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DEC" w:rsidRPr="00407C1B" w:rsidRDefault="00465DEC" w:rsidP="00465DEC">
      <w:pPr>
        <w:pStyle w:val="Title"/>
        <w:rPr>
          <w:lang w:val="en-US"/>
        </w:rPr>
      </w:pPr>
      <w:r w:rsidRPr="00407C1B">
        <w:t>BAB III</w:t>
      </w:r>
    </w:p>
    <w:p w:rsidR="00465DEC" w:rsidRPr="00407C1B" w:rsidRDefault="00465DEC" w:rsidP="00465DEC">
      <w:pPr>
        <w:pStyle w:val="Title"/>
        <w:rPr>
          <w:lang w:val="en-US"/>
        </w:rPr>
      </w:pPr>
    </w:p>
    <w:p w:rsidR="00465DEC" w:rsidRPr="00407C1B" w:rsidRDefault="00465DEC" w:rsidP="00465DEC">
      <w:pPr>
        <w:pStyle w:val="Title"/>
        <w:rPr>
          <w:lang w:val="en-US"/>
        </w:rPr>
      </w:pPr>
      <w:r w:rsidRPr="00407C1B">
        <w:rPr>
          <w:lang w:val="en-US"/>
        </w:rPr>
        <w:t>METODE PENELITIAN</w:t>
      </w:r>
    </w:p>
    <w:p w:rsidR="00465DEC" w:rsidRPr="00407C1B" w:rsidRDefault="00465DEC" w:rsidP="00465DEC">
      <w:pPr>
        <w:pStyle w:val="Title"/>
        <w:rPr>
          <w:lang w:val="en-US"/>
        </w:rPr>
      </w:pPr>
    </w:p>
    <w:p w:rsidR="00465DEC" w:rsidRPr="00407C1B" w:rsidRDefault="00465DEC" w:rsidP="00465DEC">
      <w:pPr>
        <w:numPr>
          <w:ilvl w:val="0"/>
          <w:numId w:val="2"/>
        </w:numPr>
        <w:spacing w:after="200" w:line="480" w:lineRule="auto"/>
        <w:ind w:left="450" w:hanging="450"/>
        <w:contextualSpacing/>
        <w:rPr>
          <w:rFonts w:eastAsia="Calibri"/>
          <w:b/>
          <w:bCs/>
        </w:rPr>
      </w:pPr>
      <w:r w:rsidRPr="00407C1B">
        <w:rPr>
          <w:rFonts w:eastAsia="Calibri"/>
          <w:b/>
          <w:bCs/>
        </w:rPr>
        <w:t xml:space="preserve"> Jenis Penelitian</w:t>
      </w:r>
    </w:p>
    <w:p w:rsidR="00465DEC" w:rsidRPr="00407C1B" w:rsidRDefault="00465DEC" w:rsidP="00465DEC">
      <w:pPr>
        <w:spacing w:after="200" w:line="480" w:lineRule="auto"/>
        <w:ind w:left="540" w:firstLine="630"/>
        <w:contextualSpacing/>
        <w:rPr>
          <w:rFonts w:eastAsia="Calibri"/>
          <w:bCs/>
        </w:rPr>
      </w:pPr>
      <w:r w:rsidRPr="00407C1B">
        <w:rPr>
          <w:rFonts w:eastAsia="Calibri"/>
          <w:bCs/>
        </w:rPr>
        <w:t>Jenis penelitian ini adalah empiris dan mengunakan pendekatan kualitatif. Adapun yang dimaksud dengan penelitian kualitatif adalah prosedur penelitian yang menghasilkan data deskriptif berupa kata-kata tertulis atau lisan dari orang-orang dan perilaku yang diamati.</w:t>
      </w:r>
      <w:r w:rsidRPr="00407C1B">
        <w:rPr>
          <w:rStyle w:val="FootnoteReference"/>
          <w:rFonts w:eastAsia="Calibri"/>
          <w:bCs/>
        </w:rPr>
        <w:footnoteReference w:id="2"/>
      </w:r>
      <w:r w:rsidRPr="00407C1B">
        <w:rPr>
          <w:rFonts w:eastAsia="Calibri"/>
          <w:bCs/>
        </w:rPr>
        <w:t xml:space="preserve"> data yang dikumpulkan berupa kata-kata, gambar, dan bukan angka-angka</w:t>
      </w:r>
      <w:r w:rsidRPr="00407C1B">
        <w:rPr>
          <w:rFonts w:eastAsia="Calibri"/>
          <w:bCs/>
          <w:vertAlign w:val="superscript"/>
        </w:rPr>
        <w:footnoteReference w:id="3"/>
      </w:r>
    </w:p>
    <w:p w:rsidR="00465DEC" w:rsidRPr="00407C1B" w:rsidRDefault="00465DEC" w:rsidP="00465DEC">
      <w:pPr>
        <w:spacing w:after="200" w:line="480" w:lineRule="auto"/>
        <w:ind w:left="540" w:firstLine="630"/>
        <w:contextualSpacing/>
        <w:rPr>
          <w:rFonts w:eastAsia="Calibri"/>
          <w:bCs/>
        </w:rPr>
      </w:pPr>
      <w:r w:rsidRPr="00407C1B">
        <w:rPr>
          <w:rFonts w:eastAsia="Calibri"/>
          <w:bCs/>
        </w:rPr>
        <w:t>Jadi dalam penelitian ini penulis berusaha semaksimal mungkin mendeskripsikan suatu gejala peristiwa, kejadian yang  terjadi pada masa sekarang atau mengambil masalah-masalah aktual sebagaimana adanya pada penelitian. Dilaksanakan dengan pendekatan konseptual dan analisis terhadap permasalahan yang diambil dengan membandingkan data-data di lapangan dengan konsep-konsep baik dari buku-buku, majalah-majalah, makalah, maupun dari sumber lain dengan kalimat yang tersusun secara sistematis.</w:t>
      </w:r>
      <w:r w:rsidRPr="00407C1B">
        <w:rPr>
          <w:rFonts w:eastAsia="Calibri"/>
          <w:bCs/>
          <w:vertAlign w:val="superscript"/>
        </w:rPr>
        <w:footnoteReference w:id="4"/>
      </w:r>
    </w:p>
    <w:p w:rsidR="00465DEC" w:rsidRPr="00407C1B" w:rsidRDefault="00465DEC" w:rsidP="00465DEC">
      <w:pPr>
        <w:spacing w:after="200" w:line="480" w:lineRule="auto"/>
        <w:ind w:left="540" w:firstLine="630"/>
        <w:contextualSpacing/>
        <w:rPr>
          <w:rFonts w:eastAsia="Calibri"/>
          <w:bCs/>
        </w:rPr>
      </w:pPr>
    </w:p>
    <w:p w:rsidR="00465DEC" w:rsidRPr="00407C1B" w:rsidRDefault="00465DEC" w:rsidP="00465DEC">
      <w:pPr>
        <w:spacing w:after="200" w:line="480" w:lineRule="auto"/>
        <w:ind w:left="540" w:firstLine="630"/>
        <w:contextualSpacing/>
        <w:rPr>
          <w:rFonts w:eastAsia="Calibri"/>
          <w:bCs/>
        </w:rPr>
      </w:pPr>
    </w:p>
    <w:p w:rsidR="00465DEC" w:rsidRPr="00407C1B" w:rsidRDefault="00465DEC" w:rsidP="00465DEC">
      <w:pPr>
        <w:spacing w:after="200" w:line="480" w:lineRule="auto"/>
        <w:ind w:left="540" w:firstLine="630"/>
        <w:contextualSpacing/>
        <w:rPr>
          <w:rFonts w:eastAsia="Calibri"/>
          <w:bCs/>
        </w:rPr>
      </w:pPr>
    </w:p>
    <w:p w:rsidR="00465DEC" w:rsidRPr="00407C1B" w:rsidRDefault="00465DEC" w:rsidP="00465DEC">
      <w:pPr>
        <w:numPr>
          <w:ilvl w:val="0"/>
          <w:numId w:val="2"/>
        </w:numPr>
        <w:spacing w:after="200" w:line="480" w:lineRule="auto"/>
        <w:ind w:left="450" w:hanging="450"/>
        <w:contextualSpacing/>
        <w:jc w:val="left"/>
        <w:rPr>
          <w:rFonts w:eastAsia="Calibri"/>
          <w:b/>
          <w:bCs/>
        </w:rPr>
      </w:pPr>
      <w:r w:rsidRPr="00407C1B">
        <w:rPr>
          <w:rFonts w:eastAsia="Calibri"/>
          <w:b/>
          <w:bCs/>
        </w:rPr>
        <w:lastRenderedPageBreak/>
        <w:t>Tipe Penelitian</w:t>
      </w:r>
    </w:p>
    <w:p w:rsidR="00465DEC" w:rsidRPr="00407C1B" w:rsidRDefault="00465DEC" w:rsidP="00465DEC">
      <w:pPr>
        <w:spacing w:after="200" w:line="480" w:lineRule="auto"/>
        <w:ind w:left="450" w:firstLine="630"/>
        <w:contextualSpacing/>
        <w:rPr>
          <w:rFonts w:eastAsia="Calibri"/>
          <w:bCs/>
        </w:rPr>
      </w:pPr>
      <w:r w:rsidRPr="00407C1B">
        <w:rPr>
          <w:rFonts w:eastAsia="Calibri"/>
          <w:bCs/>
        </w:rPr>
        <w:t>Tipe penelitian ini menghasilkan data deskriptif berupa kata-kata tertulis atau lisan dari orang dan perilaku yang dapat diamati. Pendekatan ini diarahkan pada latar dan individu tersebut secara utuh. Jadi dalam hal ini tidak boleh mengisolasi individu atau organisasi ke dalam variabel atau hipotesis, tetapi perlu memandangnya sebagai bagian dari suatu keutuhan.</w:t>
      </w:r>
      <w:r w:rsidRPr="00407C1B">
        <w:rPr>
          <w:rFonts w:eastAsia="Calibri"/>
          <w:bCs/>
          <w:vertAlign w:val="superscript"/>
        </w:rPr>
        <w:footnoteReference w:id="5"/>
      </w:r>
    </w:p>
    <w:p w:rsidR="00465DEC" w:rsidRPr="00407C1B" w:rsidRDefault="00465DEC" w:rsidP="00465DEC">
      <w:pPr>
        <w:spacing w:after="200" w:line="480" w:lineRule="auto"/>
        <w:ind w:left="450" w:firstLine="630"/>
        <w:contextualSpacing/>
        <w:rPr>
          <w:rFonts w:eastAsia="Calibri"/>
          <w:bCs/>
        </w:rPr>
      </w:pPr>
    </w:p>
    <w:p w:rsidR="00465DEC" w:rsidRPr="00407C1B" w:rsidRDefault="00465DEC" w:rsidP="00465DEC">
      <w:pPr>
        <w:numPr>
          <w:ilvl w:val="0"/>
          <w:numId w:val="2"/>
        </w:numPr>
        <w:spacing w:after="200" w:line="480" w:lineRule="auto"/>
        <w:ind w:left="450" w:hanging="450"/>
        <w:contextualSpacing/>
        <w:jc w:val="left"/>
        <w:rPr>
          <w:rFonts w:eastAsia="Calibri"/>
          <w:b/>
          <w:bCs/>
        </w:rPr>
      </w:pPr>
      <w:r w:rsidRPr="00407C1B">
        <w:rPr>
          <w:rFonts w:eastAsia="Calibri"/>
          <w:b/>
          <w:bCs/>
        </w:rPr>
        <w:t>Bentuk Penelitian</w:t>
      </w:r>
    </w:p>
    <w:p w:rsidR="00465DEC" w:rsidRPr="00407C1B" w:rsidRDefault="00465DEC" w:rsidP="00465DEC">
      <w:pPr>
        <w:spacing w:after="200" w:line="480" w:lineRule="auto"/>
        <w:ind w:left="450" w:firstLine="630"/>
        <w:contextualSpacing/>
        <w:rPr>
          <w:rFonts w:eastAsia="Calibri"/>
          <w:bCs/>
        </w:rPr>
      </w:pPr>
      <w:r w:rsidRPr="00407C1B">
        <w:rPr>
          <w:rFonts w:eastAsia="Calibri"/>
          <w:bCs/>
        </w:rPr>
        <w:t>Penelitian ini merupakan jenis penelitian kualitatif deskriptif, Salah satu ciri penelitian kualitatif adalah data yang dikumpulkan berupa kata-kata, gambar, dan bukan angka-angka. Dengan demikian, laporan penelitian akan berisi kutipan-kutipan data untuk memberi gambaran penyajian laporan tersebut. Peneliti juga menggunakan catatan lapangan berupa catatan observasi dan sumber lain.</w:t>
      </w:r>
      <w:r w:rsidRPr="00407C1B">
        <w:rPr>
          <w:rFonts w:eastAsia="Calibri"/>
          <w:bCs/>
          <w:vertAlign w:val="superscript"/>
        </w:rPr>
        <w:footnoteReference w:id="6"/>
      </w:r>
    </w:p>
    <w:p w:rsidR="00465DEC" w:rsidRPr="00407C1B" w:rsidRDefault="00465DEC" w:rsidP="00465DEC">
      <w:pPr>
        <w:spacing w:after="200" w:line="480" w:lineRule="auto"/>
        <w:ind w:left="450" w:firstLine="630"/>
        <w:contextualSpacing/>
        <w:rPr>
          <w:rFonts w:eastAsia="Calibri"/>
          <w:bCs/>
        </w:rPr>
      </w:pPr>
    </w:p>
    <w:p w:rsidR="00465DEC" w:rsidRPr="00407C1B" w:rsidRDefault="00465DEC" w:rsidP="00465DEC">
      <w:pPr>
        <w:numPr>
          <w:ilvl w:val="0"/>
          <w:numId w:val="2"/>
        </w:numPr>
        <w:spacing w:after="200" w:line="480" w:lineRule="auto"/>
        <w:ind w:left="450" w:hanging="450"/>
        <w:contextualSpacing/>
        <w:jc w:val="left"/>
        <w:rPr>
          <w:rFonts w:eastAsia="Calibri"/>
          <w:b/>
          <w:bCs/>
        </w:rPr>
      </w:pPr>
      <w:r w:rsidRPr="00407C1B">
        <w:rPr>
          <w:rFonts w:eastAsia="Calibri"/>
          <w:b/>
          <w:bCs/>
        </w:rPr>
        <w:t>Jenis Data</w:t>
      </w:r>
    </w:p>
    <w:p w:rsidR="00465DEC" w:rsidRPr="00407C1B" w:rsidRDefault="00465DEC" w:rsidP="00465DEC">
      <w:pPr>
        <w:spacing w:after="200" w:line="480" w:lineRule="auto"/>
        <w:ind w:left="450" w:firstLine="630"/>
        <w:contextualSpacing/>
        <w:rPr>
          <w:rFonts w:eastAsia="Calibri"/>
          <w:bCs/>
        </w:rPr>
      </w:pPr>
      <w:r w:rsidRPr="00407C1B">
        <w:rPr>
          <w:rFonts w:eastAsia="Calibri"/>
          <w:bCs/>
        </w:rPr>
        <w:t xml:space="preserve">Jenis data yang digunakan dalam penelitian ini adalah data sekunder yaitu data yang telah dikumpulkan untuk maksud selain menyelesaikan masalah yang sedang dihadapi. Data ini  dapat ditemukan dengan cepat. Dalam penelitian ini yang  menjadi sumber data sekunder adalah literatur, </w:t>
      </w:r>
      <w:r w:rsidRPr="00407C1B">
        <w:rPr>
          <w:rFonts w:eastAsia="Calibri"/>
          <w:bCs/>
        </w:rPr>
        <w:lastRenderedPageBreak/>
        <w:t>artikel, jurnal serta situs di internet yang berkenaan dengan penelitian yang dilakukan.</w:t>
      </w:r>
      <w:r w:rsidRPr="00407C1B">
        <w:rPr>
          <w:rFonts w:eastAsia="Calibri"/>
          <w:bCs/>
          <w:vertAlign w:val="superscript"/>
        </w:rPr>
        <w:footnoteReference w:id="7"/>
      </w:r>
    </w:p>
    <w:p w:rsidR="00465DEC" w:rsidRPr="00407C1B" w:rsidRDefault="00465DEC" w:rsidP="00465DEC">
      <w:pPr>
        <w:spacing w:after="200" w:line="480" w:lineRule="auto"/>
        <w:ind w:left="450" w:firstLine="630"/>
        <w:contextualSpacing/>
        <w:rPr>
          <w:rFonts w:eastAsia="Calibri"/>
          <w:bCs/>
        </w:rPr>
      </w:pPr>
    </w:p>
    <w:p w:rsidR="00465DEC" w:rsidRPr="00407C1B" w:rsidRDefault="00465DEC" w:rsidP="00465DEC">
      <w:pPr>
        <w:numPr>
          <w:ilvl w:val="0"/>
          <w:numId w:val="2"/>
        </w:numPr>
        <w:spacing w:after="200" w:line="480" w:lineRule="auto"/>
        <w:ind w:left="450" w:hanging="450"/>
        <w:contextualSpacing/>
        <w:jc w:val="left"/>
        <w:rPr>
          <w:rFonts w:eastAsia="Calibri"/>
          <w:b/>
          <w:bCs/>
        </w:rPr>
      </w:pPr>
      <w:r w:rsidRPr="00407C1B">
        <w:rPr>
          <w:rFonts w:eastAsia="Calibri"/>
          <w:b/>
          <w:bCs/>
        </w:rPr>
        <w:t>Bahan Hukum</w:t>
      </w:r>
    </w:p>
    <w:p w:rsidR="00465DEC" w:rsidRPr="00407C1B" w:rsidRDefault="00465DEC" w:rsidP="00465DEC">
      <w:pPr>
        <w:spacing w:after="200" w:line="480" w:lineRule="auto"/>
        <w:ind w:left="1440" w:hanging="990"/>
        <w:contextualSpacing/>
        <w:rPr>
          <w:rFonts w:eastAsia="Calibri"/>
          <w:bCs/>
        </w:rPr>
      </w:pPr>
      <w:r w:rsidRPr="00407C1B">
        <w:rPr>
          <w:rFonts w:eastAsia="Calibri"/>
          <w:bCs/>
        </w:rPr>
        <w:t xml:space="preserve">Bahan hukum dalam penelitian ini antara lain: </w:t>
      </w:r>
    </w:p>
    <w:p w:rsidR="00465DEC" w:rsidRPr="00407C1B" w:rsidRDefault="00465DEC" w:rsidP="00465DEC">
      <w:pPr>
        <w:spacing w:after="200" w:line="480" w:lineRule="auto"/>
        <w:ind w:left="900" w:hanging="450"/>
        <w:contextualSpacing/>
        <w:rPr>
          <w:rFonts w:eastAsia="Calibri"/>
          <w:bCs/>
        </w:rPr>
      </w:pPr>
      <w:r w:rsidRPr="00407C1B">
        <w:rPr>
          <w:rFonts w:eastAsia="Calibri"/>
          <w:bCs/>
        </w:rPr>
        <w:t xml:space="preserve">1.   Bahan Hukum Primer </w:t>
      </w:r>
    </w:p>
    <w:p w:rsidR="00465DEC" w:rsidRPr="00407C1B" w:rsidRDefault="00465DEC" w:rsidP="00465DEC">
      <w:pPr>
        <w:spacing w:after="200" w:line="480" w:lineRule="auto"/>
        <w:ind w:left="900" w:hanging="450"/>
        <w:contextualSpacing/>
        <w:rPr>
          <w:rFonts w:eastAsia="Calibri"/>
          <w:bCs/>
        </w:rPr>
      </w:pPr>
      <w:r w:rsidRPr="00407C1B">
        <w:rPr>
          <w:rFonts w:eastAsia="Calibri"/>
          <w:bCs/>
        </w:rPr>
        <w:t xml:space="preserve">                  Bahan hukum primer adalah bahan hukum yang bersifat otoritas. Di mana dalam hal ini bahan hukum primer adalah terdiri dari peraturan perundang-undangan, catatan resmi, atau risalah dalam pembuatan peraturan perundang-undangan.</w:t>
      </w:r>
      <w:r w:rsidRPr="00407C1B">
        <w:rPr>
          <w:rFonts w:eastAsia="Calibri"/>
          <w:bCs/>
          <w:vertAlign w:val="superscript"/>
        </w:rPr>
        <w:footnoteReference w:id="8"/>
      </w:r>
      <w:r w:rsidRPr="00407C1B">
        <w:rPr>
          <w:rFonts w:eastAsia="Calibri"/>
          <w:bCs/>
        </w:rPr>
        <w:t xml:space="preserve"> </w:t>
      </w:r>
    </w:p>
    <w:p w:rsidR="00465DEC" w:rsidRPr="00407C1B" w:rsidRDefault="00465DEC" w:rsidP="00465DEC">
      <w:pPr>
        <w:spacing w:after="200" w:line="480" w:lineRule="auto"/>
        <w:ind w:left="900" w:hanging="450"/>
        <w:contextualSpacing/>
        <w:rPr>
          <w:rFonts w:eastAsia="Calibri"/>
          <w:bCs/>
        </w:rPr>
      </w:pPr>
      <w:r w:rsidRPr="00407C1B">
        <w:rPr>
          <w:rFonts w:eastAsia="Calibri"/>
          <w:bCs/>
        </w:rPr>
        <w:t xml:space="preserve">2.   Bahan Hukum Sekunder </w:t>
      </w:r>
    </w:p>
    <w:p w:rsidR="00465DEC" w:rsidRPr="00407C1B" w:rsidRDefault="00465DEC" w:rsidP="00465DEC">
      <w:pPr>
        <w:spacing w:after="200" w:line="480" w:lineRule="auto"/>
        <w:ind w:left="900" w:hanging="450"/>
        <w:contextualSpacing/>
        <w:rPr>
          <w:rFonts w:eastAsia="Calibri"/>
          <w:bCs/>
        </w:rPr>
      </w:pPr>
      <w:r w:rsidRPr="00407C1B">
        <w:rPr>
          <w:rFonts w:eastAsia="Calibri"/>
          <w:bCs/>
        </w:rPr>
        <w:t xml:space="preserve">                  Bahan hukum sekunder, yaitu bahan hukum yang mendukung dan memperkuat bahan hukum primer memberikan penjelasan mengenai bahan hukum primer yang ada sehingga dapat di lakukan analisa dan pemahaman yang lebih mendalam</w:t>
      </w:r>
      <w:r w:rsidRPr="00407C1B">
        <w:rPr>
          <w:rFonts w:eastAsia="Calibri"/>
          <w:bCs/>
          <w:vertAlign w:val="superscript"/>
        </w:rPr>
        <w:footnoteReference w:id="9"/>
      </w:r>
      <w:r w:rsidRPr="00407C1B">
        <w:rPr>
          <w:rFonts w:eastAsia="Calibri"/>
          <w:bCs/>
        </w:rPr>
        <w:t xml:space="preserve"> sehingga adanya penguatan atas dasar hukum mengasilkan analisa hukum yang baik. Maka dalam penelitian ini yang menjadi bahan hukum sekunder terdiri atas: (1) Penjelasan dai peraturan perundang-undangan yang di gunakan sebagai bahan hukum primer (2) Buku-buku literatur bacaan yang menjelaskan mengenai pungutan liar (3) Hasil penelitian (4) Pendapat ahli yang kompeten. </w:t>
      </w:r>
    </w:p>
    <w:p w:rsidR="00465DEC" w:rsidRPr="00407C1B" w:rsidRDefault="00465DEC" w:rsidP="00465DEC">
      <w:pPr>
        <w:spacing w:after="200" w:line="480" w:lineRule="auto"/>
        <w:ind w:left="900" w:hanging="450"/>
        <w:contextualSpacing/>
        <w:rPr>
          <w:rFonts w:eastAsia="Calibri"/>
          <w:bCs/>
        </w:rPr>
      </w:pPr>
      <w:r w:rsidRPr="00407C1B">
        <w:rPr>
          <w:rFonts w:eastAsia="Calibri"/>
          <w:bCs/>
        </w:rPr>
        <w:lastRenderedPageBreak/>
        <w:t xml:space="preserve">3.   Bahan Hukum Tersier </w:t>
      </w:r>
    </w:p>
    <w:p w:rsidR="00465DEC" w:rsidRPr="00407C1B" w:rsidRDefault="00465DEC" w:rsidP="00465DEC">
      <w:pPr>
        <w:spacing w:after="200" w:line="480" w:lineRule="auto"/>
        <w:ind w:left="900" w:hanging="450"/>
        <w:contextualSpacing/>
        <w:rPr>
          <w:rFonts w:eastAsia="Calibri"/>
          <w:bCs/>
        </w:rPr>
      </w:pPr>
      <w:r w:rsidRPr="00407C1B">
        <w:rPr>
          <w:rFonts w:eastAsia="Calibri"/>
          <w:bCs/>
        </w:rPr>
        <w:t xml:space="preserve">                Bahan hukum tersier, yaitu bahan hukum yang merupakan pelengkap yang sifatnya memberikan petunjuk dan penjelasan terhadap bahan hukum primer dan sekunder. Bahan hukum tersier dapat di contohkan seperti: Kamus Besar Bahasa Indonesia (KBBI), ensiklopedia, indeks komulatif dan seterusnya.</w:t>
      </w:r>
      <w:r w:rsidRPr="00407C1B">
        <w:rPr>
          <w:rFonts w:eastAsia="Calibri"/>
          <w:bCs/>
          <w:vertAlign w:val="superscript"/>
        </w:rPr>
        <w:footnoteReference w:id="10"/>
      </w:r>
    </w:p>
    <w:p w:rsidR="00465DEC" w:rsidRPr="00407C1B" w:rsidRDefault="00465DEC" w:rsidP="00465DEC">
      <w:pPr>
        <w:spacing w:after="200" w:line="480" w:lineRule="auto"/>
        <w:ind w:left="900" w:hanging="450"/>
        <w:contextualSpacing/>
        <w:rPr>
          <w:rFonts w:eastAsia="Calibri"/>
          <w:bCs/>
        </w:rPr>
      </w:pPr>
    </w:p>
    <w:p w:rsidR="00465DEC" w:rsidRPr="00407C1B" w:rsidRDefault="00465DEC" w:rsidP="00465DEC">
      <w:pPr>
        <w:numPr>
          <w:ilvl w:val="0"/>
          <w:numId w:val="2"/>
        </w:numPr>
        <w:spacing w:after="200" w:line="480" w:lineRule="auto"/>
        <w:ind w:left="450" w:hanging="450"/>
        <w:contextualSpacing/>
        <w:jc w:val="left"/>
        <w:rPr>
          <w:rFonts w:eastAsia="Calibri"/>
          <w:b/>
          <w:bCs/>
        </w:rPr>
      </w:pPr>
      <w:r w:rsidRPr="00407C1B">
        <w:rPr>
          <w:rFonts w:eastAsia="Calibri"/>
          <w:b/>
          <w:bCs/>
        </w:rPr>
        <w:t>Pengumpulan Data</w:t>
      </w:r>
    </w:p>
    <w:p w:rsidR="00465DEC" w:rsidRPr="00407C1B" w:rsidRDefault="00465DEC" w:rsidP="00465DEC">
      <w:pPr>
        <w:spacing w:after="200" w:line="480" w:lineRule="auto"/>
        <w:ind w:left="450" w:firstLine="540"/>
        <w:contextualSpacing/>
        <w:rPr>
          <w:rFonts w:eastAsia="Calibri"/>
          <w:bCs/>
        </w:rPr>
      </w:pPr>
      <w:r w:rsidRPr="00407C1B">
        <w:rPr>
          <w:rFonts w:eastAsia="Calibri"/>
          <w:bCs/>
        </w:rPr>
        <w:t xml:space="preserve">  Karena data yang diperoleh dari data sekunder, maka teknik pengumpulan data yang digunakan adalah melalui studi dokumentasi dan melalui penelusuran literatur serta dengan observasi.</w:t>
      </w:r>
      <w:r w:rsidRPr="00407C1B">
        <w:rPr>
          <w:rFonts w:eastAsia="Calibri"/>
          <w:bCs/>
          <w:vertAlign w:val="superscript"/>
        </w:rPr>
        <w:footnoteReference w:id="11"/>
      </w:r>
      <w:r w:rsidRPr="00407C1B">
        <w:rPr>
          <w:rFonts w:eastAsia="Calibri"/>
          <w:bCs/>
        </w:rPr>
        <w:t xml:space="preserve"> </w:t>
      </w:r>
    </w:p>
    <w:p w:rsidR="00465DEC" w:rsidRPr="00407C1B" w:rsidRDefault="00465DEC" w:rsidP="00465DEC">
      <w:pPr>
        <w:pStyle w:val="Title"/>
        <w:jc w:val="both"/>
        <w:rPr>
          <w:b w:val="0"/>
          <w:lang w:val="en-US"/>
        </w:rPr>
      </w:pPr>
    </w:p>
    <w:p w:rsidR="00465DEC" w:rsidRPr="00407C1B" w:rsidRDefault="00465DEC" w:rsidP="00465DEC">
      <w:pPr>
        <w:pStyle w:val="Title"/>
        <w:numPr>
          <w:ilvl w:val="0"/>
          <w:numId w:val="2"/>
        </w:numPr>
        <w:ind w:left="450" w:hanging="450"/>
        <w:jc w:val="both"/>
        <w:rPr>
          <w:lang w:val="en-US"/>
        </w:rPr>
      </w:pPr>
      <w:r w:rsidRPr="00407C1B">
        <w:rPr>
          <w:lang w:val="en-US"/>
        </w:rPr>
        <w:t>Lokasi Penelitian</w:t>
      </w:r>
    </w:p>
    <w:p w:rsidR="00465DEC" w:rsidRPr="00407C1B" w:rsidRDefault="00465DEC" w:rsidP="00465DEC">
      <w:pPr>
        <w:pStyle w:val="Title"/>
        <w:ind w:left="450"/>
        <w:jc w:val="both"/>
        <w:rPr>
          <w:b w:val="0"/>
          <w:lang w:val="en-US"/>
        </w:rPr>
      </w:pPr>
      <w:r w:rsidRPr="00407C1B">
        <w:rPr>
          <w:lang w:val="en-US"/>
        </w:rPr>
        <w:t xml:space="preserve">            </w:t>
      </w:r>
      <w:r w:rsidRPr="00407C1B">
        <w:rPr>
          <w:b w:val="0"/>
          <w:lang w:val="en-US"/>
        </w:rPr>
        <w:t>Adapun lokasi penelitian dalam rangka merampungkan tugas akhir (skripsi) ini adalah di wilayah Hukum Provinsi Daerah Khusus Ibukota Jakarta</w:t>
      </w:r>
    </w:p>
    <w:p w:rsidR="00465DEC" w:rsidRPr="00407C1B" w:rsidRDefault="00465DEC" w:rsidP="00465DEC">
      <w:pPr>
        <w:pStyle w:val="Title"/>
        <w:ind w:left="450"/>
        <w:jc w:val="both"/>
        <w:rPr>
          <w:b w:val="0"/>
          <w:lang w:val="en-US"/>
        </w:rPr>
      </w:pPr>
    </w:p>
    <w:p w:rsidR="00465DEC" w:rsidRPr="00407C1B" w:rsidRDefault="00465DEC" w:rsidP="00465DEC">
      <w:pPr>
        <w:pStyle w:val="Title"/>
        <w:numPr>
          <w:ilvl w:val="0"/>
          <w:numId w:val="2"/>
        </w:numPr>
        <w:ind w:left="450" w:hanging="450"/>
        <w:jc w:val="both"/>
        <w:rPr>
          <w:lang w:val="en-US"/>
        </w:rPr>
      </w:pPr>
      <w:r w:rsidRPr="00407C1B">
        <w:rPr>
          <w:lang w:val="en-US"/>
        </w:rPr>
        <w:t>Jadwal Penelitian</w:t>
      </w:r>
    </w:p>
    <w:p w:rsidR="00C0231C" w:rsidRDefault="00465DEC" w:rsidP="00465DEC">
      <w:pPr>
        <w:pStyle w:val="Title"/>
        <w:ind w:left="450" w:firstLine="720"/>
        <w:jc w:val="both"/>
      </w:pPr>
      <w:r w:rsidRPr="00407C1B">
        <w:rPr>
          <w:b w:val="0"/>
          <w:lang w:val="en-US"/>
        </w:rPr>
        <w:t>Jadwal penelitian untuk menyelesaikan tugas akhir ini dimulai bulan Juli sampai dengan bulan Desember tahun 2021</w:t>
      </w:r>
    </w:p>
    <w:sectPr w:rsidR="00C0231C" w:rsidSect="00465DEC">
      <w:footerReference w:type="default" r:id="rId7"/>
      <w:footerReference w:type="first" r:id="rId8"/>
      <w:pgSz w:w="11906" w:h="16838"/>
      <w:pgMar w:top="2268" w:right="1701" w:bottom="1701" w:left="2268" w:header="1134" w:footer="1134" w:gutter="0"/>
      <w:pgNumType w:start="4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AAE" w:rsidRDefault="002F4AAE" w:rsidP="00465DEC">
      <w:r>
        <w:separator/>
      </w:r>
    </w:p>
  </w:endnote>
  <w:endnote w:type="continuationSeparator" w:id="1">
    <w:p w:rsidR="002F4AAE" w:rsidRDefault="002F4AAE" w:rsidP="00465D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C1B" w:rsidRDefault="002F4AAE">
    <w:pPr>
      <w:pStyle w:val="Footer"/>
      <w:jc w:val="right"/>
    </w:pPr>
  </w:p>
  <w:p w:rsidR="00407C1B" w:rsidRDefault="002F4A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C1B" w:rsidRDefault="002F4AAE" w:rsidP="00407C1B">
    <w:pPr>
      <w:pStyle w:val="Footer"/>
      <w:jc w:val="center"/>
    </w:pPr>
  </w:p>
  <w:p w:rsidR="00407C1B" w:rsidRDefault="002F4AA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AAE" w:rsidRDefault="002F4AAE" w:rsidP="00465DEC">
      <w:r>
        <w:separator/>
      </w:r>
    </w:p>
  </w:footnote>
  <w:footnote w:type="continuationSeparator" w:id="1">
    <w:p w:rsidR="002F4AAE" w:rsidRDefault="002F4AAE" w:rsidP="00465DEC">
      <w:r>
        <w:continuationSeparator/>
      </w:r>
    </w:p>
  </w:footnote>
  <w:footnote w:id="2">
    <w:p w:rsidR="00465DEC" w:rsidRDefault="00465DEC" w:rsidP="00465DEC">
      <w:pPr>
        <w:pStyle w:val="FootnoteText"/>
      </w:pPr>
      <w:r>
        <w:rPr>
          <w:rStyle w:val="FootnoteReference"/>
        </w:rPr>
        <w:footnoteRef/>
      </w:r>
      <w:r>
        <w:t xml:space="preserve"> </w:t>
      </w:r>
      <w:r w:rsidRPr="00633B6F">
        <w:rPr>
          <w:bCs/>
        </w:rPr>
        <w:t xml:space="preserve">Lexy Maleong, </w:t>
      </w:r>
      <w:r w:rsidRPr="00633B6F">
        <w:rPr>
          <w:bCs/>
          <w:i/>
        </w:rPr>
        <w:t>Metode penelitian Kualitatif</w:t>
      </w:r>
      <w:r w:rsidRPr="00633B6F">
        <w:rPr>
          <w:bCs/>
        </w:rPr>
        <w:t xml:space="preserve"> (Bandung: PT. Remaja Rosdakarya, 2009), hlm 3</w:t>
      </w:r>
    </w:p>
  </w:footnote>
  <w:footnote w:id="3">
    <w:p w:rsidR="00465DEC" w:rsidRDefault="00465DEC" w:rsidP="00465DEC">
      <w:pPr>
        <w:pStyle w:val="FootnoteText"/>
      </w:pPr>
      <w:r>
        <w:rPr>
          <w:rStyle w:val="FootnoteReference"/>
        </w:rPr>
        <w:footnoteRef/>
      </w:r>
      <w:r>
        <w:t xml:space="preserve"> Ibid.</w:t>
      </w:r>
    </w:p>
  </w:footnote>
  <w:footnote w:id="4">
    <w:p w:rsidR="00465DEC" w:rsidRDefault="00465DEC" w:rsidP="00465DEC">
      <w:pPr>
        <w:pStyle w:val="FootnoteText"/>
      </w:pPr>
      <w:r>
        <w:rPr>
          <w:rStyle w:val="FootnoteReference"/>
        </w:rPr>
        <w:footnoteRef/>
      </w:r>
      <w:r>
        <w:t xml:space="preserve"> </w:t>
      </w:r>
      <w:r w:rsidRPr="00E820B2">
        <w:rPr>
          <w:bCs/>
        </w:rPr>
        <w:t xml:space="preserve">Dahlia,  </w:t>
      </w:r>
      <w:r w:rsidRPr="0022087F">
        <w:rPr>
          <w:bCs/>
          <w:i/>
        </w:rPr>
        <w:t>Perlindungan Konsumen Terhadap Transaksi Jual Beli Melalui Media Internet (E-Commerce),</w:t>
      </w:r>
      <w:r w:rsidRPr="00E820B2">
        <w:rPr>
          <w:bCs/>
        </w:rPr>
        <w:t xml:space="preserve"> Jur</w:t>
      </w:r>
      <w:r>
        <w:rPr>
          <w:bCs/>
        </w:rPr>
        <w:t>nal Wacana Hukum, Vol. 8, No. 1,  2019, hlm. 32</w:t>
      </w:r>
    </w:p>
  </w:footnote>
  <w:footnote w:id="5">
    <w:p w:rsidR="00465DEC" w:rsidRDefault="00465DEC" w:rsidP="00465DEC">
      <w:pPr>
        <w:pStyle w:val="FootnoteText"/>
      </w:pPr>
      <w:r>
        <w:rPr>
          <w:rStyle w:val="FootnoteReference"/>
        </w:rPr>
        <w:footnoteRef/>
      </w:r>
      <w:r>
        <w:t xml:space="preserve"> Ibid</w:t>
      </w:r>
    </w:p>
  </w:footnote>
  <w:footnote w:id="6">
    <w:p w:rsidR="00465DEC" w:rsidRDefault="00465DEC" w:rsidP="00465DEC">
      <w:pPr>
        <w:pStyle w:val="FootnoteText"/>
      </w:pPr>
      <w:r>
        <w:rPr>
          <w:rStyle w:val="FootnoteReference"/>
        </w:rPr>
        <w:footnoteRef/>
      </w:r>
      <w:r>
        <w:t xml:space="preserve"> </w:t>
      </w:r>
      <w:r w:rsidRPr="003624BF">
        <w:rPr>
          <w:bCs/>
        </w:rPr>
        <w:t xml:space="preserve">Lexy Maleong, </w:t>
      </w:r>
      <w:r w:rsidRPr="003624BF">
        <w:rPr>
          <w:bCs/>
          <w:i/>
        </w:rPr>
        <w:t>Metode penelitian Kualitatif</w:t>
      </w:r>
      <w:r w:rsidRPr="003624BF">
        <w:rPr>
          <w:bCs/>
        </w:rPr>
        <w:t xml:space="preserve"> </w:t>
      </w:r>
      <w:r>
        <w:rPr>
          <w:bCs/>
        </w:rPr>
        <w:t xml:space="preserve">,  </w:t>
      </w:r>
      <w:r w:rsidRPr="003624BF">
        <w:rPr>
          <w:bCs/>
        </w:rPr>
        <w:t xml:space="preserve"> </w:t>
      </w:r>
      <w:r>
        <w:rPr>
          <w:bCs/>
        </w:rPr>
        <w:t xml:space="preserve">Op. Cit., </w:t>
      </w:r>
      <w:r w:rsidRPr="003624BF">
        <w:rPr>
          <w:bCs/>
        </w:rPr>
        <w:t xml:space="preserve">hlm </w:t>
      </w:r>
      <w:r>
        <w:rPr>
          <w:bCs/>
        </w:rPr>
        <w:t>4</w:t>
      </w:r>
    </w:p>
  </w:footnote>
  <w:footnote w:id="7">
    <w:p w:rsidR="00465DEC" w:rsidRDefault="00465DEC" w:rsidP="00465DEC">
      <w:pPr>
        <w:pStyle w:val="FootnoteText"/>
      </w:pPr>
      <w:r>
        <w:rPr>
          <w:rStyle w:val="FootnoteReference"/>
        </w:rPr>
        <w:footnoteRef/>
      </w:r>
      <w:r>
        <w:t xml:space="preserve"> </w:t>
      </w:r>
      <w:r w:rsidRPr="004400BF">
        <w:t xml:space="preserve">Sugiyono, </w:t>
      </w:r>
      <w:r w:rsidRPr="004400BF">
        <w:rPr>
          <w:i/>
        </w:rPr>
        <w:t>Metode Penelitian Kuantitatif Kualitatif dan R&amp;D</w:t>
      </w:r>
      <w:r w:rsidRPr="004400BF">
        <w:t>,</w:t>
      </w:r>
      <w:r>
        <w:t xml:space="preserve"> Cet. Ke-8</w:t>
      </w:r>
      <w:r w:rsidRPr="004400BF">
        <w:t xml:space="preserve"> </w:t>
      </w:r>
      <w:r>
        <w:t>(</w:t>
      </w:r>
      <w:r w:rsidRPr="004400BF">
        <w:t>Bandung: Alfabeta, 2009</w:t>
      </w:r>
      <w:r>
        <w:t xml:space="preserve">), </w:t>
      </w:r>
      <w:r w:rsidRPr="004400BF">
        <w:t xml:space="preserve"> h</w:t>
      </w:r>
      <w:r>
        <w:t>lm</w:t>
      </w:r>
      <w:r w:rsidRPr="004400BF">
        <w:t>. 137.</w:t>
      </w:r>
    </w:p>
  </w:footnote>
  <w:footnote w:id="8">
    <w:p w:rsidR="00465DEC" w:rsidRDefault="00465DEC" w:rsidP="00465DEC">
      <w:pPr>
        <w:pStyle w:val="FootnoteText"/>
      </w:pPr>
      <w:r>
        <w:rPr>
          <w:rStyle w:val="FootnoteReference"/>
        </w:rPr>
        <w:footnoteRef/>
      </w:r>
      <w:r>
        <w:t xml:space="preserve"> Ibid. hlm. 141</w:t>
      </w:r>
    </w:p>
  </w:footnote>
  <w:footnote w:id="9">
    <w:p w:rsidR="00465DEC" w:rsidRDefault="00465DEC" w:rsidP="00465DEC">
      <w:pPr>
        <w:pStyle w:val="FootnoteText"/>
      </w:pPr>
      <w:r>
        <w:rPr>
          <w:rStyle w:val="FootnoteReference"/>
        </w:rPr>
        <w:footnoteRef/>
      </w:r>
      <w:r>
        <w:t xml:space="preserve"> </w:t>
      </w:r>
      <w:r w:rsidRPr="00533099">
        <w:t>Soerjono S</w:t>
      </w:r>
      <w:r>
        <w:t>0</w:t>
      </w:r>
      <w:r w:rsidRPr="00533099">
        <w:t xml:space="preserve">ekanto, dan Sri Mamudi , </w:t>
      </w:r>
      <w:r w:rsidRPr="00533099">
        <w:rPr>
          <w:i/>
        </w:rPr>
        <w:t>penelitian hukum normative suatu tinjauan singkat</w:t>
      </w:r>
      <w:r w:rsidRPr="00533099">
        <w:t xml:space="preserve">, </w:t>
      </w:r>
      <w:r w:rsidRPr="00533099">
        <w:br/>
        <w:t xml:space="preserve"> (Jakarta: Raja Grafindo Persada, 2003), hlm.23</w:t>
      </w:r>
    </w:p>
  </w:footnote>
  <w:footnote w:id="10">
    <w:p w:rsidR="00465DEC" w:rsidRDefault="00465DEC" w:rsidP="00465DEC">
      <w:pPr>
        <w:pStyle w:val="FootnoteText"/>
      </w:pPr>
      <w:r>
        <w:rPr>
          <w:rStyle w:val="FootnoteReference"/>
        </w:rPr>
        <w:footnoteRef/>
      </w:r>
      <w:r>
        <w:t xml:space="preserve"> Ibid.</w:t>
      </w:r>
    </w:p>
  </w:footnote>
  <w:footnote w:id="11">
    <w:p w:rsidR="00465DEC" w:rsidRDefault="00465DEC" w:rsidP="00465DEC">
      <w:pPr>
        <w:pStyle w:val="FootnoteText"/>
      </w:pPr>
      <w:r>
        <w:rPr>
          <w:rStyle w:val="FootnoteReference"/>
        </w:rPr>
        <w:footnoteRef/>
      </w:r>
      <w:r>
        <w:t xml:space="preserve"> 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76941"/>
    <w:multiLevelType w:val="hybridMultilevel"/>
    <w:tmpl w:val="508214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9E61F8"/>
    <w:multiLevelType w:val="multilevel"/>
    <w:tmpl w:val="87565906"/>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decimal"/>
      <w:lvlText w:val="%2)"/>
      <w:lvlJc w:val="left"/>
      <w:pPr>
        <w:tabs>
          <w:tab w:val="num" w:pos="1440"/>
        </w:tabs>
        <w:ind w:left="1440" w:hanging="360"/>
      </w:pPr>
      <w:rPr>
        <w:rFonts w:ascii="Times New Roman" w:eastAsia="Calibri" w:hAnsi="Times New Roman" w:cs="Times New Roman"/>
        <w:sz w:val="24"/>
        <w:szCs w:val="24"/>
      </w:rPr>
    </w:lvl>
    <w:lvl w:ilvl="2">
      <w:start w:val="1"/>
      <w:numFmt w:val="decimal"/>
      <w:lvlText w:val="%3."/>
      <w:lvlJc w:val="left"/>
      <w:pPr>
        <w:ind w:left="2160" w:hanging="360"/>
      </w:pPr>
      <w:rPr>
        <w:rFonts w:hint="default"/>
      </w:rPr>
    </w:lvl>
    <w:lvl w:ilvl="3">
      <w:start w:val="7"/>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D54B74"/>
    <w:multiLevelType w:val="hybridMultilevel"/>
    <w:tmpl w:val="F146B9CA"/>
    <w:lvl w:ilvl="0" w:tplc="AF5261F2">
      <w:start w:val="1"/>
      <w:numFmt w:val="upperLetter"/>
      <w:pStyle w:val="Heading1"/>
      <w:lvlText w:val="%1."/>
      <w:lvlJc w:val="left"/>
      <w:pPr>
        <w:tabs>
          <w:tab w:val="num" w:pos="720"/>
        </w:tabs>
        <w:ind w:left="720" w:hanging="360"/>
      </w:pPr>
      <w:rPr>
        <w:rFonts w:hint="default"/>
      </w:rPr>
    </w:lvl>
    <w:lvl w:ilvl="1" w:tplc="F49A50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F70D4D"/>
    <w:multiLevelType w:val="multilevel"/>
    <w:tmpl w:val="6100A764"/>
    <w:lvl w:ilvl="0">
      <w:start w:val="1"/>
      <w:numFmt w:val="lowerLetter"/>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341147"/>
    <w:multiLevelType w:val="hybridMultilevel"/>
    <w:tmpl w:val="B4ACD3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1E4D44"/>
    <w:multiLevelType w:val="hybridMultilevel"/>
    <w:tmpl w:val="8C68F030"/>
    <w:lvl w:ilvl="0" w:tplc="E8E8D39C">
      <w:start w:val="2"/>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4F692D50"/>
    <w:multiLevelType w:val="multilevel"/>
    <w:tmpl w:val="4C1AD794"/>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C5690B"/>
    <w:multiLevelType w:val="hybridMultilevel"/>
    <w:tmpl w:val="B2A4E5BE"/>
    <w:lvl w:ilvl="0" w:tplc="86F4E25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D81F1A"/>
    <w:multiLevelType w:val="multilevel"/>
    <w:tmpl w:val="883AB634"/>
    <w:lvl w:ilvl="0">
      <w:start w:val="1"/>
      <w:numFmt w:val="lowerLetter"/>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4D2A6E"/>
    <w:multiLevelType w:val="hybridMultilevel"/>
    <w:tmpl w:val="E6700CFE"/>
    <w:lvl w:ilvl="0" w:tplc="5A9C96A6">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0">
    <w:nsid w:val="70530053"/>
    <w:multiLevelType w:val="multilevel"/>
    <w:tmpl w:val="8E0CC330"/>
    <w:lvl w:ilvl="0">
      <w:start w:val="1"/>
      <w:numFmt w:val="lowerLetter"/>
      <w:lvlText w:val="%1."/>
      <w:lvlJc w:val="left"/>
      <w:pPr>
        <w:tabs>
          <w:tab w:val="num" w:pos="720"/>
        </w:tabs>
        <w:ind w:left="720" w:hanging="360"/>
      </w:pPr>
      <w:rPr>
        <w:rFonts w:ascii="Times New Roman" w:eastAsia="Calibri"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A72EAF"/>
    <w:multiLevelType w:val="hybridMultilevel"/>
    <w:tmpl w:val="6944E8B6"/>
    <w:lvl w:ilvl="0" w:tplc="C83ACF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1"/>
  </w:num>
  <w:num w:numId="3">
    <w:abstractNumId w:val="7"/>
  </w:num>
  <w:num w:numId="4">
    <w:abstractNumId w:val="10"/>
  </w:num>
  <w:num w:numId="5">
    <w:abstractNumId w:val="6"/>
  </w:num>
  <w:num w:numId="6">
    <w:abstractNumId w:val="1"/>
  </w:num>
  <w:num w:numId="7">
    <w:abstractNumId w:val="9"/>
  </w:num>
  <w:num w:numId="8">
    <w:abstractNumId w:val="8"/>
  </w:num>
  <w:num w:numId="9">
    <w:abstractNumId w:val="3"/>
  </w:num>
  <w:num w:numId="10">
    <w:abstractNumId w:val="0"/>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65DEC"/>
    <w:rsid w:val="002F4AAE"/>
    <w:rsid w:val="00465DEC"/>
    <w:rsid w:val="00C0231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DEC"/>
    <w:pPr>
      <w:spacing w:after="0" w:line="240" w:lineRule="auto"/>
      <w:jc w:val="both"/>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65DEC"/>
    <w:pPr>
      <w:keepNext/>
      <w:numPr>
        <w:numId w:val="1"/>
      </w:numPr>
      <w:tabs>
        <w:tab w:val="clear" w:pos="720"/>
        <w:tab w:val="num" w:pos="360"/>
      </w:tabs>
      <w:spacing w:line="480" w:lineRule="auto"/>
      <w:ind w:left="360"/>
      <w:outlineLvl w:val="0"/>
    </w:pPr>
    <w:rPr>
      <w:rFonts w:ascii="Book Antiqua" w:hAnsi="Book Antiqua"/>
      <w:b/>
      <w:bCs/>
      <w:lang w:val="id-ID"/>
    </w:rPr>
  </w:style>
  <w:style w:type="paragraph" w:styleId="Heading8">
    <w:name w:val="heading 8"/>
    <w:basedOn w:val="Normal"/>
    <w:next w:val="Normal"/>
    <w:link w:val="Heading8Char"/>
    <w:qFormat/>
    <w:rsid w:val="00465DEC"/>
    <w:pPr>
      <w:keepNext/>
      <w:jc w:val="center"/>
      <w:outlineLvl w:val="7"/>
    </w:pPr>
    <w:rPr>
      <w:rFonts w:ascii="Arial" w:hAnsi="Arial"/>
      <w:sz w:val="26"/>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5DEC"/>
    <w:rPr>
      <w:rFonts w:ascii="Book Antiqua" w:eastAsia="Times New Roman" w:hAnsi="Book Antiqua" w:cs="Times New Roman"/>
      <w:b/>
      <w:bCs/>
      <w:sz w:val="24"/>
      <w:szCs w:val="24"/>
    </w:rPr>
  </w:style>
  <w:style w:type="character" w:customStyle="1" w:styleId="Heading8Char">
    <w:name w:val="Heading 8 Char"/>
    <w:basedOn w:val="DefaultParagraphFont"/>
    <w:link w:val="Heading8"/>
    <w:rsid w:val="00465DEC"/>
    <w:rPr>
      <w:rFonts w:ascii="Arial" w:eastAsia="Times New Roman" w:hAnsi="Arial" w:cs="Times New Roman"/>
      <w:sz w:val="26"/>
      <w:szCs w:val="20"/>
      <w:lang w:val="en-US" w:eastAsia="id-ID"/>
    </w:rPr>
  </w:style>
  <w:style w:type="paragraph" w:styleId="FootnoteText">
    <w:name w:val="footnote text"/>
    <w:basedOn w:val="Normal"/>
    <w:link w:val="FootnoteTextChar"/>
    <w:uiPriority w:val="99"/>
    <w:semiHidden/>
    <w:rsid w:val="00465DEC"/>
    <w:rPr>
      <w:sz w:val="20"/>
      <w:szCs w:val="20"/>
    </w:rPr>
  </w:style>
  <w:style w:type="character" w:customStyle="1" w:styleId="FootnoteTextChar">
    <w:name w:val="Footnote Text Char"/>
    <w:basedOn w:val="DefaultParagraphFont"/>
    <w:link w:val="FootnoteText"/>
    <w:uiPriority w:val="99"/>
    <w:semiHidden/>
    <w:rsid w:val="00465DEC"/>
    <w:rPr>
      <w:rFonts w:ascii="Times New Roman" w:eastAsia="Times New Roman" w:hAnsi="Times New Roman" w:cs="Times New Roman"/>
      <w:sz w:val="20"/>
      <w:szCs w:val="20"/>
      <w:lang w:val="en-US"/>
    </w:rPr>
  </w:style>
  <w:style w:type="character" w:styleId="FootnoteReference">
    <w:name w:val="footnote reference"/>
    <w:uiPriority w:val="99"/>
    <w:semiHidden/>
    <w:rsid w:val="00465DEC"/>
    <w:rPr>
      <w:vertAlign w:val="superscript"/>
    </w:rPr>
  </w:style>
  <w:style w:type="paragraph" w:styleId="Footer">
    <w:name w:val="footer"/>
    <w:basedOn w:val="Normal"/>
    <w:link w:val="FooterChar"/>
    <w:uiPriority w:val="99"/>
    <w:rsid w:val="00465DEC"/>
    <w:pPr>
      <w:tabs>
        <w:tab w:val="center" w:pos="4153"/>
        <w:tab w:val="right" w:pos="8306"/>
      </w:tabs>
    </w:pPr>
  </w:style>
  <w:style w:type="character" w:customStyle="1" w:styleId="FooterChar">
    <w:name w:val="Footer Char"/>
    <w:basedOn w:val="DefaultParagraphFont"/>
    <w:link w:val="Footer"/>
    <w:uiPriority w:val="99"/>
    <w:rsid w:val="00465DEC"/>
    <w:rPr>
      <w:rFonts w:ascii="Times New Roman" w:eastAsia="Times New Roman" w:hAnsi="Times New Roman" w:cs="Times New Roman"/>
      <w:sz w:val="24"/>
      <w:szCs w:val="24"/>
      <w:lang w:val="en-US"/>
    </w:rPr>
  </w:style>
  <w:style w:type="paragraph" w:styleId="Title">
    <w:name w:val="Title"/>
    <w:basedOn w:val="Normal"/>
    <w:link w:val="TitleChar"/>
    <w:qFormat/>
    <w:rsid w:val="00465DEC"/>
    <w:pPr>
      <w:spacing w:line="480" w:lineRule="auto"/>
      <w:jc w:val="center"/>
    </w:pPr>
    <w:rPr>
      <w:b/>
      <w:bCs/>
      <w:lang w:val="id-ID"/>
    </w:rPr>
  </w:style>
  <w:style w:type="character" w:customStyle="1" w:styleId="TitleChar">
    <w:name w:val="Title Char"/>
    <w:basedOn w:val="DefaultParagraphFont"/>
    <w:link w:val="Title"/>
    <w:rsid w:val="00465DEC"/>
    <w:rPr>
      <w:rFonts w:ascii="Times New Roman" w:eastAsia="Times New Roman" w:hAnsi="Times New Roman" w:cs="Times New Roman"/>
      <w:b/>
      <w:bCs/>
      <w:sz w:val="24"/>
      <w:szCs w:val="24"/>
    </w:rPr>
  </w:style>
  <w:style w:type="character" w:styleId="Hyperlink">
    <w:name w:val="Hyperlink"/>
    <w:uiPriority w:val="99"/>
    <w:unhideWhenUsed/>
    <w:rsid w:val="00465D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574</Words>
  <Characters>3277</Characters>
  <Application>Microsoft Office Word</Application>
  <DocSecurity>0</DocSecurity>
  <Lines>27</Lines>
  <Paragraphs>7</Paragraphs>
  <ScaleCrop>false</ScaleCrop>
  <Company>home</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2022-04-22T02:19:00Z</dcterms:created>
  <dcterms:modified xsi:type="dcterms:W3CDTF">2022-04-22T02:23:00Z</dcterms:modified>
</cp:coreProperties>
</file>