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60" w:rsidRPr="007B5447" w:rsidRDefault="007B5447" w:rsidP="00632F60">
      <w:pPr>
        <w:pStyle w:val="Heading"/>
        <w:rPr>
          <w:rFonts w:ascii="Times New Roman" w:hAnsi="Times New Roman" w:cs="Times New Roman"/>
          <w:sz w:val="28"/>
          <w:szCs w:val="28"/>
        </w:rPr>
      </w:pPr>
      <w:bookmarkStart w:id="0" w:name="_Hlk138806876"/>
      <w:r w:rsidRPr="007B5447">
        <w:rPr>
          <w:rFonts w:ascii="Times New Roman" w:hAnsi="Times New Roman" w:cs="Times New Roman"/>
          <w:sz w:val="28"/>
          <w:szCs w:val="28"/>
        </w:rPr>
        <w:t>PERLINDUNGAN HUKUM ATAS HAK PASIEN DALAM PELAYANAN KESEHATAN: PERSPEKTIF DARI HUKUM POSITIF DI INDONESIA</w:t>
      </w:r>
    </w:p>
    <w:bookmarkEnd w:id="0"/>
    <w:p w:rsidR="00632F60" w:rsidRPr="00E07662" w:rsidRDefault="00632F60" w:rsidP="00632F60">
      <w:pPr>
        <w:pStyle w:val="Body"/>
        <w:rPr>
          <w:lang w:val="en-US"/>
        </w:rPr>
      </w:pPr>
    </w:p>
    <w:p w:rsidR="00246BF4" w:rsidRDefault="00246BF4" w:rsidP="00632F60">
      <w:pPr>
        <w:pStyle w:val="Heading"/>
        <w:rPr>
          <w:rFonts w:ascii="Times New Roman" w:hAnsi="Times New Roman" w:cs="Times New Roman"/>
          <w:b w:val="0"/>
          <w:sz w:val="24"/>
          <w:szCs w:val="24"/>
        </w:rPr>
      </w:pPr>
      <w:bookmarkStart w:id="1" w:name="_GoBack"/>
      <w:r w:rsidRPr="00246BF4">
        <w:rPr>
          <w:rFonts w:ascii="Times New Roman" w:hAnsi="Times New Roman" w:cs="Times New Roman"/>
          <w:sz w:val="24"/>
          <w:szCs w:val="24"/>
        </w:rPr>
        <w:t xml:space="preserve">Muhammad Noor Rakhadi </w:t>
      </w:r>
    </w:p>
    <w:bookmarkEnd w:id="1"/>
    <w:p w:rsidR="00246BF4" w:rsidRDefault="00246BF4" w:rsidP="00246BF4">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246BF4" w:rsidRDefault="00246BF4" w:rsidP="00632F60">
      <w:pPr>
        <w:pStyle w:val="Heading"/>
        <w:rPr>
          <w:rFonts w:ascii="Times New Roman" w:hAnsi="Times New Roman" w:cs="Times New Roman"/>
          <w:sz w:val="24"/>
          <w:szCs w:val="24"/>
        </w:rPr>
      </w:pPr>
    </w:p>
    <w:p w:rsidR="00246BF4" w:rsidRDefault="00246BF4" w:rsidP="00632F60">
      <w:pPr>
        <w:pStyle w:val="Heading"/>
        <w:rPr>
          <w:rFonts w:ascii="Times New Roman" w:hAnsi="Times New Roman" w:cs="Times New Roman"/>
          <w:sz w:val="24"/>
          <w:szCs w:val="24"/>
        </w:rPr>
      </w:pPr>
      <w:r w:rsidRPr="00246BF4">
        <w:rPr>
          <w:rFonts w:ascii="Times New Roman" w:hAnsi="Times New Roman" w:cs="Times New Roman"/>
          <w:sz w:val="24"/>
          <w:szCs w:val="24"/>
        </w:rPr>
        <w:t xml:space="preserve">Ratih Kemala </w:t>
      </w:r>
    </w:p>
    <w:p w:rsidR="00246BF4" w:rsidRDefault="00246BF4" w:rsidP="00246BF4">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632F60" w:rsidRPr="002518DC" w:rsidRDefault="00632F60" w:rsidP="00246BF4">
      <w:pPr>
        <w:pStyle w:val="Body"/>
        <w:spacing w:after="0" w:line="240" w:lineRule="auto"/>
        <w:rPr>
          <w:rFonts w:ascii="Times New Roman" w:eastAsia="Times New Roman" w:hAnsi="Times New Roman" w:cs="Times New Roman"/>
          <w:sz w:val="24"/>
          <w:szCs w:val="24"/>
          <w:lang w:val="en-US"/>
        </w:rPr>
      </w:pPr>
    </w:p>
    <w:p w:rsidR="00074E9D" w:rsidRPr="002518DC" w:rsidRDefault="008D07CC" w:rsidP="00246BF4">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FF30C5" w:rsidRPr="00FF30C5" w:rsidRDefault="00AB6576" w:rsidP="00AB6576">
      <w:pPr>
        <w:pStyle w:val="Body"/>
        <w:spacing w:line="240" w:lineRule="auto"/>
        <w:ind w:hanging="142"/>
        <w:jc w:val="both"/>
        <w:rPr>
          <w:rFonts w:ascii="Times New Roman" w:hAnsi="Times New Roman" w:cs="Times New Roman"/>
          <w:i/>
          <w:iCs/>
          <w:sz w:val="24"/>
          <w:szCs w:val="24"/>
        </w:rPr>
      </w:pPr>
      <w:r w:rsidRPr="00AB6576">
        <w:rPr>
          <w:rFonts w:ascii="Times New Roman" w:hAnsi="Times New Roman" w:cs="Times New Roman"/>
          <w:i/>
          <w:iCs/>
          <w:color w:val="FFFFFF" w:themeColor="background1"/>
          <w:sz w:val="24"/>
          <w:szCs w:val="24"/>
          <w:lang w:val="id-ID"/>
        </w:rPr>
        <w:t>“</w:t>
      </w:r>
      <w:r w:rsidR="00FF30C5" w:rsidRPr="00FF30C5">
        <w:rPr>
          <w:rFonts w:ascii="Times New Roman" w:hAnsi="Times New Roman" w:cs="Times New Roman"/>
          <w:i/>
          <w:iCs/>
          <w:sz w:val="24"/>
          <w:szCs w:val="24"/>
        </w:rPr>
        <w:t xml:space="preserve">Health is considered a basic human right and is one of the important components in achieving Indonesia's national goals, as stated in Pancasila and the Constitution of the Republic of Indonesia of 1945. Every individual is entitled to health both physically and mentally, as well as access to facilities and services provided by the government and government-appointed institutions, in line with the concept of well-being. One form of legal protection that can be done is to provide restitution, compensation, medical services, and legal assistance to victims of crimes that occur within the community. The measures are aimed at providing adequate legal protection for victims, so that they can recover and obtain justice after suffering losses in the context of medical services in hospitals. in law No. 32 of 2009 on Environmental Protection and management. Article 65 paragraph (1) of this law confirms that a good and healthy living environment is part of Human Rights (HAM). The protection of the rights of patients is an interesting topic that deserves discussion. </w:t>
      </w:r>
      <w:proofErr w:type="gramStart"/>
      <w:r w:rsidR="00FF30C5" w:rsidRPr="00FF30C5">
        <w:rPr>
          <w:rFonts w:ascii="Times New Roman" w:hAnsi="Times New Roman" w:cs="Times New Roman"/>
          <w:i/>
          <w:iCs/>
          <w:sz w:val="24"/>
          <w:szCs w:val="24"/>
        </w:rPr>
        <w:t>the</w:t>
      </w:r>
      <w:proofErr w:type="gramEnd"/>
      <w:r w:rsidR="00FF30C5" w:rsidRPr="00FF30C5">
        <w:rPr>
          <w:rFonts w:ascii="Times New Roman" w:hAnsi="Times New Roman" w:cs="Times New Roman"/>
          <w:i/>
          <w:iCs/>
          <w:sz w:val="24"/>
          <w:szCs w:val="24"/>
        </w:rPr>
        <w:t xml:space="preserve"> author intends to analyze an issue of positive legal perspective on the protection of patients 'rights under the</w:t>
      </w:r>
      <w:r w:rsidRPr="00AB6576">
        <w:rPr>
          <w:rFonts w:ascii="Times New Roman" w:hAnsi="Times New Roman" w:cs="Times New Roman"/>
          <w:i/>
          <w:iCs/>
          <w:color w:val="FFFFFF" w:themeColor="background1"/>
          <w:sz w:val="24"/>
          <w:szCs w:val="24"/>
          <w:lang w:val="id-ID"/>
        </w:rPr>
        <w:t>”</w:t>
      </w:r>
      <w:r w:rsidR="00FF30C5" w:rsidRPr="00FF30C5">
        <w:rPr>
          <w:rFonts w:ascii="Times New Roman" w:hAnsi="Times New Roman" w:cs="Times New Roman"/>
          <w:i/>
          <w:iCs/>
          <w:sz w:val="24"/>
          <w:szCs w:val="24"/>
        </w:rPr>
        <w:t xml:space="preserve"> title legal protection of Patients' Rights in Health Services: perspectives of positive law in Indonesia. Using normative method with juridical analysis approach.</w:t>
      </w:r>
    </w:p>
    <w:p w:rsidR="00074E9D" w:rsidRDefault="00FF30C5" w:rsidP="00246BF4">
      <w:pPr>
        <w:pStyle w:val="Body"/>
        <w:spacing w:after="0" w:line="240" w:lineRule="auto"/>
        <w:jc w:val="both"/>
        <w:rPr>
          <w:rFonts w:ascii="Times New Roman" w:hAnsi="Times New Roman" w:cs="Times New Roman"/>
          <w:i/>
          <w:iCs/>
          <w:sz w:val="24"/>
          <w:szCs w:val="24"/>
        </w:rPr>
      </w:pPr>
      <w:r w:rsidRPr="00FF30C5">
        <w:rPr>
          <w:rFonts w:ascii="Times New Roman" w:hAnsi="Times New Roman" w:cs="Times New Roman"/>
          <w:b/>
          <w:bCs/>
          <w:i/>
          <w:iCs/>
          <w:sz w:val="24"/>
          <w:szCs w:val="24"/>
        </w:rPr>
        <w:t>Keywords:</w:t>
      </w:r>
      <w:r w:rsidRPr="00FF30C5">
        <w:rPr>
          <w:rFonts w:ascii="Times New Roman" w:hAnsi="Times New Roman" w:cs="Times New Roman"/>
          <w:i/>
          <w:iCs/>
          <w:sz w:val="24"/>
          <w:szCs w:val="24"/>
        </w:rPr>
        <w:t xml:space="preserve"> Legal Protection, Patient Rights, Health Services.</w:t>
      </w:r>
    </w:p>
    <w:p w:rsidR="00FF30C5" w:rsidRPr="002518DC" w:rsidRDefault="00FF30C5" w:rsidP="00246BF4">
      <w:pPr>
        <w:pStyle w:val="Body"/>
        <w:spacing w:after="0" w:line="240" w:lineRule="auto"/>
        <w:jc w:val="both"/>
        <w:rPr>
          <w:rFonts w:ascii="Times New Roman" w:eastAsia="Times New Roman" w:hAnsi="Times New Roman" w:cs="Times New Roman"/>
          <w:b/>
          <w:bCs/>
          <w:i/>
          <w:iCs/>
          <w:sz w:val="24"/>
          <w:szCs w:val="24"/>
          <w:lang w:val="en-US"/>
        </w:rPr>
      </w:pPr>
    </w:p>
    <w:p w:rsidR="00632F60" w:rsidRPr="002518DC" w:rsidRDefault="00632F60" w:rsidP="00246BF4">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rsidR="00386279" w:rsidRPr="00FF30C5" w:rsidRDefault="00AB6576" w:rsidP="00246BF4">
      <w:pPr>
        <w:pStyle w:val="Body"/>
        <w:spacing w:after="0" w:line="240" w:lineRule="auto"/>
        <w:ind w:firstLine="567"/>
        <w:jc w:val="both"/>
        <w:rPr>
          <w:rFonts w:ascii="Times New Roman" w:hAnsi="Times New Roman" w:cs="Times New Roman"/>
          <w:color w:val="auto"/>
          <w:sz w:val="24"/>
          <w:szCs w:val="24"/>
        </w:rPr>
      </w:pPr>
      <w:bookmarkStart w:id="2" w:name="_Hlk136567509"/>
      <w:r w:rsidRPr="00AB6576">
        <w:rPr>
          <w:rFonts w:ascii="Times New Roman" w:hAnsi="Times New Roman" w:cs="Times New Roman"/>
          <w:color w:val="FFFFFF" w:themeColor="background1"/>
          <w:sz w:val="24"/>
          <w:szCs w:val="24"/>
          <w:lang w:val="id-ID"/>
        </w:rPr>
        <w:t>“</w:t>
      </w:r>
      <w:r w:rsidR="001B1972" w:rsidRPr="001B1972">
        <w:rPr>
          <w:rFonts w:ascii="Times New Roman" w:hAnsi="Times New Roman" w:cs="Times New Roman"/>
          <w:sz w:val="24"/>
          <w:szCs w:val="24"/>
        </w:rPr>
        <w:t>Kesehatan dianggap sebagai hak dasar manusia dan merupakan salah satu komponen penting dalam mencapai tujuan nasional Indonesia, seperti yang dinyatakan dalam Pancasila dan Undang-Undang Dasar Negara Republik Indonesia Tahun 1945. Setiap individu berhak mendapatkan kesehatan baik secara fisik maupun mental, serta akses ke fasilitas dan layanan yang disediakan oleh pemerintah dan lembaga yang ditunjuk oleh pemerintah, sejalan dengan konsep kesejahteraan.</w:t>
      </w:r>
      <w:r w:rsidR="001B1972">
        <w:rPr>
          <w:rFonts w:ascii="Times New Roman" w:hAnsi="Times New Roman" w:cs="Times New Roman"/>
          <w:sz w:val="24"/>
          <w:szCs w:val="24"/>
        </w:rPr>
        <w:t xml:space="preserve"> </w:t>
      </w:r>
      <w:proofErr w:type="gramStart"/>
      <w:r w:rsidR="001B1972" w:rsidRPr="002D097B">
        <w:rPr>
          <w:rFonts w:ascii="Times New Roman" w:hAnsi="Times New Roman" w:cs="Times New Roman"/>
          <w:color w:val="auto"/>
          <w:sz w:val="24"/>
          <w:szCs w:val="24"/>
        </w:rPr>
        <w:t>Salah satu bentuk perlindungan hukum yang dapat dilakukan adalah dengan memberikan restitusi, kompensasi, layanan medis, dan bantuan hukum kepada korban kejahatan yang terjadi dalam lingkup</w:t>
      </w:r>
      <w:r w:rsidRPr="00AB6576">
        <w:rPr>
          <w:rFonts w:ascii="Times New Roman" w:hAnsi="Times New Roman" w:cs="Times New Roman"/>
          <w:color w:val="FFFFFF" w:themeColor="background1"/>
          <w:sz w:val="24"/>
          <w:szCs w:val="24"/>
          <w:lang w:val="id-ID"/>
        </w:rPr>
        <w:t>”</w:t>
      </w:r>
      <w:r w:rsidR="001B1972" w:rsidRPr="002D097B">
        <w:rPr>
          <w:rFonts w:ascii="Times New Roman" w:hAnsi="Times New Roman" w:cs="Times New Roman"/>
          <w:color w:val="auto"/>
          <w:sz w:val="24"/>
          <w:szCs w:val="24"/>
        </w:rPr>
        <w:t xml:space="preserve"> masyarakat.</w:t>
      </w:r>
      <w:proofErr w:type="gramEnd"/>
      <w:r w:rsidR="001B1972" w:rsidRPr="002D097B">
        <w:rPr>
          <w:rFonts w:ascii="Times New Roman" w:hAnsi="Times New Roman" w:cs="Times New Roman"/>
          <w:color w:val="auto"/>
          <w:sz w:val="24"/>
          <w:szCs w:val="24"/>
        </w:rPr>
        <w:t xml:space="preserve"> </w:t>
      </w:r>
      <w:proofErr w:type="gramStart"/>
      <w:r w:rsidR="001B1972" w:rsidRPr="002D097B">
        <w:rPr>
          <w:rFonts w:ascii="Times New Roman" w:hAnsi="Times New Roman" w:cs="Times New Roman"/>
          <w:color w:val="auto"/>
          <w:sz w:val="24"/>
          <w:szCs w:val="24"/>
        </w:rPr>
        <w:lastRenderedPageBreak/>
        <w:t xml:space="preserve">Langkah-langkah tersebut diarahkan </w:t>
      </w:r>
      <w:r w:rsidRPr="00AB6576">
        <w:rPr>
          <w:rFonts w:ascii="Times New Roman" w:hAnsi="Times New Roman" w:cs="Times New Roman"/>
          <w:color w:val="FFFFFF" w:themeColor="background1"/>
          <w:sz w:val="24"/>
          <w:szCs w:val="24"/>
          <w:lang w:val="id-ID"/>
        </w:rPr>
        <w:t>“</w:t>
      </w:r>
      <w:r w:rsidR="001B1972" w:rsidRPr="002D097B">
        <w:rPr>
          <w:rFonts w:ascii="Times New Roman" w:hAnsi="Times New Roman" w:cs="Times New Roman"/>
          <w:color w:val="auto"/>
          <w:sz w:val="24"/>
          <w:szCs w:val="24"/>
        </w:rPr>
        <w:t>untuk memberikan perlindungan hukum yang memadai bagi korban, sehingga mereka dapat pulih dan mendapatkan keadilan setelah mengalami kerugian dalam konteks pelayanan medis di Rumah Sakit.</w:t>
      </w:r>
      <w:proofErr w:type="gramEnd"/>
      <w:r w:rsidR="00FF30C5">
        <w:rPr>
          <w:rFonts w:ascii="Times New Roman" w:hAnsi="Times New Roman" w:cs="Times New Roman"/>
          <w:color w:val="auto"/>
          <w:sz w:val="24"/>
          <w:szCs w:val="24"/>
        </w:rPr>
        <w:t xml:space="preserve"> </w:t>
      </w:r>
      <w:r w:rsidR="00FF30C5" w:rsidRPr="002D097B">
        <w:rPr>
          <w:rFonts w:ascii="Times New Roman" w:hAnsi="Times New Roman" w:cs="Times New Roman"/>
          <w:color w:val="auto"/>
          <w:sz w:val="24"/>
          <w:szCs w:val="24"/>
        </w:rPr>
        <w:t>dalam Undang-Undang No. 32 Tahun 2009 Tentang Perlindungan dan Pengelolaan Lingkungan Hidup. Pasal 65 ayat (1) dalam undang-undang ini menegaskan bahwa lingkungan hidup yang baik dan sehat merupakan bagian dari Hak Asasi Manusia (HAM).</w:t>
      </w:r>
      <w:r w:rsidR="00FF30C5">
        <w:rPr>
          <w:rFonts w:ascii="Times New Roman" w:hAnsi="Times New Roman" w:cs="Times New Roman"/>
          <w:color w:val="auto"/>
          <w:sz w:val="24"/>
          <w:szCs w:val="24"/>
        </w:rPr>
        <w:t xml:space="preserve"> </w:t>
      </w:r>
      <w:r w:rsidR="00FF30C5" w:rsidRPr="002D097B">
        <w:rPr>
          <w:rFonts w:ascii="Times New Roman" w:hAnsi="Times New Roman" w:cs="Times New Roman"/>
          <w:color w:val="auto"/>
          <w:sz w:val="24"/>
          <w:szCs w:val="24"/>
        </w:rPr>
        <w:t>Perlindungan terhadap hak-hak pasien menjadi topik menarik yang patut didiskusikan.</w:t>
      </w:r>
      <w:r w:rsidR="00FF30C5">
        <w:rPr>
          <w:rFonts w:ascii="Times New Roman" w:hAnsi="Times New Roman" w:cs="Times New Roman"/>
          <w:color w:val="auto"/>
          <w:sz w:val="24"/>
          <w:szCs w:val="24"/>
        </w:rPr>
        <w:t xml:space="preserve"> </w:t>
      </w:r>
      <w:proofErr w:type="gramStart"/>
      <w:r w:rsidR="00FF30C5" w:rsidRPr="00B776B0">
        <w:rPr>
          <w:rFonts w:ascii="Times New Roman" w:eastAsia="Times New Roman" w:hAnsi="Times New Roman" w:cs="Times New Roman"/>
          <w:sz w:val="24"/>
          <w:szCs w:val="24"/>
        </w:rPr>
        <w:t>penulis</w:t>
      </w:r>
      <w:proofErr w:type="gramEnd"/>
      <w:r w:rsidR="00FF30C5" w:rsidRPr="00B776B0">
        <w:rPr>
          <w:rFonts w:ascii="Times New Roman" w:eastAsia="Times New Roman" w:hAnsi="Times New Roman" w:cs="Times New Roman"/>
          <w:sz w:val="24"/>
          <w:szCs w:val="24"/>
        </w:rPr>
        <w:t xml:space="preserve"> bermaksud untuk menganalisis</w:t>
      </w:r>
      <w:r w:rsidR="00FF30C5">
        <w:rPr>
          <w:rFonts w:ascii="Times New Roman" w:eastAsia="Times New Roman" w:hAnsi="Times New Roman" w:cs="Times New Roman"/>
          <w:sz w:val="24"/>
          <w:szCs w:val="24"/>
        </w:rPr>
        <w:t xml:space="preserve"> suatu</w:t>
      </w:r>
      <w:r w:rsidR="00FF30C5" w:rsidRPr="00B776B0">
        <w:rPr>
          <w:rFonts w:ascii="Times New Roman" w:eastAsia="Times New Roman" w:hAnsi="Times New Roman" w:cs="Times New Roman"/>
          <w:sz w:val="24"/>
          <w:szCs w:val="24"/>
        </w:rPr>
        <w:t xml:space="preserve"> permasalahan </w:t>
      </w:r>
      <w:r w:rsidR="00FF30C5">
        <w:rPr>
          <w:rFonts w:ascii="Times New Roman" w:eastAsia="Times New Roman" w:hAnsi="Times New Roman" w:cs="Times New Roman"/>
          <w:sz w:val="24"/>
          <w:szCs w:val="24"/>
        </w:rPr>
        <w:t>mengenai perspektif hukum positif  terhadap perlindungan hak pasien</w:t>
      </w:r>
      <w:r w:rsidR="00FF30C5" w:rsidRPr="00B776B0">
        <w:rPr>
          <w:rFonts w:ascii="Times New Roman" w:eastAsia="Times New Roman" w:hAnsi="Times New Roman" w:cs="Times New Roman"/>
          <w:sz w:val="24"/>
          <w:szCs w:val="24"/>
        </w:rPr>
        <w:t xml:space="preserve"> dengan judul </w:t>
      </w:r>
      <w:r w:rsidR="00FF30C5" w:rsidRPr="00FF30C5">
        <w:rPr>
          <w:rFonts w:ascii="Times New Roman" w:hAnsi="Times New Roman" w:cs="Times New Roman"/>
          <w:sz w:val="24"/>
          <w:szCs w:val="24"/>
        </w:rPr>
        <w:t>Perlindungan Hukum Atas Hak Pasien Dalam Pelayanan Kesehatan: Perspektif Dari Hukum Positif Di</w:t>
      </w:r>
      <w:r w:rsidRPr="00AB6576">
        <w:rPr>
          <w:rFonts w:ascii="Times New Roman" w:hAnsi="Times New Roman" w:cs="Times New Roman"/>
          <w:color w:val="FFFFFF" w:themeColor="background1"/>
          <w:sz w:val="24"/>
          <w:szCs w:val="24"/>
          <w:lang w:val="id-ID"/>
        </w:rPr>
        <w:t>”</w:t>
      </w:r>
      <w:r w:rsidR="00FF30C5" w:rsidRPr="00FF30C5">
        <w:rPr>
          <w:rFonts w:ascii="Times New Roman" w:hAnsi="Times New Roman" w:cs="Times New Roman"/>
          <w:sz w:val="24"/>
          <w:szCs w:val="24"/>
        </w:rPr>
        <w:t xml:space="preserve"> Indonesia</w:t>
      </w:r>
      <w:r w:rsidR="00FF30C5">
        <w:rPr>
          <w:rFonts w:ascii="Times New Roman" w:hAnsi="Times New Roman" w:cs="Times New Roman"/>
          <w:sz w:val="24"/>
          <w:szCs w:val="24"/>
        </w:rPr>
        <w:t>. Menggunakan metode normative dengan pendekatan yuridis analisis.</w:t>
      </w:r>
    </w:p>
    <w:p w:rsidR="001B1972" w:rsidRPr="00B776B0" w:rsidRDefault="001B1972" w:rsidP="00246BF4">
      <w:pPr>
        <w:pStyle w:val="Body"/>
        <w:spacing w:after="0" w:line="240" w:lineRule="auto"/>
        <w:jc w:val="both"/>
        <w:rPr>
          <w:rFonts w:ascii="Times New Roman" w:hAnsi="Times New Roman" w:cs="Times New Roman"/>
          <w:sz w:val="24"/>
          <w:szCs w:val="24"/>
          <w:lang w:val="en-US"/>
        </w:rPr>
      </w:pPr>
    </w:p>
    <w:p w:rsidR="00632F60" w:rsidRPr="00B776B0" w:rsidRDefault="00632F60" w:rsidP="00246BF4">
      <w:pPr>
        <w:pStyle w:val="Body"/>
        <w:spacing w:after="0" w:line="240" w:lineRule="auto"/>
        <w:jc w:val="both"/>
        <w:rPr>
          <w:rFonts w:ascii="Times New Roman" w:hAnsi="Times New Roman" w:cs="Times New Roman"/>
          <w:iCs/>
          <w:sz w:val="24"/>
          <w:szCs w:val="24"/>
          <w:lang w:val="en-US"/>
        </w:rPr>
      </w:pPr>
      <w:r w:rsidRPr="00B776B0">
        <w:rPr>
          <w:rFonts w:ascii="Times New Roman" w:hAnsi="Times New Roman" w:cs="Times New Roman"/>
          <w:sz w:val="24"/>
          <w:szCs w:val="24"/>
          <w:lang w:val="en-US"/>
        </w:rPr>
        <w:t xml:space="preserve">Kata Kunci: </w:t>
      </w:r>
      <w:r w:rsidR="00FF30C5">
        <w:rPr>
          <w:rFonts w:ascii="Times New Roman" w:hAnsi="Times New Roman" w:cs="Times New Roman"/>
          <w:sz w:val="24"/>
          <w:szCs w:val="24"/>
          <w:lang w:val="en-US"/>
        </w:rPr>
        <w:t>Perlindungan Hukum, Hak-Hak Pasien, Pelayanan Kesehatan</w:t>
      </w:r>
      <w:r w:rsidRPr="00B776B0">
        <w:rPr>
          <w:rFonts w:ascii="Times New Roman" w:hAnsi="Times New Roman" w:cs="Times New Roman"/>
          <w:sz w:val="24"/>
          <w:szCs w:val="24"/>
          <w:lang w:val="en-US"/>
        </w:rPr>
        <w:t>.</w:t>
      </w:r>
    </w:p>
    <w:p w:rsidR="00632F60" w:rsidRPr="00B776B0" w:rsidRDefault="00632F60" w:rsidP="00632F60">
      <w:pPr>
        <w:pStyle w:val="Body"/>
        <w:spacing w:after="0" w:line="360" w:lineRule="auto"/>
        <w:jc w:val="both"/>
        <w:rPr>
          <w:rFonts w:ascii="Times New Roman" w:eastAsia="Times New Roman" w:hAnsi="Times New Roman" w:cs="Times New Roman"/>
          <w:sz w:val="24"/>
          <w:szCs w:val="24"/>
          <w:lang w:val="en-US"/>
        </w:rPr>
      </w:pPr>
    </w:p>
    <w:p w:rsidR="00632F60" w:rsidRPr="00B776B0" w:rsidRDefault="00632F60" w:rsidP="00632F60">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PENDAHULUAN</w:t>
      </w:r>
    </w:p>
    <w:p w:rsidR="00516522" w:rsidRDefault="003D0E8D" w:rsidP="00516522">
      <w:pPr>
        <w:pStyle w:val="Body"/>
        <w:spacing w:after="0" w:line="360" w:lineRule="auto"/>
        <w:ind w:firstLine="567"/>
        <w:jc w:val="both"/>
        <w:rPr>
          <w:rFonts w:ascii="Times New Roman" w:hAnsi="Times New Roman" w:cs="Times New Roman"/>
          <w:color w:val="auto"/>
          <w:sz w:val="24"/>
          <w:szCs w:val="24"/>
        </w:rPr>
      </w:pPr>
      <w:r>
        <w:rPr>
          <w:rFonts w:ascii="Times New Roman" w:hAnsi="Times New Roman" w:cs="Times New Roman"/>
          <w:sz w:val="24"/>
          <w:szCs w:val="24"/>
        </w:rPr>
        <w:t xml:space="preserve">Indonesia </w:t>
      </w:r>
      <w:r w:rsidR="00AB6576">
        <w:rPr>
          <w:rFonts w:ascii="Times New Roman" w:hAnsi="Times New Roman" w:cs="Times New Roman"/>
          <w:sz w:val="24"/>
          <w:szCs w:val="24"/>
          <w:lang w:val="id-ID"/>
        </w:rPr>
        <w:t>ialah</w:t>
      </w:r>
      <w:r>
        <w:rPr>
          <w:rFonts w:ascii="Times New Roman" w:hAnsi="Times New Roman" w:cs="Times New Roman"/>
          <w:sz w:val="24"/>
          <w:szCs w:val="24"/>
        </w:rPr>
        <w:t xml:space="preserve"> negara berkembang terletak di Asia Tenggara</w:t>
      </w:r>
      <w:r w:rsidR="00C80B63">
        <w:rPr>
          <w:rFonts w:ascii="Times New Roman" w:hAnsi="Times New Roman" w:cs="Times New Roman"/>
          <w:sz w:val="24"/>
          <w:szCs w:val="24"/>
        </w:rPr>
        <w:t>,</w:t>
      </w:r>
      <w:r>
        <w:rPr>
          <w:rFonts w:ascii="Times New Roman" w:hAnsi="Times New Roman" w:cs="Times New Roman"/>
          <w:sz w:val="24"/>
          <w:szCs w:val="24"/>
        </w:rPr>
        <w:t xml:space="preserve"> dimana segala aspek</w:t>
      </w:r>
      <w:r w:rsidR="00AA723E">
        <w:rPr>
          <w:rFonts w:ascii="Times New Roman" w:hAnsi="Times New Roman" w:cs="Times New Roman"/>
          <w:sz w:val="24"/>
          <w:szCs w:val="24"/>
        </w:rPr>
        <w:t xml:space="preserve"> </w:t>
      </w:r>
      <w:r w:rsidR="00AA723E" w:rsidRPr="00EE15AC">
        <w:rPr>
          <w:rFonts w:ascii="Times New Roman" w:hAnsi="Times New Roman" w:cs="Times New Roman"/>
          <w:color w:val="auto"/>
          <w:sz w:val="24"/>
          <w:szCs w:val="24"/>
          <w:shd w:val="clear" w:color="auto" w:fill="F7F7F8"/>
        </w:rPr>
        <w:t>p</w:t>
      </w:r>
      <w:r w:rsidR="00AA723E" w:rsidRPr="00EE15AC">
        <w:rPr>
          <w:rFonts w:ascii="Times New Roman" w:hAnsi="Times New Roman" w:cs="Times New Roman"/>
          <w:color w:val="auto"/>
          <w:sz w:val="24"/>
          <w:szCs w:val="24"/>
        </w:rPr>
        <w:t xml:space="preserve">engembangan strategi sektor-sektor </w:t>
      </w:r>
      <w:r w:rsidRPr="00EE15AC">
        <w:rPr>
          <w:rFonts w:ascii="Times New Roman" w:hAnsi="Times New Roman" w:cs="Times New Roman"/>
          <w:color w:val="auto"/>
          <w:sz w:val="24"/>
          <w:szCs w:val="24"/>
        </w:rPr>
        <w:t xml:space="preserve">hingga </w:t>
      </w:r>
      <w:r w:rsidR="00AA723E" w:rsidRPr="00EE15AC">
        <w:rPr>
          <w:rFonts w:ascii="Times New Roman" w:hAnsi="Times New Roman" w:cs="Times New Roman"/>
          <w:color w:val="auto"/>
          <w:sz w:val="24"/>
          <w:szCs w:val="24"/>
        </w:rPr>
        <w:t>Program-program pembangunan sosial seperti peningkatan akses pendidikan, kesehatan, dan perlindungan sosial juga menjadi fokus penting dalam pencapaian pembangunan yang berkelanjutan</w:t>
      </w:r>
      <w:proofErr w:type="gramStart"/>
      <w:r w:rsidR="00AA723E" w:rsidRPr="00EE15AC">
        <w:rPr>
          <w:rFonts w:ascii="Times New Roman" w:hAnsi="Times New Roman" w:cs="Times New Roman"/>
          <w:color w:val="auto"/>
          <w:sz w:val="24"/>
          <w:szCs w:val="24"/>
        </w:rPr>
        <w:t>.</w:t>
      </w:r>
      <w:r w:rsidR="00516522">
        <w:rPr>
          <w:rFonts w:ascii="Times New Roman" w:hAnsi="Times New Roman" w:cs="Times New Roman"/>
          <w:color w:val="auto"/>
          <w:sz w:val="24"/>
          <w:szCs w:val="24"/>
        </w:rPr>
        <w:t>(</w:t>
      </w:r>
      <w:proofErr w:type="gramEnd"/>
      <w:r w:rsidR="00516522">
        <w:rPr>
          <w:rFonts w:ascii="Times New Roman" w:hAnsi="Times New Roman" w:cs="Times New Roman"/>
          <w:color w:val="auto"/>
          <w:sz w:val="24"/>
          <w:szCs w:val="24"/>
        </w:rPr>
        <w:t>Wicaksana, 2019).</w:t>
      </w:r>
    </w:p>
    <w:p w:rsidR="007B5447" w:rsidRDefault="007B5447" w:rsidP="00516522">
      <w:pPr>
        <w:pStyle w:val="Body"/>
        <w:spacing w:after="0" w:line="360" w:lineRule="auto"/>
        <w:ind w:firstLine="567"/>
        <w:jc w:val="both"/>
        <w:rPr>
          <w:rFonts w:ascii="Times New Roman" w:hAnsi="Times New Roman" w:cs="Times New Roman"/>
          <w:color w:val="auto"/>
          <w:sz w:val="24"/>
          <w:szCs w:val="24"/>
        </w:rPr>
      </w:pPr>
      <w:proofErr w:type="gramStart"/>
      <w:r w:rsidRPr="007B5447">
        <w:rPr>
          <w:rFonts w:ascii="Times New Roman" w:hAnsi="Times New Roman" w:cs="Times New Roman"/>
          <w:color w:val="auto"/>
          <w:sz w:val="24"/>
          <w:szCs w:val="24"/>
        </w:rPr>
        <w:t xml:space="preserve">Kesehatan dianggap sebagai hak dasar manusia dan </w:t>
      </w:r>
      <w:r w:rsidR="00AB6576">
        <w:rPr>
          <w:rFonts w:ascii="Times New Roman" w:hAnsi="Times New Roman" w:cs="Times New Roman"/>
          <w:color w:val="auto"/>
          <w:sz w:val="24"/>
          <w:szCs w:val="24"/>
          <w:lang w:val="id-ID"/>
        </w:rPr>
        <w:t>ialah</w:t>
      </w:r>
      <w:r w:rsidRPr="007B5447">
        <w:rPr>
          <w:rFonts w:ascii="Times New Roman" w:hAnsi="Times New Roman" w:cs="Times New Roman"/>
          <w:color w:val="auto"/>
          <w:sz w:val="24"/>
          <w:szCs w:val="24"/>
        </w:rPr>
        <w:t xml:space="preserve"> komponen penting </w:t>
      </w:r>
      <w:r w:rsidR="00AB6576">
        <w:rPr>
          <w:rFonts w:ascii="Times New Roman" w:hAnsi="Times New Roman" w:cs="Times New Roman"/>
          <w:color w:val="auto"/>
          <w:sz w:val="24"/>
          <w:szCs w:val="24"/>
          <w:lang w:val="id-ID"/>
        </w:rPr>
        <w:t>guna menggapai</w:t>
      </w:r>
      <w:r w:rsidRPr="007B5447">
        <w:rPr>
          <w:rFonts w:ascii="Times New Roman" w:hAnsi="Times New Roman" w:cs="Times New Roman"/>
          <w:color w:val="auto"/>
          <w:sz w:val="24"/>
          <w:szCs w:val="24"/>
        </w:rPr>
        <w:t xml:space="preserve"> tujuan nasional Indonesia, seperti yang dinyatakan d</w:t>
      </w:r>
      <w:r w:rsidR="00AB6576">
        <w:rPr>
          <w:rFonts w:ascii="Times New Roman" w:hAnsi="Times New Roman" w:cs="Times New Roman"/>
          <w:color w:val="auto"/>
          <w:sz w:val="24"/>
          <w:szCs w:val="24"/>
          <w:lang w:val="id-ID"/>
        </w:rPr>
        <w:t>i</w:t>
      </w:r>
      <w:r w:rsidRPr="007B5447">
        <w:rPr>
          <w:rFonts w:ascii="Times New Roman" w:hAnsi="Times New Roman" w:cs="Times New Roman"/>
          <w:color w:val="auto"/>
          <w:sz w:val="24"/>
          <w:szCs w:val="24"/>
        </w:rPr>
        <w:t xml:space="preserve"> Pancasila </w:t>
      </w:r>
      <w:r w:rsidR="00AB6576">
        <w:rPr>
          <w:rFonts w:ascii="Times New Roman" w:hAnsi="Times New Roman" w:cs="Times New Roman"/>
          <w:color w:val="auto"/>
          <w:sz w:val="24"/>
          <w:szCs w:val="24"/>
          <w:lang w:val="id-ID"/>
        </w:rPr>
        <w:t>juga UUD RI</w:t>
      </w:r>
      <w:r w:rsidRPr="007B5447">
        <w:rPr>
          <w:rFonts w:ascii="Times New Roman" w:hAnsi="Times New Roman" w:cs="Times New Roman"/>
          <w:color w:val="auto"/>
          <w:sz w:val="24"/>
          <w:szCs w:val="24"/>
        </w:rPr>
        <w:t xml:space="preserve"> 1945.</w:t>
      </w:r>
      <w:proofErr w:type="gramEnd"/>
      <w:r w:rsidRPr="007B5447">
        <w:rPr>
          <w:rFonts w:ascii="Times New Roman" w:hAnsi="Times New Roman" w:cs="Times New Roman"/>
          <w:color w:val="auto"/>
          <w:sz w:val="24"/>
          <w:szCs w:val="24"/>
        </w:rPr>
        <w:t xml:space="preserve"> </w:t>
      </w:r>
      <w:r w:rsidR="00AB6576">
        <w:rPr>
          <w:rFonts w:ascii="Times New Roman" w:hAnsi="Times New Roman" w:cs="Times New Roman"/>
          <w:color w:val="auto"/>
          <w:sz w:val="24"/>
          <w:szCs w:val="24"/>
          <w:lang w:val="id-ID"/>
        </w:rPr>
        <w:t>“</w:t>
      </w:r>
      <w:r w:rsidRPr="007B5447">
        <w:rPr>
          <w:rFonts w:ascii="Times New Roman" w:hAnsi="Times New Roman" w:cs="Times New Roman"/>
          <w:color w:val="auto"/>
          <w:sz w:val="24"/>
          <w:szCs w:val="24"/>
        </w:rPr>
        <w:t>Setiap individu berhak mendapatkan kesehatan baik secara fisik maupun mental, serta akses ke fasilitas dan layanan yang disediakan oleh pemerintah dan lembaga yang ditunjuk oleh pemerintah, sejalan dengan konsep kesejahteraan</w:t>
      </w:r>
      <w:r w:rsidR="00AB6576">
        <w:rPr>
          <w:rFonts w:ascii="Times New Roman" w:hAnsi="Times New Roman" w:cs="Times New Roman"/>
          <w:color w:val="auto"/>
          <w:sz w:val="24"/>
          <w:szCs w:val="24"/>
          <w:lang w:val="id-ID"/>
        </w:rPr>
        <w:t>”</w:t>
      </w:r>
      <w:r w:rsidRPr="007B5447">
        <w:rPr>
          <w:rFonts w:ascii="Times New Roman" w:hAnsi="Times New Roman" w:cs="Times New Roman"/>
          <w:color w:val="auto"/>
          <w:sz w:val="24"/>
          <w:szCs w:val="24"/>
        </w:rPr>
        <w:t xml:space="preserve">. </w:t>
      </w:r>
      <w:r w:rsidR="00AB6576">
        <w:rPr>
          <w:rFonts w:ascii="Times New Roman" w:hAnsi="Times New Roman" w:cs="Times New Roman"/>
          <w:color w:val="auto"/>
          <w:sz w:val="24"/>
          <w:szCs w:val="24"/>
          <w:lang w:val="id-ID"/>
        </w:rPr>
        <w:t>Demikian</w:t>
      </w:r>
      <w:r w:rsidRPr="007B5447">
        <w:rPr>
          <w:rFonts w:ascii="Times New Roman" w:hAnsi="Times New Roman" w:cs="Times New Roman"/>
          <w:color w:val="auto"/>
          <w:sz w:val="24"/>
          <w:szCs w:val="24"/>
        </w:rPr>
        <w:t>, upaya untuk melindungi dan menyembuhkan penyakit selalu menjadi prioritas dalam usaha manusia.</w:t>
      </w:r>
      <w:r>
        <w:rPr>
          <w:rFonts w:ascii="Times New Roman" w:hAnsi="Times New Roman" w:cs="Times New Roman"/>
          <w:color w:val="auto"/>
          <w:sz w:val="24"/>
          <w:szCs w:val="24"/>
        </w:rPr>
        <w:t xml:space="preserve"> (Dian, 2016).</w:t>
      </w:r>
    </w:p>
    <w:p w:rsidR="00976B6F" w:rsidRDefault="00AB6576" w:rsidP="00516522">
      <w:pPr>
        <w:pStyle w:val="Body"/>
        <w:spacing w:after="0" w:line="360" w:lineRule="auto"/>
        <w:ind w:firstLine="567"/>
        <w:jc w:val="both"/>
        <w:rPr>
          <w:rFonts w:ascii="Times New Roman" w:hAnsi="Times New Roman" w:cs="Times New Roman"/>
          <w:color w:val="auto"/>
          <w:sz w:val="24"/>
          <w:szCs w:val="24"/>
        </w:rPr>
      </w:pPr>
      <w:r w:rsidRPr="00AB6576">
        <w:rPr>
          <w:rFonts w:ascii="Times New Roman" w:hAnsi="Times New Roman" w:cs="Times New Roman"/>
          <w:color w:val="FFFFFF" w:themeColor="background1"/>
          <w:sz w:val="24"/>
          <w:szCs w:val="24"/>
          <w:lang w:val="id-ID"/>
        </w:rPr>
        <w:t>“</w:t>
      </w:r>
      <w:r w:rsidR="00976B6F" w:rsidRPr="00976B6F">
        <w:rPr>
          <w:rFonts w:ascii="Times New Roman" w:hAnsi="Times New Roman" w:cs="Times New Roman"/>
          <w:color w:val="auto"/>
          <w:sz w:val="24"/>
          <w:szCs w:val="24"/>
        </w:rPr>
        <w:t>Di seluruh dunia, termasuk Indonesia, hak asasi manusia terkait dengan standar hidup yang memadai bagi kesehatan dan kesejahteraan keluarga diakui. Pengakuan ini tertuang dalam Deklarasi Hak Asasi Manusia Perserikatan Bangsa-Bangsa tahun 1948. Pasal 25 ayat (1) dalam deklarasi tersebut menegaskan bahwa setiap individu berhak atas tingkat kehidupan yang memadai untuk kesehatan dan kesejahteraan diri dan keluarga, termasuk hak atas pangan, pakaian, perumahan, perawatan kesehatan, dan layanan sosial yang diperlukan. Selain itu, individu juga berhak mendapatkan jaminan ketika mengalami</w:t>
      </w:r>
      <w:r w:rsidRPr="00AB6576">
        <w:rPr>
          <w:rFonts w:ascii="Times New Roman" w:hAnsi="Times New Roman" w:cs="Times New Roman"/>
          <w:color w:val="FFFFFF" w:themeColor="background1"/>
          <w:sz w:val="24"/>
          <w:szCs w:val="24"/>
          <w:lang w:val="id-ID"/>
        </w:rPr>
        <w:t>”</w:t>
      </w:r>
      <w:r w:rsidR="00976B6F" w:rsidRPr="00976B6F">
        <w:rPr>
          <w:rFonts w:ascii="Times New Roman" w:hAnsi="Times New Roman" w:cs="Times New Roman"/>
          <w:color w:val="auto"/>
          <w:sz w:val="24"/>
          <w:szCs w:val="24"/>
        </w:rPr>
        <w:t xml:space="preserve"> pengangguran, sakit, cacat, </w:t>
      </w:r>
      <w:r w:rsidR="00976B6F" w:rsidRPr="00976B6F">
        <w:rPr>
          <w:rFonts w:ascii="Times New Roman" w:hAnsi="Times New Roman" w:cs="Times New Roman"/>
          <w:color w:val="auto"/>
          <w:sz w:val="24"/>
          <w:szCs w:val="24"/>
        </w:rPr>
        <w:lastRenderedPageBreak/>
        <w:t xml:space="preserve">menjadi janda/duda, mencapai </w:t>
      </w:r>
      <w:proofErr w:type="gramStart"/>
      <w:r w:rsidR="00976B6F" w:rsidRPr="00976B6F">
        <w:rPr>
          <w:rFonts w:ascii="Times New Roman" w:hAnsi="Times New Roman" w:cs="Times New Roman"/>
          <w:color w:val="auto"/>
          <w:sz w:val="24"/>
          <w:szCs w:val="24"/>
        </w:rPr>
        <w:t>usia</w:t>
      </w:r>
      <w:proofErr w:type="gramEnd"/>
      <w:r w:rsidR="00976B6F" w:rsidRPr="00976B6F">
        <w:rPr>
          <w:rFonts w:ascii="Times New Roman" w:hAnsi="Times New Roman" w:cs="Times New Roman"/>
          <w:color w:val="auto"/>
          <w:sz w:val="24"/>
          <w:szCs w:val="24"/>
        </w:rPr>
        <w:t xml:space="preserve"> lanjut, atau</w:t>
      </w:r>
      <w:r>
        <w:rPr>
          <w:rFonts w:ascii="Times New Roman" w:hAnsi="Times New Roman" w:cs="Times New Roman"/>
          <w:color w:val="auto"/>
          <w:sz w:val="24"/>
          <w:szCs w:val="24"/>
          <w:lang w:val="id-ID"/>
        </w:rPr>
        <w:t>pun</w:t>
      </w:r>
      <w:r w:rsidR="00976B6F" w:rsidRPr="00976B6F">
        <w:rPr>
          <w:rFonts w:ascii="Times New Roman" w:hAnsi="Times New Roman" w:cs="Times New Roman"/>
          <w:color w:val="auto"/>
          <w:sz w:val="24"/>
          <w:szCs w:val="24"/>
        </w:rPr>
        <w:t xml:space="preserve"> menghadapi keadaan lain menyebabkan kekurangan nafkah, di luar kendali mereka.</w:t>
      </w:r>
      <w:r w:rsidR="00976B6F">
        <w:rPr>
          <w:rFonts w:ascii="Times New Roman" w:hAnsi="Times New Roman" w:cs="Times New Roman"/>
          <w:color w:val="auto"/>
          <w:sz w:val="24"/>
          <w:szCs w:val="24"/>
        </w:rPr>
        <w:t xml:space="preserve"> (Kertonegoro, 1999).</w:t>
      </w:r>
    </w:p>
    <w:p w:rsidR="00976B6F" w:rsidRDefault="00976B6F" w:rsidP="002D097B">
      <w:pPr>
        <w:pStyle w:val="Body"/>
        <w:spacing w:after="0" w:line="360" w:lineRule="auto"/>
        <w:ind w:firstLine="567"/>
        <w:jc w:val="both"/>
        <w:rPr>
          <w:rFonts w:ascii="Times New Roman" w:hAnsi="Times New Roman" w:cs="Times New Roman"/>
          <w:color w:val="auto"/>
          <w:sz w:val="24"/>
          <w:szCs w:val="24"/>
        </w:rPr>
      </w:pPr>
      <w:proofErr w:type="gramStart"/>
      <w:r w:rsidRPr="00976B6F">
        <w:rPr>
          <w:rFonts w:ascii="Times New Roman" w:hAnsi="Times New Roman" w:cs="Times New Roman"/>
          <w:color w:val="auto"/>
          <w:sz w:val="24"/>
          <w:szCs w:val="24"/>
        </w:rPr>
        <w:t>Dengan demikian, Indonesia dan seluruh negara di dunia sepakat untuk mengakui</w:t>
      </w:r>
      <w:r w:rsidR="00AB6576">
        <w:rPr>
          <w:rFonts w:ascii="Times New Roman" w:hAnsi="Times New Roman" w:cs="Times New Roman"/>
          <w:color w:val="auto"/>
          <w:sz w:val="24"/>
          <w:szCs w:val="24"/>
          <w:lang w:val="id-ID"/>
        </w:rPr>
        <w:t xml:space="preserve"> juga</w:t>
      </w:r>
      <w:r w:rsidRPr="00976B6F">
        <w:rPr>
          <w:rFonts w:ascii="Times New Roman" w:hAnsi="Times New Roman" w:cs="Times New Roman"/>
          <w:color w:val="auto"/>
          <w:sz w:val="24"/>
          <w:szCs w:val="24"/>
        </w:rPr>
        <w:t xml:space="preserve"> melindungi </w:t>
      </w:r>
      <w:r w:rsidR="00AB6576">
        <w:rPr>
          <w:rFonts w:ascii="Times New Roman" w:hAnsi="Times New Roman" w:cs="Times New Roman"/>
          <w:color w:val="auto"/>
          <w:sz w:val="24"/>
          <w:szCs w:val="24"/>
          <w:lang w:val="id-ID"/>
        </w:rPr>
        <w:t>HAM</w:t>
      </w:r>
      <w:r w:rsidRPr="00976B6F">
        <w:rPr>
          <w:rFonts w:ascii="Times New Roman" w:hAnsi="Times New Roman" w:cs="Times New Roman"/>
          <w:color w:val="auto"/>
          <w:sz w:val="24"/>
          <w:szCs w:val="24"/>
        </w:rPr>
        <w:t xml:space="preserve"> terkait kesehatan dan kesejahteraan keluarga berdasarkan standar yang telah ditetapkan dalam deklarasi tersebut.</w:t>
      </w:r>
      <w:proofErr w:type="gramEnd"/>
      <w:r w:rsidR="002D097B">
        <w:rPr>
          <w:rFonts w:ascii="Times New Roman" w:hAnsi="Times New Roman" w:cs="Times New Roman"/>
          <w:color w:val="auto"/>
          <w:sz w:val="24"/>
          <w:szCs w:val="24"/>
        </w:rPr>
        <w:t xml:space="preserve"> (Simamora, 2020).</w:t>
      </w:r>
    </w:p>
    <w:p w:rsidR="002D097B" w:rsidRDefault="002D097B" w:rsidP="002D097B">
      <w:pPr>
        <w:pStyle w:val="Body"/>
        <w:spacing w:after="0" w:line="360" w:lineRule="auto"/>
        <w:ind w:firstLine="567"/>
        <w:jc w:val="both"/>
        <w:rPr>
          <w:rFonts w:ascii="Times New Roman" w:hAnsi="Times New Roman" w:cs="Times New Roman"/>
          <w:color w:val="auto"/>
          <w:sz w:val="24"/>
          <w:szCs w:val="24"/>
        </w:rPr>
      </w:pPr>
      <w:proofErr w:type="gramStart"/>
      <w:r w:rsidRPr="002D097B">
        <w:rPr>
          <w:rFonts w:ascii="Times New Roman" w:hAnsi="Times New Roman" w:cs="Times New Roman"/>
          <w:color w:val="auto"/>
          <w:sz w:val="24"/>
          <w:szCs w:val="24"/>
        </w:rPr>
        <w:t>untuk</w:t>
      </w:r>
      <w:proofErr w:type="gramEnd"/>
      <w:r w:rsidRPr="002D097B">
        <w:rPr>
          <w:rFonts w:ascii="Times New Roman" w:hAnsi="Times New Roman" w:cs="Times New Roman"/>
          <w:color w:val="auto"/>
          <w:sz w:val="24"/>
          <w:szCs w:val="24"/>
        </w:rPr>
        <w:t xml:space="preserve"> meningkatkan kualitas kesehatan masyarakat, diperlukan implementasi langkah-langkah perlindungan hukum </w:t>
      </w:r>
      <w:r w:rsidR="00AB6576">
        <w:rPr>
          <w:rFonts w:ascii="Times New Roman" w:hAnsi="Times New Roman" w:cs="Times New Roman"/>
          <w:color w:val="auto"/>
          <w:sz w:val="24"/>
          <w:szCs w:val="24"/>
          <w:lang w:val="id-ID"/>
        </w:rPr>
        <w:t>kepada</w:t>
      </w:r>
      <w:r w:rsidRPr="002D097B">
        <w:rPr>
          <w:rFonts w:ascii="Times New Roman" w:hAnsi="Times New Roman" w:cs="Times New Roman"/>
          <w:color w:val="auto"/>
          <w:sz w:val="24"/>
          <w:szCs w:val="24"/>
        </w:rPr>
        <w:t xml:space="preserve"> pasien d</w:t>
      </w:r>
      <w:r w:rsidR="00AB6576">
        <w:rPr>
          <w:rFonts w:ascii="Times New Roman" w:hAnsi="Times New Roman" w:cs="Times New Roman"/>
          <w:color w:val="auto"/>
          <w:sz w:val="24"/>
          <w:szCs w:val="24"/>
          <w:lang w:val="id-ID"/>
        </w:rPr>
        <w:t>i</w:t>
      </w:r>
      <w:r w:rsidRPr="002D097B">
        <w:rPr>
          <w:rFonts w:ascii="Times New Roman" w:hAnsi="Times New Roman" w:cs="Times New Roman"/>
          <w:color w:val="auto"/>
          <w:sz w:val="24"/>
          <w:szCs w:val="24"/>
        </w:rPr>
        <w:t xml:space="preserve"> konteks pelayanan medis di Rumah Sakit. </w:t>
      </w:r>
      <w:proofErr w:type="gramStart"/>
      <w:r w:rsidRPr="002D097B">
        <w:rPr>
          <w:rFonts w:ascii="Times New Roman" w:hAnsi="Times New Roman" w:cs="Times New Roman"/>
          <w:color w:val="auto"/>
          <w:sz w:val="24"/>
          <w:szCs w:val="24"/>
        </w:rPr>
        <w:t xml:space="preserve">Perlindungan hukum ini bertujuan menjaga hak asasi manusia yang </w:t>
      </w:r>
      <w:r w:rsidR="00AB6576">
        <w:rPr>
          <w:rFonts w:ascii="Times New Roman" w:hAnsi="Times New Roman" w:cs="Times New Roman"/>
          <w:color w:val="auto"/>
          <w:sz w:val="24"/>
          <w:szCs w:val="24"/>
          <w:lang w:val="id-ID"/>
        </w:rPr>
        <w:t>suda</w:t>
      </w:r>
      <w:r w:rsidRPr="002D097B">
        <w:rPr>
          <w:rFonts w:ascii="Times New Roman" w:hAnsi="Times New Roman" w:cs="Times New Roman"/>
          <w:color w:val="auto"/>
          <w:sz w:val="24"/>
          <w:szCs w:val="24"/>
        </w:rPr>
        <w:t xml:space="preserve">h terganggu </w:t>
      </w:r>
      <w:r w:rsidR="00AB6576">
        <w:rPr>
          <w:rFonts w:ascii="Times New Roman" w:hAnsi="Times New Roman" w:cs="Times New Roman"/>
          <w:color w:val="auto"/>
          <w:sz w:val="24"/>
          <w:szCs w:val="24"/>
          <w:lang w:val="id-ID"/>
        </w:rPr>
        <w:t>juga</w:t>
      </w:r>
      <w:r w:rsidRPr="002D097B">
        <w:rPr>
          <w:rFonts w:ascii="Times New Roman" w:hAnsi="Times New Roman" w:cs="Times New Roman"/>
          <w:color w:val="auto"/>
          <w:sz w:val="24"/>
          <w:szCs w:val="24"/>
        </w:rPr>
        <w:t xml:space="preserve"> memberi rasa aman ke saksi </w:t>
      </w:r>
      <w:r w:rsidR="00AB6576">
        <w:rPr>
          <w:rFonts w:ascii="Times New Roman" w:hAnsi="Times New Roman" w:cs="Times New Roman"/>
          <w:color w:val="auto"/>
          <w:sz w:val="24"/>
          <w:szCs w:val="24"/>
          <w:lang w:val="id-ID"/>
        </w:rPr>
        <w:t>juga</w:t>
      </w:r>
      <w:r w:rsidRPr="002D097B">
        <w:rPr>
          <w:rFonts w:ascii="Times New Roman" w:hAnsi="Times New Roman" w:cs="Times New Roman"/>
          <w:color w:val="auto"/>
          <w:sz w:val="24"/>
          <w:szCs w:val="24"/>
        </w:rPr>
        <w:t xml:space="preserve"> korban.</w:t>
      </w:r>
      <w:proofErr w:type="gramEnd"/>
      <w:r w:rsidRPr="002D097B">
        <w:rPr>
          <w:rFonts w:ascii="Times New Roman" w:hAnsi="Times New Roman" w:cs="Times New Roman"/>
          <w:color w:val="auto"/>
          <w:sz w:val="24"/>
          <w:szCs w:val="24"/>
        </w:rPr>
        <w:t xml:space="preserve"> </w:t>
      </w:r>
      <w:bookmarkStart w:id="3" w:name="_Hlk138864224"/>
      <w:r w:rsidR="00AB6576">
        <w:rPr>
          <w:rFonts w:ascii="Times New Roman" w:hAnsi="Times New Roman" w:cs="Times New Roman"/>
          <w:color w:val="auto"/>
          <w:sz w:val="24"/>
          <w:szCs w:val="24"/>
          <w:lang w:val="id-ID"/>
        </w:rPr>
        <w:t>B</w:t>
      </w:r>
      <w:r w:rsidRPr="002D097B">
        <w:rPr>
          <w:rFonts w:ascii="Times New Roman" w:hAnsi="Times New Roman" w:cs="Times New Roman"/>
          <w:color w:val="auto"/>
          <w:sz w:val="24"/>
          <w:szCs w:val="24"/>
        </w:rPr>
        <w:t xml:space="preserve">entuk perlindungan hukum yang </w:t>
      </w:r>
      <w:r w:rsidR="00AB6576">
        <w:rPr>
          <w:rFonts w:ascii="Times New Roman" w:hAnsi="Times New Roman" w:cs="Times New Roman"/>
          <w:color w:val="auto"/>
          <w:sz w:val="24"/>
          <w:szCs w:val="24"/>
          <w:lang w:val="id-ID"/>
        </w:rPr>
        <w:t>bisa</w:t>
      </w:r>
      <w:r w:rsidRPr="002D097B">
        <w:rPr>
          <w:rFonts w:ascii="Times New Roman" w:hAnsi="Times New Roman" w:cs="Times New Roman"/>
          <w:color w:val="auto"/>
          <w:sz w:val="24"/>
          <w:szCs w:val="24"/>
        </w:rPr>
        <w:t xml:space="preserve"> dilakukan </w:t>
      </w:r>
      <w:r w:rsidR="00AB6576">
        <w:rPr>
          <w:rFonts w:ascii="Times New Roman" w:hAnsi="Times New Roman" w:cs="Times New Roman"/>
          <w:color w:val="auto"/>
          <w:sz w:val="24"/>
          <w:szCs w:val="24"/>
          <w:lang w:val="id-ID"/>
        </w:rPr>
        <w:t>ialah</w:t>
      </w:r>
      <w:r w:rsidRPr="002D097B">
        <w:rPr>
          <w:rFonts w:ascii="Times New Roman" w:hAnsi="Times New Roman" w:cs="Times New Roman"/>
          <w:color w:val="auto"/>
          <w:sz w:val="24"/>
          <w:szCs w:val="24"/>
        </w:rPr>
        <w:t xml:space="preserve"> dengan memberikan restitusi, kompensasi, layanan medis, </w:t>
      </w:r>
      <w:r w:rsidR="00AB6576">
        <w:rPr>
          <w:rFonts w:ascii="Times New Roman" w:hAnsi="Times New Roman" w:cs="Times New Roman"/>
          <w:color w:val="auto"/>
          <w:sz w:val="24"/>
          <w:szCs w:val="24"/>
          <w:lang w:val="id-ID"/>
        </w:rPr>
        <w:t>juga</w:t>
      </w:r>
      <w:r w:rsidRPr="002D097B">
        <w:rPr>
          <w:rFonts w:ascii="Times New Roman" w:hAnsi="Times New Roman" w:cs="Times New Roman"/>
          <w:color w:val="auto"/>
          <w:sz w:val="24"/>
          <w:szCs w:val="24"/>
        </w:rPr>
        <w:t xml:space="preserve"> bantuan hukum kepada korban kejahatan </w:t>
      </w:r>
      <w:r w:rsidR="00AB6576">
        <w:rPr>
          <w:rFonts w:ascii="Times New Roman" w:hAnsi="Times New Roman" w:cs="Times New Roman"/>
          <w:color w:val="auto"/>
          <w:sz w:val="24"/>
          <w:szCs w:val="24"/>
          <w:lang w:val="id-ID"/>
        </w:rPr>
        <w:t>di</w:t>
      </w:r>
      <w:r w:rsidRPr="002D097B">
        <w:rPr>
          <w:rFonts w:ascii="Times New Roman" w:hAnsi="Times New Roman" w:cs="Times New Roman"/>
          <w:color w:val="auto"/>
          <w:sz w:val="24"/>
          <w:szCs w:val="24"/>
        </w:rPr>
        <w:t xml:space="preserve"> lingkup masyarakat. Langkah-langkah tersebut diarahkan untuk memberikan perlindungan hukum yang memadai bagi korban, sehingga mereka dapat pulih dan mendapatkan keadilan setelah mengalami kerugian dalam konteks pelayanan medis di Rumah Sakit.</w:t>
      </w:r>
      <w:bookmarkEnd w:id="3"/>
      <w:r>
        <w:rPr>
          <w:rFonts w:ascii="Times New Roman" w:hAnsi="Times New Roman" w:cs="Times New Roman"/>
          <w:color w:val="auto"/>
          <w:sz w:val="24"/>
          <w:szCs w:val="24"/>
        </w:rPr>
        <w:t xml:space="preserve"> (Simamora, 2020).</w:t>
      </w:r>
    </w:p>
    <w:p w:rsidR="002D097B" w:rsidRDefault="00AB6576" w:rsidP="002D097B">
      <w:pPr>
        <w:pStyle w:val="Body"/>
        <w:spacing w:after="0" w:line="360" w:lineRule="auto"/>
        <w:ind w:firstLine="567"/>
        <w:jc w:val="both"/>
        <w:rPr>
          <w:rFonts w:ascii="Times New Roman" w:hAnsi="Times New Roman" w:cs="Times New Roman"/>
          <w:color w:val="auto"/>
          <w:sz w:val="24"/>
          <w:szCs w:val="24"/>
        </w:rPr>
      </w:pPr>
      <w:r w:rsidRPr="00AB6576">
        <w:rPr>
          <w:rFonts w:ascii="Times New Roman" w:hAnsi="Times New Roman" w:cs="Times New Roman"/>
          <w:color w:val="FFFFFF" w:themeColor="background1"/>
          <w:sz w:val="24"/>
          <w:szCs w:val="24"/>
          <w:lang w:val="id-ID"/>
        </w:rPr>
        <w:t>“</w:t>
      </w:r>
      <w:r w:rsidR="002D097B" w:rsidRPr="002D097B">
        <w:rPr>
          <w:rFonts w:ascii="Times New Roman" w:hAnsi="Times New Roman" w:cs="Times New Roman"/>
          <w:color w:val="auto"/>
          <w:sz w:val="24"/>
          <w:szCs w:val="24"/>
        </w:rPr>
        <w:t xml:space="preserve">Kesehatan merupakan salah satu hak yang paling fundamental bagi manusia dan diatur dalam berbagai peraturan perundang-undangan. Dalam Undang-Undang Dasar Negara Kesatuan Republik Indonesia Tahun 1945, Pasal 28 H ayat (1) secara tegas menyatakan bahwa "setiap orang berhak memperoleh pelayanan kesehatan". Hak untuk memperoleh "pelayanan kesehatan" ini dapat dikaitkan dengan hak untuk menikmati lingkungan hidup yang baik dan sehat, sebagaimana diatur dalam Undang-Undang No. 32 Tahun 2009 Tentang Perlindungan dan Pengelolaan Lingkungan Hidup. Pasal 65 ayat (1) dalam undang-undang ini menegaskan bahwa lingkungan hidup yang baik dan sehat merupakan bagian dari Hak Asasi Manusia (HAM). </w:t>
      </w:r>
      <w:proofErr w:type="gramStart"/>
      <w:r w:rsidR="002D097B" w:rsidRPr="002D097B">
        <w:rPr>
          <w:rFonts w:ascii="Times New Roman" w:hAnsi="Times New Roman" w:cs="Times New Roman"/>
          <w:color w:val="auto"/>
          <w:sz w:val="24"/>
          <w:szCs w:val="24"/>
        </w:rPr>
        <w:t>Sebagai kebutuhan dasar masyarakat, pemenuhan dan penyediaan sumber daya yang dibutuhkan oleh masyarakat menjadi tuntutan untuk mewujudkan kesehatan, sesuai dengan Undang-Undang Dasar Negara Indonesia</w:t>
      </w:r>
      <w:r w:rsidRPr="00AB6576">
        <w:rPr>
          <w:rFonts w:ascii="Times New Roman" w:hAnsi="Times New Roman" w:cs="Times New Roman"/>
          <w:color w:val="FFFFFF" w:themeColor="background1"/>
          <w:sz w:val="24"/>
          <w:szCs w:val="24"/>
          <w:lang w:val="id-ID"/>
        </w:rPr>
        <w:t>”</w:t>
      </w:r>
      <w:r w:rsidR="002D097B">
        <w:rPr>
          <w:rFonts w:ascii="Times New Roman" w:hAnsi="Times New Roman" w:cs="Times New Roman"/>
          <w:color w:val="auto"/>
          <w:sz w:val="24"/>
          <w:szCs w:val="24"/>
        </w:rPr>
        <w:t xml:space="preserve"> (Muchsin, 2009).</w:t>
      </w:r>
      <w:proofErr w:type="gramEnd"/>
    </w:p>
    <w:p w:rsidR="00632F60" w:rsidRPr="002D097B" w:rsidRDefault="002D097B" w:rsidP="002D097B">
      <w:pPr>
        <w:pStyle w:val="Body"/>
        <w:spacing w:after="0" w:line="360" w:lineRule="auto"/>
        <w:ind w:firstLine="567"/>
        <w:jc w:val="both"/>
        <w:rPr>
          <w:rFonts w:ascii="Times New Roman" w:hAnsi="Times New Roman" w:cs="Times New Roman"/>
          <w:color w:val="auto"/>
          <w:sz w:val="24"/>
          <w:szCs w:val="24"/>
        </w:rPr>
      </w:pPr>
      <w:r w:rsidRPr="002D097B">
        <w:rPr>
          <w:rFonts w:ascii="Times New Roman" w:hAnsi="Times New Roman" w:cs="Times New Roman"/>
          <w:color w:val="auto"/>
          <w:sz w:val="24"/>
          <w:szCs w:val="24"/>
        </w:rPr>
        <w:t xml:space="preserve">Hak asasi manusia mengakui bahwa masyarakat memiliki hak atas kesehatan yang optimal. </w:t>
      </w:r>
      <w:proofErr w:type="gramStart"/>
      <w:r w:rsidRPr="002D097B">
        <w:rPr>
          <w:rFonts w:ascii="Times New Roman" w:hAnsi="Times New Roman" w:cs="Times New Roman"/>
          <w:color w:val="auto"/>
          <w:sz w:val="24"/>
          <w:szCs w:val="24"/>
        </w:rPr>
        <w:t xml:space="preserve">Pelayanan medis diberikan sebagai bentuk persetujuan </w:t>
      </w:r>
      <w:r w:rsidRPr="002D097B">
        <w:rPr>
          <w:rFonts w:ascii="Times New Roman" w:hAnsi="Times New Roman" w:cs="Times New Roman"/>
          <w:color w:val="auto"/>
          <w:sz w:val="24"/>
          <w:szCs w:val="24"/>
        </w:rPr>
        <w:lastRenderedPageBreak/>
        <w:t xml:space="preserve">untuk pengobatan </w:t>
      </w:r>
      <w:r w:rsidR="00AB6576">
        <w:rPr>
          <w:rFonts w:ascii="Times New Roman" w:hAnsi="Times New Roman" w:cs="Times New Roman"/>
          <w:color w:val="auto"/>
          <w:sz w:val="24"/>
          <w:szCs w:val="24"/>
          <w:lang w:val="id-ID"/>
        </w:rPr>
        <w:t>juga</w:t>
      </w:r>
      <w:r w:rsidRPr="002D097B">
        <w:rPr>
          <w:rFonts w:ascii="Times New Roman" w:hAnsi="Times New Roman" w:cs="Times New Roman"/>
          <w:color w:val="auto"/>
          <w:sz w:val="24"/>
          <w:szCs w:val="24"/>
        </w:rPr>
        <w:t xml:space="preserve"> perawatan.</w:t>
      </w:r>
      <w:proofErr w:type="gramEnd"/>
      <w:r w:rsidRPr="002D097B">
        <w:rPr>
          <w:rFonts w:ascii="Times New Roman" w:hAnsi="Times New Roman" w:cs="Times New Roman"/>
          <w:color w:val="auto"/>
          <w:sz w:val="24"/>
          <w:szCs w:val="24"/>
        </w:rPr>
        <w:t xml:space="preserve"> </w:t>
      </w:r>
      <w:r w:rsidR="00AB6576">
        <w:rPr>
          <w:rFonts w:ascii="Times New Roman" w:hAnsi="Times New Roman" w:cs="Times New Roman"/>
          <w:color w:val="auto"/>
          <w:sz w:val="24"/>
          <w:szCs w:val="24"/>
          <w:lang w:val="id-ID"/>
        </w:rPr>
        <w:t>Demikian</w:t>
      </w:r>
      <w:r w:rsidRPr="002D097B">
        <w:rPr>
          <w:rFonts w:ascii="Times New Roman" w:hAnsi="Times New Roman" w:cs="Times New Roman"/>
          <w:color w:val="auto"/>
          <w:sz w:val="24"/>
          <w:szCs w:val="24"/>
        </w:rPr>
        <w:t xml:space="preserve">, penting untuk melakukan upaya peningkatan taraf hidup masyarakat dalam bidang kesehatan, baik </w:t>
      </w:r>
      <w:r w:rsidR="00AB6576">
        <w:rPr>
          <w:rFonts w:ascii="Times New Roman" w:hAnsi="Times New Roman" w:cs="Times New Roman"/>
          <w:color w:val="auto"/>
          <w:sz w:val="24"/>
          <w:szCs w:val="24"/>
          <w:lang w:val="id-ID"/>
        </w:rPr>
        <w:t>dengan</w:t>
      </w:r>
      <w:r w:rsidRPr="002D097B">
        <w:rPr>
          <w:rFonts w:ascii="Times New Roman" w:hAnsi="Times New Roman" w:cs="Times New Roman"/>
          <w:color w:val="auto"/>
          <w:sz w:val="24"/>
          <w:szCs w:val="24"/>
        </w:rPr>
        <w:t xml:space="preserve"> fisik </w:t>
      </w:r>
      <w:r w:rsidR="00AB6576">
        <w:rPr>
          <w:rFonts w:ascii="Times New Roman" w:hAnsi="Times New Roman" w:cs="Times New Roman"/>
          <w:color w:val="auto"/>
          <w:sz w:val="24"/>
          <w:szCs w:val="24"/>
          <w:lang w:val="id-ID"/>
        </w:rPr>
        <w:t xml:space="preserve">juga </w:t>
      </w:r>
      <w:r w:rsidRPr="002D097B">
        <w:rPr>
          <w:rFonts w:ascii="Times New Roman" w:hAnsi="Times New Roman" w:cs="Times New Roman"/>
          <w:color w:val="auto"/>
          <w:sz w:val="24"/>
          <w:szCs w:val="24"/>
        </w:rPr>
        <w:t xml:space="preserve">non-fisik. Pasien, </w:t>
      </w:r>
      <w:r w:rsidR="00AB6576">
        <w:rPr>
          <w:rFonts w:ascii="Times New Roman" w:hAnsi="Times New Roman" w:cs="Times New Roman"/>
          <w:color w:val="auto"/>
          <w:sz w:val="24"/>
          <w:szCs w:val="24"/>
          <w:lang w:val="id-ID"/>
        </w:rPr>
        <w:t>menjadi</w:t>
      </w:r>
      <w:r w:rsidRPr="002D097B">
        <w:rPr>
          <w:rFonts w:ascii="Times New Roman" w:hAnsi="Times New Roman" w:cs="Times New Roman"/>
          <w:color w:val="auto"/>
          <w:sz w:val="24"/>
          <w:szCs w:val="24"/>
        </w:rPr>
        <w:t xml:space="preserve"> penerima pelayanan medis, memiliki hak untuk memperoleh informasi mengenai pelayanan medis, </w:t>
      </w:r>
      <w:r w:rsidR="00AB6576">
        <w:rPr>
          <w:rFonts w:ascii="Times New Roman" w:hAnsi="Times New Roman" w:cs="Times New Roman"/>
          <w:color w:val="auto"/>
          <w:sz w:val="24"/>
          <w:szCs w:val="24"/>
          <w:lang w:val="id-ID"/>
        </w:rPr>
        <w:t>yakni</w:t>
      </w:r>
      <w:r w:rsidRPr="002D097B">
        <w:rPr>
          <w:rFonts w:ascii="Times New Roman" w:hAnsi="Times New Roman" w:cs="Times New Roman"/>
          <w:color w:val="auto"/>
          <w:sz w:val="24"/>
          <w:szCs w:val="24"/>
        </w:rPr>
        <w:t xml:space="preserve"> hasil pemeriksaan </w:t>
      </w:r>
      <w:r w:rsidR="00AB6576">
        <w:rPr>
          <w:rFonts w:ascii="Times New Roman" w:hAnsi="Times New Roman" w:cs="Times New Roman"/>
          <w:color w:val="auto"/>
          <w:sz w:val="24"/>
          <w:szCs w:val="24"/>
          <w:lang w:val="id-ID"/>
        </w:rPr>
        <w:t xml:space="preserve">juga </w:t>
      </w:r>
      <w:r w:rsidRPr="002D097B">
        <w:rPr>
          <w:rFonts w:ascii="Times New Roman" w:hAnsi="Times New Roman" w:cs="Times New Roman"/>
          <w:color w:val="auto"/>
          <w:sz w:val="24"/>
          <w:szCs w:val="24"/>
        </w:rPr>
        <w:t xml:space="preserve">diagnosa oleh </w:t>
      </w:r>
      <w:proofErr w:type="gramStart"/>
      <w:r w:rsidRPr="002D097B">
        <w:rPr>
          <w:rFonts w:ascii="Times New Roman" w:hAnsi="Times New Roman" w:cs="Times New Roman"/>
          <w:color w:val="auto"/>
          <w:sz w:val="24"/>
          <w:szCs w:val="24"/>
        </w:rPr>
        <w:t>tim</w:t>
      </w:r>
      <w:proofErr w:type="gramEnd"/>
      <w:r w:rsidRPr="002D097B">
        <w:rPr>
          <w:rFonts w:ascii="Times New Roman" w:hAnsi="Times New Roman" w:cs="Times New Roman"/>
          <w:color w:val="auto"/>
          <w:sz w:val="24"/>
          <w:szCs w:val="24"/>
        </w:rPr>
        <w:t xml:space="preserve"> medis, </w:t>
      </w:r>
      <w:r w:rsidR="00AB6576">
        <w:rPr>
          <w:rFonts w:ascii="Times New Roman" w:hAnsi="Times New Roman" w:cs="Times New Roman"/>
          <w:color w:val="auto"/>
          <w:sz w:val="24"/>
          <w:szCs w:val="24"/>
          <w:lang w:val="id-ID"/>
        </w:rPr>
        <w:t xml:space="preserve">juga </w:t>
      </w:r>
      <w:r w:rsidRPr="002D097B">
        <w:rPr>
          <w:rFonts w:ascii="Times New Roman" w:hAnsi="Times New Roman" w:cs="Times New Roman"/>
          <w:color w:val="auto"/>
          <w:sz w:val="24"/>
          <w:szCs w:val="24"/>
        </w:rPr>
        <w:t xml:space="preserve">tindakan dilakukan pasien. </w:t>
      </w:r>
      <w:proofErr w:type="gramStart"/>
      <w:r w:rsidRPr="002D097B">
        <w:rPr>
          <w:rFonts w:ascii="Times New Roman" w:hAnsi="Times New Roman" w:cs="Times New Roman"/>
          <w:color w:val="auto"/>
          <w:sz w:val="24"/>
          <w:szCs w:val="24"/>
        </w:rPr>
        <w:t>Perlindungan terhadap hak pasien menjadi topik menarik yang patut didiskusikan.</w:t>
      </w:r>
      <w:proofErr w:type="gramEnd"/>
      <w:r>
        <w:rPr>
          <w:rFonts w:ascii="Times New Roman" w:hAnsi="Times New Roman" w:cs="Times New Roman"/>
          <w:color w:val="auto"/>
          <w:sz w:val="24"/>
          <w:szCs w:val="24"/>
        </w:rPr>
        <w:t xml:space="preserve"> (Rocy, 2014).</w:t>
      </w:r>
    </w:p>
    <w:p w:rsidR="00632F60" w:rsidRPr="00B776B0" w:rsidRDefault="00632F60" w:rsidP="00632F60">
      <w:pPr>
        <w:pStyle w:val="Body"/>
        <w:spacing w:after="0" w:line="360" w:lineRule="auto"/>
        <w:ind w:firstLine="567"/>
        <w:jc w:val="both"/>
        <w:rPr>
          <w:rFonts w:ascii="Times New Roman" w:hAnsi="Times New Roman" w:cs="Times New Roman"/>
          <w:sz w:val="24"/>
          <w:szCs w:val="24"/>
        </w:rPr>
      </w:pPr>
      <w:r w:rsidRPr="00B776B0">
        <w:rPr>
          <w:rFonts w:ascii="Times New Roman" w:eastAsia="Times New Roman" w:hAnsi="Times New Roman" w:cs="Times New Roman"/>
          <w:sz w:val="24"/>
          <w:szCs w:val="24"/>
        </w:rPr>
        <w:t xml:space="preserve">Dari </w:t>
      </w:r>
      <w:r w:rsidR="001032EC">
        <w:rPr>
          <w:rFonts w:ascii="Times New Roman" w:eastAsia="Times New Roman" w:hAnsi="Times New Roman" w:cs="Times New Roman"/>
          <w:sz w:val="24"/>
          <w:szCs w:val="24"/>
        </w:rPr>
        <w:t>uraian</w:t>
      </w:r>
      <w:r w:rsidRPr="00B776B0">
        <w:rPr>
          <w:rFonts w:ascii="Times New Roman" w:eastAsia="Times New Roman" w:hAnsi="Times New Roman" w:cs="Times New Roman"/>
          <w:sz w:val="24"/>
          <w:szCs w:val="24"/>
        </w:rPr>
        <w:t xml:space="preserve"> diatas</w:t>
      </w:r>
      <w:bookmarkStart w:id="4" w:name="_Hlk136565172"/>
      <w:r w:rsidR="001032EC">
        <w:rPr>
          <w:rFonts w:ascii="Times New Roman" w:eastAsia="Times New Roman" w:hAnsi="Times New Roman" w:cs="Times New Roman"/>
          <w:sz w:val="24"/>
          <w:szCs w:val="24"/>
        </w:rPr>
        <w:t xml:space="preserve"> </w:t>
      </w:r>
      <w:r w:rsidRPr="00B776B0">
        <w:rPr>
          <w:rFonts w:ascii="Times New Roman" w:eastAsia="Times New Roman" w:hAnsi="Times New Roman" w:cs="Times New Roman"/>
          <w:sz w:val="24"/>
          <w:szCs w:val="24"/>
        </w:rPr>
        <w:t>penulis bermaksud untuk menganalisis</w:t>
      </w:r>
      <w:r w:rsidR="001032EC">
        <w:rPr>
          <w:rFonts w:ascii="Times New Roman" w:eastAsia="Times New Roman" w:hAnsi="Times New Roman" w:cs="Times New Roman"/>
          <w:sz w:val="24"/>
          <w:szCs w:val="24"/>
        </w:rPr>
        <w:t xml:space="preserve"> suatu</w:t>
      </w:r>
      <w:r w:rsidRPr="00B776B0">
        <w:rPr>
          <w:rFonts w:ascii="Times New Roman" w:eastAsia="Times New Roman" w:hAnsi="Times New Roman" w:cs="Times New Roman"/>
          <w:sz w:val="24"/>
          <w:szCs w:val="24"/>
        </w:rPr>
        <w:t xml:space="preserve"> permasalahan </w:t>
      </w:r>
      <w:r w:rsidR="002D097B">
        <w:rPr>
          <w:rFonts w:ascii="Times New Roman" w:eastAsia="Times New Roman" w:hAnsi="Times New Roman" w:cs="Times New Roman"/>
          <w:sz w:val="24"/>
          <w:szCs w:val="24"/>
        </w:rPr>
        <w:t xml:space="preserve">mengenai perspektif hukum </w:t>
      </w:r>
      <w:proofErr w:type="gramStart"/>
      <w:r w:rsidR="002D097B">
        <w:rPr>
          <w:rFonts w:ascii="Times New Roman" w:eastAsia="Times New Roman" w:hAnsi="Times New Roman" w:cs="Times New Roman"/>
          <w:sz w:val="24"/>
          <w:szCs w:val="24"/>
        </w:rPr>
        <w:t>positif  terhadap</w:t>
      </w:r>
      <w:proofErr w:type="gramEnd"/>
      <w:r w:rsidR="002D097B">
        <w:rPr>
          <w:rFonts w:ascii="Times New Roman" w:eastAsia="Times New Roman" w:hAnsi="Times New Roman" w:cs="Times New Roman"/>
          <w:sz w:val="24"/>
          <w:szCs w:val="24"/>
        </w:rPr>
        <w:t xml:space="preserve"> perlindungan hak pasien</w:t>
      </w:r>
      <w:r w:rsidRPr="00B776B0">
        <w:rPr>
          <w:rFonts w:ascii="Times New Roman" w:eastAsia="Times New Roman" w:hAnsi="Times New Roman" w:cs="Times New Roman"/>
          <w:sz w:val="24"/>
          <w:szCs w:val="24"/>
        </w:rPr>
        <w:t xml:space="preserve"> dengan judul </w:t>
      </w:r>
      <w:bookmarkStart w:id="5" w:name="_Hlk138806993"/>
      <w:r w:rsidR="00AB6576" w:rsidRPr="00AB6576">
        <w:rPr>
          <w:rFonts w:ascii="Times New Roman" w:eastAsia="Times New Roman" w:hAnsi="Times New Roman" w:cs="Times New Roman"/>
          <w:b/>
          <w:sz w:val="24"/>
          <w:szCs w:val="24"/>
          <w:lang w:val="id-ID"/>
        </w:rPr>
        <w:t>“</w:t>
      </w:r>
      <w:r w:rsidR="002D097B" w:rsidRPr="002D097B">
        <w:rPr>
          <w:rFonts w:ascii="Times New Roman" w:hAnsi="Times New Roman" w:cs="Times New Roman"/>
          <w:b/>
          <w:bCs/>
          <w:sz w:val="24"/>
          <w:szCs w:val="24"/>
        </w:rPr>
        <w:t>Perlindungan Hukum Atas Hak Pasien Dalam Pelayanan Kesehatan: Perspektif Dari Hukum Positif Di Indonesia</w:t>
      </w:r>
      <w:bookmarkEnd w:id="5"/>
      <w:r w:rsidR="00AB6576">
        <w:rPr>
          <w:rFonts w:ascii="Times New Roman" w:hAnsi="Times New Roman" w:cs="Times New Roman"/>
          <w:b/>
          <w:bCs/>
          <w:sz w:val="24"/>
          <w:szCs w:val="24"/>
          <w:lang w:val="id-ID"/>
        </w:rPr>
        <w:t>”</w:t>
      </w:r>
      <w:r w:rsidR="002D097B">
        <w:rPr>
          <w:rFonts w:ascii="Times New Roman" w:hAnsi="Times New Roman" w:cs="Times New Roman"/>
          <w:b/>
          <w:bCs/>
          <w:sz w:val="24"/>
          <w:szCs w:val="24"/>
        </w:rPr>
        <w:t>.</w:t>
      </w:r>
      <w:r w:rsidR="002D097B" w:rsidRPr="00B776B0">
        <w:rPr>
          <w:rFonts w:ascii="Times New Roman" w:hAnsi="Times New Roman" w:cs="Times New Roman"/>
          <w:b/>
          <w:bCs/>
          <w:sz w:val="24"/>
          <w:szCs w:val="24"/>
        </w:rPr>
        <w:t xml:space="preserve"> </w:t>
      </w:r>
      <w:bookmarkEnd w:id="4"/>
      <w:proofErr w:type="gramStart"/>
      <w:r w:rsidRPr="00B776B0">
        <w:rPr>
          <w:rFonts w:ascii="Times New Roman" w:hAnsi="Times New Roman" w:cs="Times New Roman"/>
          <w:sz w:val="24"/>
          <w:szCs w:val="24"/>
        </w:rPr>
        <w:t>dengan</w:t>
      </w:r>
      <w:proofErr w:type="gramEnd"/>
      <w:r w:rsidRPr="00B776B0">
        <w:rPr>
          <w:rFonts w:ascii="Times New Roman" w:hAnsi="Times New Roman" w:cs="Times New Roman"/>
          <w:sz w:val="24"/>
          <w:szCs w:val="24"/>
        </w:rPr>
        <w:t xml:space="preserve"> rumusan masalah </w:t>
      </w:r>
      <w:r w:rsidR="00AB6576">
        <w:rPr>
          <w:rFonts w:ascii="Times New Roman" w:hAnsi="Times New Roman" w:cs="Times New Roman"/>
          <w:sz w:val="24"/>
          <w:szCs w:val="24"/>
          <w:lang w:val="id-ID"/>
        </w:rPr>
        <w:t>ialah</w:t>
      </w:r>
      <w:r w:rsidRPr="00B776B0">
        <w:rPr>
          <w:rFonts w:ascii="Times New Roman" w:hAnsi="Times New Roman" w:cs="Times New Roman"/>
          <w:sz w:val="24"/>
          <w:szCs w:val="24"/>
        </w:rPr>
        <w:t xml:space="preserve"> :</w:t>
      </w:r>
    </w:p>
    <w:p w:rsidR="00632F60" w:rsidRPr="00B776B0" w:rsidRDefault="00632F60" w:rsidP="00632F60">
      <w:pPr>
        <w:pStyle w:val="ListParagraph"/>
        <w:numPr>
          <w:ilvl w:val="0"/>
          <w:numId w:val="34"/>
        </w:numPr>
        <w:spacing w:line="360" w:lineRule="auto"/>
        <w:rPr>
          <w:rFonts w:ascii="Times New Roman" w:hAnsi="Times New Roman" w:cs="Times New Roman"/>
          <w:sz w:val="24"/>
          <w:szCs w:val="24"/>
        </w:rPr>
      </w:pPr>
      <w:r w:rsidRPr="00B776B0">
        <w:rPr>
          <w:rFonts w:ascii="Times New Roman" w:hAnsi="Times New Roman" w:cs="Times New Roman"/>
          <w:sz w:val="24"/>
          <w:szCs w:val="24"/>
        </w:rPr>
        <w:t xml:space="preserve">Bagaimana </w:t>
      </w:r>
      <w:bookmarkStart w:id="6" w:name="_Hlk138807112"/>
      <w:r w:rsidR="002D097B" w:rsidRPr="002D097B">
        <w:rPr>
          <w:rFonts w:ascii="Times New Roman" w:hAnsi="Times New Roman" w:cs="Times New Roman"/>
          <w:sz w:val="24"/>
          <w:szCs w:val="24"/>
        </w:rPr>
        <w:t>Perlindungan Hukum Atas Hak Pasien Dalam Pelayanan Kesehatan: Perspektif Dari Hukum Positif Di Indonesia</w:t>
      </w:r>
      <w:bookmarkEnd w:id="6"/>
    </w:p>
    <w:p w:rsidR="00632F60" w:rsidRPr="00B776B0" w:rsidRDefault="00632F60" w:rsidP="00632F60">
      <w:pPr>
        <w:pStyle w:val="ListParagraph"/>
        <w:numPr>
          <w:ilvl w:val="0"/>
          <w:numId w:val="34"/>
        </w:numPr>
        <w:spacing w:line="360" w:lineRule="auto"/>
        <w:rPr>
          <w:rFonts w:ascii="Times New Roman" w:hAnsi="Times New Roman" w:cs="Times New Roman"/>
          <w:sz w:val="24"/>
          <w:szCs w:val="24"/>
        </w:rPr>
      </w:pPr>
      <w:r w:rsidRPr="00B776B0">
        <w:rPr>
          <w:rFonts w:ascii="Times New Roman" w:hAnsi="Times New Roman" w:cs="Times New Roman"/>
          <w:sz w:val="24"/>
          <w:szCs w:val="24"/>
        </w:rPr>
        <w:t xml:space="preserve">Bagaimana </w:t>
      </w:r>
      <w:r w:rsidR="002D097B">
        <w:rPr>
          <w:rFonts w:ascii="Times New Roman" w:hAnsi="Times New Roman" w:cs="Times New Roman"/>
          <w:sz w:val="24"/>
          <w:szCs w:val="24"/>
        </w:rPr>
        <w:t xml:space="preserve">Pengaturan </w:t>
      </w:r>
      <w:r w:rsidR="00EB4019">
        <w:rPr>
          <w:rFonts w:ascii="Times New Roman" w:hAnsi="Times New Roman" w:cs="Times New Roman"/>
          <w:sz w:val="24"/>
          <w:szCs w:val="24"/>
        </w:rPr>
        <w:t>Atas Hak-Hak Pasien dalam Hukum Positif</w:t>
      </w:r>
    </w:p>
    <w:p w:rsidR="00632F60" w:rsidRPr="00B776B0" w:rsidRDefault="00632F60" w:rsidP="00632F60">
      <w:pPr>
        <w:spacing w:line="360" w:lineRule="auto"/>
        <w:ind w:firstLine="567"/>
        <w:jc w:val="both"/>
        <w:rPr>
          <w:rFonts w:eastAsia="Times New Roman"/>
        </w:rPr>
      </w:pPr>
      <w:proofErr w:type="gramStart"/>
      <w:r w:rsidRPr="00B776B0">
        <w:t>Tipe penelitian yang di</w:t>
      </w:r>
      <w:r w:rsidR="00AB6576">
        <w:rPr>
          <w:lang w:val="id-ID"/>
        </w:rPr>
        <w:t>pakai</w:t>
      </w:r>
      <w:r w:rsidRPr="00B776B0">
        <w:t xml:space="preserve"> </w:t>
      </w:r>
      <w:r w:rsidR="00DF18C5">
        <w:t xml:space="preserve">ini </w:t>
      </w:r>
      <w:r w:rsidRPr="00B776B0">
        <w:t xml:space="preserve">bersifat deskriptif analitis, </w:t>
      </w:r>
      <w:r w:rsidR="00AB6576">
        <w:rPr>
          <w:lang w:val="id-ID"/>
        </w:rPr>
        <w:t>dengan</w:t>
      </w:r>
      <w:r w:rsidR="00DF18C5" w:rsidRPr="00DF18C5">
        <w:t xml:space="preserve"> sistematis menggali fakta-fakta </w:t>
      </w:r>
      <w:r w:rsidR="00AB6576">
        <w:rPr>
          <w:lang w:val="id-ID"/>
        </w:rPr>
        <w:t>s</w:t>
      </w:r>
      <w:r w:rsidR="00DF18C5" w:rsidRPr="00DF18C5">
        <w:t>ecara akurat</w:t>
      </w:r>
      <w:r w:rsidRPr="00B776B0">
        <w:t>.</w:t>
      </w:r>
      <w:proofErr w:type="gramEnd"/>
      <w:r w:rsidR="00B32D70">
        <w:t xml:space="preserve"> </w:t>
      </w:r>
      <w:r w:rsidR="00DF18C5" w:rsidRPr="00DF18C5">
        <w:t xml:space="preserve">Tujuannya adalah untuk mengkaji dan mengungkapkan perkembangan regulasi terkait tanggung jawab korporasi terhadap pencemaran udara akibat kebakaran hutan dalam konteks hukum internasional, dengan fokus khusus pada korporasi yang beroperasi di </w:t>
      </w:r>
      <w:r w:rsidRPr="00B776B0">
        <w:t>Negara Indonesia.</w:t>
      </w:r>
    </w:p>
    <w:p w:rsidR="00632F60" w:rsidRPr="00B776B0" w:rsidRDefault="003579DE" w:rsidP="003579DE">
      <w:pPr>
        <w:spacing w:line="360" w:lineRule="auto"/>
        <w:ind w:firstLine="567"/>
        <w:jc w:val="both"/>
        <w:rPr>
          <w:rFonts w:eastAsia="Times New Roman"/>
        </w:rPr>
      </w:pPr>
      <w:r>
        <w:rPr>
          <w:rFonts w:eastAsia="Times New Roman"/>
        </w:rPr>
        <w:t xml:space="preserve">Penelitian ini menggunakan metode hukum normative, dengan melakukan studi kepustakaan yang dianalisis permasalahan hukumnya menggunakan undang-undang, literatur, serta bahan referensi lain yang menjadi pokok bahasan. </w:t>
      </w:r>
      <w:r w:rsidR="00632F60" w:rsidRPr="00B776B0">
        <w:rPr>
          <w:rFonts w:eastAsia="Times New Roman"/>
        </w:rPr>
        <w:t xml:space="preserve">(Soerjono Soekanto, 1985). </w:t>
      </w:r>
      <w:r w:rsidR="000A22A4">
        <w:t xml:space="preserve">Yang menjadi pokok bahasan masalah ini </w:t>
      </w:r>
      <w:r w:rsidR="00AB6576">
        <w:rPr>
          <w:lang w:val="id-ID"/>
        </w:rPr>
        <w:t>ialah</w:t>
      </w:r>
      <w:r w:rsidR="000A22A4">
        <w:t xml:space="preserve"> </w:t>
      </w:r>
      <w:r w:rsidR="00DF18C5" w:rsidRPr="00DF18C5">
        <w:t xml:space="preserve">Penelitian ini memanfaatkan sumber </w:t>
      </w:r>
      <w:r w:rsidR="00AB6576" w:rsidRPr="00AB6576">
        <w:rPr>
          <w:color w:val="FFFFFF" w:themeColor="background1"/>
          <w:lang w:val="id-ID"/>
        </w:rPr>
        <w:t>“</w:t>
      </w:r>
      <w:r w:rsidR="00DF18C5" w:rsidRPr="00DF18C5">
        <w:t>bahan hukum primer, yang meliputi perundang-undangan, catatan-catatan resmi atau risalah dalam proses pembuatan undang-undang, dan putusan hakim. Selain itu, juga digunakan bahan hukum sekunder yang mencakup publikasi tentang hukum, seperti buku, kamus hukum, jurnal hukum, dan komen</w:t>
      </w:r>
      <w:r w:rsidR="00AB6576">
        <w:t>tar-komentar</w:t>
      </w:r>
      <w:r w:rsidR="00AB6576" w:rsidRPr="00AB6576">
        <w:rPr>
          <w:color w:val="FFFFFF" w:themeColor="background1"/>
          <w:lang w:val="id-ID"/>
        </w:rPr>
        <w:t>”</w:t>
      </w:r>
      <w:r w:rsidR="00632F60" w:rsidRPr="00B776B0">
        <w:t xml:space="preserve"> (Marzuki, 2015)</w:t>
      </w:r>
    </w:p>
    <w:p w:rsidR="00632F60" w:rsidRPr="00B776B0" w:rsidRDefault="00632F60" w:rsidP="00632F60">
      <w:pPr>
        <w:pStyle w:val="Body"/>
        <w:spacing w:after="0" w:line="360" w:lineRule="auto"/>
        <w:ind w:left="567"/>
        <w:jc w:val="both"/>
        <w:rPr>
          <w:rFonts w:ascii="Times New Roman" w:eastAsia="Times New Roman" w:hAnsi="Times New Roman" w:cs="Times New Roman"/>
          <w:b/>
          <w:bCs/>
          <w:sz w:val="24"/>
          <w:szCs w:val="24"/>
          <w:lang w:val="en-US"/>
        </w:rPr>
      </w:pPr>
    </w:p>
    <w:p w:rsidR="00632F60" w:rsidRPr="00B776B0" w:rsidRDefault="00632F60" w:rsidP="000A22A4">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lastRenderedPageBreak/>
        <w:t xml:space="preserve">PEMBAHASAN </w:t>
      </w:r>
    </w:p>
    <w:p w:rsidR="00632F60" w:rsidRPr="00B776B0" w:rsidRDefault="00B2514E" w:rsidP="000A22A4">
      <w:pPr>
        <w:pStyle w:val="Body"/>
        <w:numPr>
          <w:ilvl w:val="3"/>
          <w:numId w:val="2"/>
        </w:numPr>
        <w:spacing w:after="0" w:line="360" w:lineRule="auto"/>
        <w:ind w:left="567"/>
        <w:jc w:val="both"/>
        <w:rPr>
          <w:rFonts w:ascii="Times New Roman" w:hAnsi="Times New Roman" w:cs="Times New Roman"/>
          <w:b/>
          <w:bCs/>
          <w:sz w:val="24"/>
          <w:szCs w:val="24"/>
        </w:rPr>
      </w:pPr>
      <w:r w:rsidRPr="00B2514E">
        <w:rPr>
          <w:rFonts w:ascii="Times New Roman" w:hAnsi="Times New Roman" w:cs="Times New Roman"/>
          <w:b/>
          <w:bCs/>
          <w:sz w:val="24"/>
          <w:szCs w:val="24"/>
        </w:rPr>
        <w:t>Perlindungan Hukum Atas Hak Pasien Dalam Pelayanan Kesehatan: Perspektif Dari Hukum Positif Di Indonesia</w:t>
      </w:r>
    </w:p>
    <w:p w:rsidR="00B2514E" w:rsidRDefault="00B2514E" w:rsidP="00B2514E">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roofErr w:type="gramStart"/>
      <w:r w:rsidRPr="00B2514E">
        <w:rPr>
          <w:rStyle w:val="sw"/>
          <w:rFonts w:ascii="Times New Roman" w:hAnsi="Times New Roman" w:cs="Times New Roman"/>
          <w:color w:val="auto"/>
          <w:sz w:val="24"/>
          <w:szCs w:val="24"/>
          <w:shd w:val="clear" w:color="auto" w:fill="FFFFFF"/>
        </w:rPr>
        <w:t xml:space="preserve">Segala tindakan yang dilakukan </w:t>
      </w:r>
      <w:r w:rsidR="00AB6576">
        <w:rPr>
          <w:rStyle w:val="sw"/>
          <w:rFonts w:ascii="Times New Roman" w:hAnsi="Times New Roman" w:cs="Times New Roman"/>
          <w:color w:val="auto"/>
          <w:sz w:val="24"/>
          <w:szCs w:val="24"/>
          <w:shd w:val="clear" w:color="auto" w:fill="FFFFFF"/>
          <w:lang w:val="id-ID"/>
        </w:rPr>
        <w:t xml:space="preserve">guna </w:t>
      </w:r>
      <w:r w:rsidRPr="00B2514E">
        <w:rPr>
          <w:rStyle w:val="sw"/>
          <w:rFonts w:ascii="Times New Roman" w:hAnsi="Times New Roman" w:cs="Times New Roman"/>
          <w:color w:val="auto"/>
          <w:sz w:val="24"/>
          <w:szCs w:val="24"/>
          <w:shd w:val="clear" w:color="auto" w:fill="FFFFFF"/>
        </w:rPr>
        <w:t xml:space="preserve">menjaga hak </w:t>
      </w:r>
      <w:r w:rsidR="00AB6576">
        <w:rPr>
          <w:rStyle w:val="sw"/>
          <w:rFonts w:ascii="Times New Roman" w:hAnsi="Times New Roman" w:cs="Times New Roman"/>
          <w:color w:val="auto"/>
          <w:sz w:val="24"/>
          <w:szCs w:val="24"/>
          <w:shd w:val="clear" w:color="auto" w:fill="FFFFFF"/>
          <w:lang w:val="id-ID"/>
        </w:rPr>
        <w:t>juga</w:t>
      </w:r>
      <w:r w:rsidRPr="00B2514E">
        <w:rPr>
          <w:rStyle w:val="sw"/>
          <w:rFonts w:ascii="Times New Roman" w:hAnsi="Times New Roman" w:cs="Times New Roman"/>
          <w:color w:val="auto"/>
          <w:sz w:val="24"/>
          <w:szCs w:val="24"/>
          <w:shd w:val="clear" w:color="auto" w:fill="FFFFFF"/>
        </w:rPr>
        <w:t xml:space="preserve"> perasaan saksi dan pasien merupakan bagian dari upaya perlindu</w:t>
      </w:r>
      <w:r w:rsidR="00AB6576">
        <w:rPr>
          <w:rStyle w:val="sw"/>
          <w:rFonts w:ascii="Times New Roman" w:hAnsi="Times New Roman" w:cs="Times New Roman"/>
          <w:color w:val="auto"/>
          <w:sz w:val="24"/>
          <w:szCs w:val="24"/>
          <w:shd w:val="clear" w:color="auto" w:fill="FFFFFF"/>
        </w:rPr>
        <w:t>ngan hukum.</w:t>
      </w:r>
      <w:proofErr w:type="gramEnd"/>
      <w:r w:rsidR="00AB6576">
        <w:rPr>
          <w:rStyle w:val="sw"/>
          <w:rFonts w:ascii="Times New Roman" w:hAnsi="Times New Roman" w:cs="Times New Roman"/>
          <w:color w:val="auto"/>
          <w:sz w:val="24"/>
          <w:szCs w:val="24"/>
          <w:shd w:val="clear" w:color="auto" w:fill="FFFFFF"/>
        </w:rPr>
        <w:t xml:space="preserve"> </w:t>
      </w:r>
      <w:proofErr w:type="gramStart"/>
      <w:r w:rsidR="00AB6576">
        <w:rPr>
          <w:rStyle w:val="sw"/>
          <w:rFonts w:ascii="Times New Roman" w:hAnsi="Times New Roman" w:cs="Times New Roman"/>
          <w:color w:val="auto"/>
          <w:sz w:val="24"/>
          <w:szCs w:val="24"/>
          <w:shd w:val="clear" w:color="auto" w:fill="FFFFFF"/>
        </w:rPr>
        <w:t xml:space="preserve">Perlindungan hukum </w:t>
      </w:r>
      <w:r w:rsidR="00AB6576">
        <w:rPr>
          <w:rStyle w:val="sw"/>
          <w:rFonts w:ascii="Times New Roman" w:hAnsi="Times New Roman" w:cs="Times New Roman"/>
          <w:color w:val="auto"/>
          <w:sz w:val="24"/>
          <w:szCs w:val="24"/>
          <w:shd w:val="clear" w:color="auto" w:fill="FFFFFF"/>
          <w:lang w:val="id-ID"/>
        </w:rPr>
        <w:t xml:space="preserve">bisa </w:t>
      </w:r>
      <w:r w:rsidRPr="00B2514E">
        <w:rPr>
          <w:rStyle w:val="sw"/>
          <w:rFonts w:ascii="Times New Roman" w:hAnsi="Times New Roman" w:cs="Times New Roman"/>
          <w:color w:val="auto"/>
          <w:sz w:val="24"/>
          <w:szCs w:val="24"/>
          <w:shd w:val="clear" w:color="auto" w:fill="FFFFFF"/>
        </w:rPr>
        <w:t xml:space="preserve">diwujudkan melalui berbagai bentuk seperti pemberian ganti rugi, bantuan keuangan, pelayanan kesehatan, </w:t>
      </w:r>
      <w:r w:rsidR="00AB6576">
        <w:rPr>
          <w:rStyle w:val="sw"/>
          <w:rFonts w:ascii="Times New Roman" w:hAnsi="Times New Roman" w:cs="Times New Roman"/>
          <w:color w:val="auto"/>
          <w:sz w:val="24"/>
          <w:szCs w:val="24"/>
          <w:shd w:val="clear" w:color="auto" w:fill="FFFFFF"/>
          <w:lang w:val="id-ID"/>
        </w:rPr>
        <w:t>juga</w:t>
      </w:r>
      <w:r w:rsidRPr="00B2514E">
        <w:rPr>
          <w:rStyle w:val="sw"/>
          <w:rFonts w:ascii="Times New Roman" w:hAnsi="Times New Roman" w:cs="Times New Roman"/>
          <w:color w:val="auto"/>
          <w:sz w:val="24"/>
          <w:szCs w:val="24"/>
          <w:shd w:val="clear" w:color="auto" w:fill="FFFFFF"/>
        </w:rPr>
        <w:t xml:space="preserve"> bantuan hukum.</w:t>
      </w:r>
      <w:proofErr w:type="gramEnd"/>
      <w:r w:rsidRPr="00B2514E">
        <w:rPr>
          <w:rStyle w:val="sw"/>
          <w:rFonts w:ascii="Times New Roman" w:hAnsi="Times New Roman" w:cs="Times New Roman"/>
          <w:color w:val="auto"/>
          <w:sz w:val="24"/>
          <w:szCs w:val="24"/>
          <w:shd w:val="clear" w:color="auto" w:fill="FFFFFF"/>
        </w:rPr>
        <w:t xml:space="preserve"> (Soerjono, 1984). </w:t>
      </w:r>
      <w:bookmarkStart w:id="7" w:name="_Hlk138831748"/>
      <w:proofErr w:type="gramStart"/>
      <w:r w:rsidRPr="00B2514E">
        <w:rPr>
          <w:rStyle w:val="sw"/>
          <w:rFonts w:ascii="Times New Roman" w:hAnsi="Times New Roman" w:cs="Times New Roman"/>
          <w:color w:val="auto"/>
          <w:sz w:val="24"/>
          <w:szCs w:val="24"/>
          <w:shd w:val="clear" w:color="auto" w:fill="FFFFFF"/>
        </w:rPr>
        <w:t xml:space="preserve">Prinsip perlindungan hukum di Indonesia didasarkan kearifan umum </w:t>
      </w:r>
      <w:r w:rsidR="00AB6576">
        <w:rPr>
          <w:rStyle w:val="sw"/>
          <w:rFonts w:ascii="Times New Roman" w:hAnsi="Times New Roman" w:cs="Times New Roman"/>
          <w:color w:val="auto"/>
          <w:sz w:val="24"/>
          <w:szCs w:val="24"/>
          <w:shd w:val="clear" w:color="auto" w:fill="FFFFFF"/>
          <w:lang w:val="id-ID"/>
        </w:rPr>
        <w:t>ber</w:t>
      </w:r>
      <w:r w:rsidRPr="00B2514E">
        <w:rPr>
          <w:rStyle w:val="sw"/>
          <w:rFonts w:ascii="Times New Roman" w:hAnsi="Times New Roman" w:cs="Times New Roman"/>
          <w:color w:val="auto"/>
          <w:sz w:val="24"/>
          <w:szCs w:val="24"/>
          <w:shd w:val="clear" w:color="auto" w:fill="FFFFFF"/>
        </w:rPr>
        <w:t>landasan dan tujuan politik hukum Indonesia.</w:t>
      </w:r>
      <w:proofErr w:type="gramEnd"/>
      <w:r w:rsidRPr="00B2514E">
        <w:rPr>
          <w:rStyle w:val="sw"/>
          <w:rFonts w:ascii="Times New Roman" w:hAnsi="Times New Roman" w:cs="Times New Roman"/>
          <w:color w:val="auto"/>
          <w:sz w:val="24"/>
          <w:szCs w:val="24"/>
          <w:shd w:val="clear" w:color="auto" w:fill="FFFFFF"/>
        </w:rPr>
        <w:t xml:space="preserve"> </w:t>
      </w:r>
      <w:r w:rsidR="00AB6576">
        <w:rPr>
          <w:rStyle w:val="sw"/>
          <w:rFonts w:ascii="Times New Roman" w:hAnsi="Times New Roman" w:cs="Times New Roman"/>
          <w:color w:val="auto"/>
          <w:sz w:val="24"/>
          <w:szCs w:val="24"/>
          <w:shd w:val="clear" w:color="auto" w:fill="FFFFFF"/>
          <w:lang w:val="id-ID"/>
        </w:rPr>
        <w:t>Ini</w:t>
      </w:r>
      <w:r w:rsidRPr="00B2514E">
        <w:rPr>
          <w:rStyle w:val="sw"/>
          <w:rFonts w:ascii="Times New Roman" w:hAnsi="Times New Roman" w:cs="Times New Roman"/>
          <w:color w:val="auto"/>
          <w:sz w:val="24"/>
          <w:szCs w:val="24"/>
          <w:shd w:val="clear" w:color="auto" w:fill="FFFFFF"/>
        </w:rPr>
        <w:t xml:space="preserve"> sejalan d</w:t>
      </w:r>
      <w:r w:rsidR="00AB6576">
        <w:rPr>
          <w:rStyle w:val="sw"/>
          <w:rFonts w:ascii="Times New Roman" w:hAnsi="Times New Roman" w:cs="Times New Roman"/>
          <w:color w:val="auto"/>
          <w:sz w:val="24"/>
          <w:szCs w:val="24"/>
          <w:shd w:val="clear" w:color="auto" w:fill="FFFFFF"/>
          <w:lang w:val="id-ID"/>
        </w:rPr>
        <w:t>i</w:t>
      </w:r>
      <w:r w:rsidR="00AB6576">
        <w:rPr>
          <w:rStyle w:val="sw"/>
          <w:rFonts w:ascii="Times New Roman" w:hAnsi="Times New Roman" w:cs="Times New Roman"/>
          <w:color w:val="auto"/>
          <w:sz w:val="24"/>
          <w:szCs w:val="24"/>
          <w:shd w:val="clear" w:color="auto" w:fill="FFFFFF"/>
        </w:rPr>
        <w:t xml:space="preserve"> isi Pembukaan UUD 1945 </w:t>
      </w:r>
      <w:r w:rsidRPr="00B2514E">
        <w:rPr>
          <w:rStyle w:val="sw"/>
          <w:rFonts w:ascii="Times New Roman" w:hAnsi="Times New Roman" w:cs="Times New Roman"/>
          <w:color w:val="auto"/>
          <w:sz w:val="24"/>
          <w:szCs w:val="24"/>
          <w:shd w:val="clear" w:color="auto" w:fill="FFFFFF"/>
        </w:rPr>
        <w:t xml:space="preserve">menyatakan </w:t>
      </w:r>
      <w:r w:rsidR="00AB6576">
        <w:rPr>
          <w:rStyle w:val="sw"/>
          <w:rFonts w:ascii="Times New Roman" w:hAnsi="Times New Roman" w:cs="Times New Roman"/>
          <w:color w:val="auto"/>
          <w:sz w:val="24"/>
          <w:szCs w:val="24"/>
          <w:shd w:val="clear" w:color="auto" w:fill="FFFFFF"/>
          <w:lang w:val="id-ID"/>
        </w:rPr>
        <w:t>“</w:t>
      </w:r>
      <w:r w:rsidRPr="00B2514E">
        <w:rPr>
          <w:rStyle w:val="sw"/>
          <w:rFonts w:ascii="Times New Roman" w:hAnsi="Times New Roman" w:cs="Times New Roman"/>
          <w:color w:val="auto"/>
          <w:sz w:val="24"/>
          <w:szCs w:val="24"/>
          <w:shd w:val="clear" w:color="auto" w:fill="FFFFFF"/>
        </w:rPr>
        <w:t>tujuan untuk melindungi seluruh bangsa dan memajukan kesejahteraan umum berdasarkan Pancasila</w:t>
      </w:r>
      <w:bookmarkEnd w:id="7"/>
      <w:r w:rsidR="00AB6576">
        <w:rPr>
          <w:rStyle w:val="sw"/>
          <w:rFonts w:ascii="Times New Roman" w:hAnsi="Times New Roman" w:cs="Times New Roman"/>
          <w:color w:val="auto"/>
          <w:sz w:val="24"/>
          <w:szCs w:val="24"/>
          <w:shd w:val="clear" w:color="auto" w:fill="FFFFFF"/>
          <w:lang w:val="id-ID"/>
        </w:rPr>
        <w:t>”</w:t>
      </w:r>
      <w:r w:rsidRPr="00B2514E">
        <w:rPr>
          <w:rStyle w:val="sw"/>
          <w:rFonts w:ascii="Times New Roman" w:hAnsi="Times New Roman" w:cs="Times New Roman"/>
          <w:color w:val="auto"/>
          <w:sz w:val="24"/>
          <w:szCs w:val="24"/>
          <w:shd w:val="clear" w:color="auto" w:fill="FFFFFF"/>
        </w:rPr>
        <w:t xml:space="preserve"> (Anny, 2013).</w:t>
      </w:r>
    </w:p>
    <w:p w:rsidR="00B2514E" w:rsidRDefault="00B2514E" w:rsidP="00B2514E">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roofErr w:type="gramStart"/>
      <w:r w:rsidRPr="00B2514E">
        <w:rPr>
          <w:rStyle w:val="sw"/>
          <w:rFonts w:ascii="Times New Roman" w:hAnsi="Times New Roman" w:cs="Times New Roman"/>
          <w:color w:val="auto"/>
          <w:sz w:val="24"/>
          <w:szCs w:val="24"/>
          <w:shd w:val="clear" w:color="auto" w:fill="FFFFFF"/>
        </w:rPr>
        <w:t xml:space="preserve">Pelayanan medis menjadi fokus persetujuan untuk perawatan </w:t>
      </w:r>
      <w:r w:rsidR="00AB6576">
        <w:rPr>
          <w:rStyle w:val="sw"/>
          <w:rFonts w:ascii="Times New Roman" w:hAnsi="Times New Roman" w:cs="Times New Roman"/>
          <w:color w:val="auto"/>
          <w:sz w:val="24"/>
          <w:szCs w:val="24"/>
          <w:shd w:val="clear" w:color="auto" w:fill="FFFFFF"/>
          <w:lang w:val="id-ID"/>
        </w:rPr>
        <w:t xml:space="preserve">juga </w:t>
      </w:r>
      <w:r w:rsidRPr="00B2514E">
        <w:rPr>
          <w:rStyle w:val="sw"/>
          <w:rFonts w:ascii="Times New Roman" w:hAnsi="Times New Roman" w:cs="Times New Roman"/>
          <w:color w:val="auto"/>
          <w:sz w:val="24"/>
          <w:szCs w:val="24"/>
          <w:shd w:val="clear" w:color="auto" w:fill="FFFFFF"/>
        </w:rPr>
        <w:t>pengobatan.</w:t>
      </w:r>
      <w:proofErr w:type="gramEnd"/>
      <w:r w:rsidRPr="00B2514E">
        <w:rPr>
          <w:rStyle w:val="sw"/>
          <w:rFonts w:ascii="Times New Roman" w:hAnsi="Times New Roman" w:cs="Times New Roman"/>
          <w:color w:val="auto"/>
          <w:sz w:val="24"/>
          <w:szCs w:val="24"/>
          <w:shd w:val="clear" w:color="auto" w:fill="FFFFFF"/>
        </w:rPr>
        <w:t xml:space="preserve"> </w:t>
      </w:r>
      <w:proofErr w:type="gramStart"/>
      <w:r w:rsidRPr="00B2514E">
        <w:rPr>
          <w:rStyle w:val="sw"/>
          <w:rFonts w:ascii="Times New Roman" w:hAnsi="Times New Roman" w:cs="Times New Roman"/>
          <w:color w:val="auto"/>
          <w:sz w:val="24"/>
          <w:szCs w:val="24"/>
          <w:shd w:val="clear" w:color="auto" w:fill="FFFFFF"/>
        </w:rPr>
        <w:t xml:space="preserve">Upaya untuk meningkatkan kualitas hidup dalam bidang kesehatan, baik fisik </w:t>
      </w:r>
      <w:r w:rsidR="00AB6576">
        <w:rPr>
          <w:rStyle w:val="sw"/>
          <w:rFonts w:ascii="Times New Roman" w:hAnsi="Times New Roman" w:cs="Times New Roman"/>
          <w:color w:val="auto"/>
          <w:sz w:val="24"/>
          <w:szCs w:val="24"/>
          <w:shd w:val="clear" w:color="auto" w:fill="FFFFFF"/>
          <w:lang w:val="id-ID"/>
        </w:rPr>
        <w:t>juga</w:t>
      </w:r>
      <w:r w:rsidRPr="00B2514E">
        <w:rPr>
          <w:rStyle w:val="sw"/>
          <w:rFonts w:ascii="Times New Roman" w:hAnsi="Times New Roman" w:cs="Times New Roman"/>
          <w:color w:val="auto"/>
          <w:sz w:val="24"/>
          <w:szCs w:val="24"/>
          <w:shd w:val="clear" w:color="auto" w:fill="FFFFFF"/>
        </w:rPr>
        <w:t xml:space="preserve"> non-fisik, </w:t>
      </w:r>
      <w:r w:rsidR="00AB6576">
        <w:rPr>
          <w:rStyle w:val="sw"/>
          <w:rFonts w:ascii="Times New Roman" w:hAnsi="Times New Roman" w:cs="Times New Roman"/>
          <w:color w:val="auto"/>
          <w:sz w:val="24"/>
          <w:szCs w:val="24"/>
          <w:shd w:val="clear" w:color="auto" w:fill="FFFFFF"/>
          <w:lang w:val="id-ID"/>
        </w:rPr>
        <w:t>ialah</w:t>
      </w:r>
      <w:r w:rsidRPr="00B2514E">
        <w:rPr>
          <w:rStyle w:val="sw"/>
          <w:rFonts w:ascii="Times New Roman" w:hAnsi="Times New Roman" w:cs="Times New Roman"/>
          <w:color w:val="auto"/>
          <w:sz w:val="24"/>
          <w:szCs w:val="24"/>
          <w:shd w:val="clear" w:color="auto" w:fill="FFFFFF"/>
        </w:rPr>
        <w:t xml:space="preserve"> suatu usaha mencakup seluruh aspek </w:t>
      </w:r>
      <w:r w:rsidR="00AB6576">
        <w:rPr>
          <w:rStyle w:val="sw"/>
          <w:rFonts w:ascii="Times New Roman" w:hAnsi="Times New Roman" w:cs="Times New Roman"/>
          <w:color w:val="auto"/>
          <w:sz w:val="24"/>
          <w:szCs w:val="24"/>
          <w:shd w:val="clear" w:color="auto" w:fill="FFFFFF"/>
          <w:lang w:val="id-ID"/>
        </w:rPr>
        <w:t>juga</w:t>
      </w:r>
      <w:r w:rsidRPr="00B2514E">
        <w:rPr>
          <w:rStyle w:val="sw"/>
          <w:rFonts w:ascii="Times New Roman" w:hAnsi="Times New Roman" w:cs="Times New Roman"/>
          <w:color w:val="auto"/>
          <w:sz w:val="24"/>
          <w:szCs w:val="24"/>
          <w:shd w:val="clear" w:color="auto" w:fill="FFFFFF"/>
        </w:rPr>
        <w:t xml:space="preserve"> bersifat luas</w:t>
      </w:r>
      <w:r>
        <w:rPr>
          <w:rStyle w:val="sw"/>
          <w:rFonts w:ascii="Times New Roman" w:hAnsi="Times New Roman" w:cs="Times New Roman"/>
          <w:color w:val="auto"/>
          <w:sz w:val="24"/>
          <w:szCs w:val="24"/>
          <w:shd w:val="clear" w:color="auto" w:fill="FFFFFF"/>
        </w:rPr>
        <w:t>.</w:t>
      </w:r>
      <w:proofErr w:type="gramEnd"/>
      <w:r>
        <w:rPr>
          <w:rStyle w:val="sw"/>
          <w:rFonts w:ascii="Times New Roman" w:hAnsi="Times New Roman" w:cs="Times New Roman"/>
          <w:color w:val="auto"/>
          <w:sz w:val="24"/>
          <w:szCs w:val="24"/>
          <w:shd w:val="clear" w:color="auto" w:fill="FFFFFF"/>
        </w:rPr>
        <w:t xml:space="preserve"> </w:t>
      </w:r>
      <w:r w:rsidRPr="00B2514E">
        <w:rPr>
          <w:rStyle w:val="sw"/>
          <w:rFonts w:ascii="Times New Roman" w:hAnsi="Times New Roman" w:cs="Times New Roman"/>
          <w:color w:val="auto"/>
          <w:sz w:val="24"/>
          <w:szCs w:val="24"/>
          <w:shd w:val="clear" w:color="auto" w:fill="FFFFFF"/>
        </w:rPr>
        <w:t>(Bahder, 2005).</w:t>
      </w:r>
      <w:r>
        <w:rPr>
          <w:rStyle w:val="sw"/>
          <w:rFonts w:ascii="Times New Roman" w:hAnsi="Times New Roman" w:cs="Times New Roman"/>
          <w:color w:val="auto"/>
          <w:sz w:val="24"/>
          <w:szCs w:val="24"/>
          <w:shd w:val="clear" w:color="auto" w:fill="FFFFFF"/>
        </w:rPr>
        <w:t xml:space="preserve"> </w:t>
      </w:r>
      <w:proofErr w:type="gramStart"/>
      <w:r w:rsidRPr="00B2514E">
        <w:rPr>
          <w:rStyle w:val="sw"/>
          <w:rFonts w:ascii="Times New Roman" w:hAnsi="Times New Roman" w:cs="Times New Roman"/>
          <w:color w:val="auto"/>
          <w:sz w:val="24"/>
          <w:szCs w:val="24"/>
          <w:shd w:val="clear" w:color="auto" w:fill="FFFFFF"/>
        </w:rPr>
        <w:t xml:space="preserve">Hukum dibuat </w:t>
      </w:r>
      <w:r w:rsidR="00AB6576">
        <w:rPr>
          <w:rStyle w:val="sw"/>
          <w:rFonts w:ascii="Times New Roman" w:hAnsi="Times New Roman" w:cs="Times New Roman"/>
          <w:color w:val="auto"/>
          <w:sz w:val="24"/>
          <w:szCs w:val="24"/>
          <w:shd w:val="clear" w:color="auto" w:fill="FFFFFF"/>
          <w:lang w:val="id-ID"/>
        </w:rPr>
        <w:t>menjadi</w:t>
      </w:r>
      <w:r w:rsidRPr="00B2514E">
        <w:rPr>
          <w:rStyle w:val="sw"/>
          <w:rFonts w:ascii="Times New Roman" w:hAnsi="Times New Roman" w:cs="Times New Roman"/>
          <w:color w:val="auto"/>
          <w:sz w:val="24"/>
          <w:szCs w:val="24"/>
          <w:shd w:val="clear" w:color="auto" w:fill="FFFFFF"/>
        </w:rPr>
        <w:t xml:space="preserve"> alat atau</w:t>
      </w:r>
      <w:r w:rsidR="00AB6576">
        <w:rPr>
          <w:rStyle w:val="sw"/>
          <w:rFonts w:ascii="Times New Roman" w:hAnsi="Times New Roman" w:cs="Times New Roman"/>
          <w:color w:val="auto"/>
          <w:sz w:val="24"/>
          <w:szCs w:val="24"/>
          <w:shd w:val="clear" w:color="auto" w:fill="FFFFFF"/>
          <w:lang w:val="id-ID"/>
        </w:rPr>
        <w:t>pun</w:t>
      </w:r>
      <w:r w:rsidRPr="00B2514E">
        <w:rPr>
          <w:rStyle w:val="sw"/>
          <w:rFonts w:ascii="Times New Roman" w:hAnsi="Times New Roman" w:cs="Times New Roman"/>
          <w:color w:val="auto"/>
          <w:sz w:val="24"/>
          <w:szCs w:val="24"/>
          <w:shd w:val="clear" w:color="auto" w:fill="FFFFFF"/>
        </w:rPr>
        <w:t xml:space="preserve"> instrumen </w:t>
      </w:r>
      <w:r w:rsidR="00AB6576">
        <w:rPr>
          <w:rStyle w:val="sw"/>
          <w:rFonts w:ascii="Times New Roman" w:hAnsi="Times New Roman" w:cs="Times New Roman"/>
          <w:color w:val="auto"/>
          <w:sz w:val="24"/>
          <w:szCs w:val="24"/>
          <w:shd w:val="clear" w:color="auto" w:fill="FFFFFF"/>
          <w:lang w:val="id-ID"/>
        </w:rPr>
        <w:t xml:space="preserve">guna </w:t>
      </w:r>
      <w:r w:rsidRPr="00B2514E">
        <w:rPr>
          <w:rStyle w:val="sw"/>
          <w:rFonts w:ascii="Times New Roman" w:hAnsi="Times New Roman" w:cs="Times New Roman"/>
          <w:color w:val="auto"/>
          <w:sz w:val="24"/>
          <w:szCs w:val="24"/>
          <w:shd w:val="clear" w:color="auto" w:fill="FFFFFF"/>
        </w:rPr>
        <w:t xml:space="preserve">mengatur hak </w:t>
      </w:r>
      <w:r w:rsidR="00AB6576">
        <w:rPr>
          <w:rStyle w:val="sw"/>
          <w:rFonts w:ascii="Times New Roman" w:hAnsi="Times New Roman" w:cs="Times New Roman"/>
          <w:color w:val="auto"/>
          <w:sz w:val="24"/>
          <w:szCs w:val="24"/>
          <w:shd w:val="clear" w:color="auto" w:fill="FFFFFF"/>
          <w:lang w:val="id-ID"/>
        </w:rPr>
        <w:t>juga</w:t>
      </w:r>
      <w:r w:rsidRPr="00B2514E">
        <w:rPr>
          <w:rStyle w:val="sw"/>
          <w:rFonts w:ascii="Times New Roman" w:hAnsi="Times New Roman" w:cs="Times New Roman"/>
          <w:color w:val="auto"/>
          <w:sz w:val="24"/>
          <w:szCs w:val="24"/>
          <w:shd w:val="clear" w:color="auto" w:fill="FFFFFF"/>
        </w:rPr>
        <w:t xml:space="preserve"> kewajiban individu dalam yurisdiksi hukum.</w:t>
      </w:r>
      <w:proofErr w:type="gramEnd"/>
      <w:r>
        <w:rPr>
          <w:rStyle w:val="sw"/>
          <w:rFonts w:ascii="Times New Roman" w:hAnsi="Times New Roman" w:cs="Times New Roman"/>
          <w:color w:val="auto"/>
          <w:sz w:val="24"/>
          <w:szCs w:val="24"/>
          <w:shd w:val="clear" w:color="auto" w:fill="FFFFFF"/>
        </w:rPr>
        <w:t xml:space="preserve"> (Sudikno, 1993).</w:t>
      </w:r>
    </w:p>
    <w:p w:rsidR="00B2514E" w:rsidRPr="00AB6576" w:rsidRDefault="00B2514E" w:rsidP="00B2514E">
      <w:pPr>
        <w:pStyle w:val="Body"/>
        <w:spacing w:line="360" w:lineRule="auto"/>
        <w:ind w:left="567" w:firstLine="567"/>
        <w:jc w:val="both"/>
        <w:rPr>
          <w:rStyle w:val="sw"/>
          <w:rFonts w:ascii="Times New Roman" w:hAnsi="Times New Roman" w:cs="Times New Roman"/>
          <w:color w:val="auto"/>
          <w:sz w:val="24"/>
          <w:szCs w:val="24"/>
          <w:shd w:val="clear" w:color="auto" w:fill="FFFFFF"/>
          <w:lang w:val="id-ID"/>
        </w:rPr>
      </w:pPr>
      <w:r w:rsidRPr="00B2514E">
        <w:rPr>
          <w:rStyle w:val="sw"/>
          <w:rFonts w:ascii="Times New Roman" w:hAnsi="Times New Roman" w:cs="Times New Roman"/>
          <w:color w:val="auto"/>
          <w:sz w:val="24"/>
          <w:szCs w:val="24"/>
          <w:shd w:val="clear" w:color="auto" w:fill="FFFFFF"/>
        </w:rPr>
        <w:t>Tindakan melanggar atau</w:t>
      </w:r>
      <w:r w:rsidR="00AB6576">
        <w:rPr>
          <w:rStyle w:val="sw"/>
          <w:rFonts w:ascii="Times New Roman" w:hAnsi="Times New Roman" w:cs="Times New Roman"/>
          <w:color w:val="auto"/>
          <w:sz w:val="24"/>
          <w:szCs w:val="24"/>
          <w:shd w:val="clear" w:color="auto" w:fill="FFFFFF"/>
          <w:lang w:val="id-ID"/>
        </w:rPr>
        <w:t>pun</w:t>
      </w:r>
      <w:r w:rsidRPr="00B2514E">
        <w:rPr>
          <w:rStyle w:val="sw"/>
          <w:rFonts w:ascii="Times New Roman" w:hAnsi="Times New Roman" w:cs="Times New Roman"/>
          <w:color w:val="auto"/>
          <w:sz w:val="24"/>
          <w:szCs w:val="24"/>
          <w:shd w:val="clear" w:color="auto" w:fill="FFFFFF"/>
        </w:rPr>
        <w:t xml:space="preserve"> kejahatan dilakukan </w:t>
      </w:r>
      <w:proofErr w:type="gramStart"/>
      <w:r w:rsidRPr="00B2514E">
        <w:rPr>
          <w:rStyle w:val="sw"/>
          <w:rFonts w:ascii="Times New Roman" w:hAnsi="Times New Roman" w:cs="Times New Roman"/>
          <w:color w:val="auto"/>
          <w:sz w:val="24"/>
          <w:szCs w:val="24"/>
          <w:shd w:val="clear" w:color="auto" w:fill="FFFFFF"/>
        </w:rPr>
        <w:t>tim</w:t>
      </w:r>
      <w:proofErr w:type="gramEnd"/>
      <w:r w:rsidRPr="00B2514E">
        <w:rPr>
          <w:rStyle w:val="sw"/>
          <w:rFonts w:ascii="Times New Roman" w:hAnsi="Times New Roman" w:cs="Times New Roman"/>
          <w:color w:val="auto"/>
          <w:sz w:val="24"/>
          <w:szCs w:val="24"/>
          <w:shd w:val="clear" w:color="auto" w:fill="FFFFFF"/>
        </w:rPr>
        <w:t xml:space="preserve"> medis atau</w:t>
      </w:r>
      <w:r w:rsidR="00AB6576">
        <w:rPr>
          <w:rStyle w:val="sw"/>
          <w:rFonts w:ascii="Times New Roman" w:hAnsi="Times New Roman" w:cs="Times New Roman"/>
          <w:color w:val="auto"/>
          <w:sz w:val="24"/>
          <w:szCs w:val="24"/>
          <w:shd w:val="clear" w:color="auto" w:fill="FFFFFF"/>
          <w:lang w:val="id-ID"/>
        </w:rPr>
        <w:t>pun</w:t>
      </w:r>
      <w:r w:rsidRPr="00B2514E">
        <w:rPr>
          <w:rStyle w:val="sw"/>
          <w:rFonts w:ascii="Times New Roman" w:hAnsi="Times New Roman" w:cs="Times New Roman"/>
          <w:color w:val="auto"/>
          <w:sz w:val="24"/>
          <w:szCs w:val="24"/>
          <w:shd w:val="clear" w:color="auto" w:fill="FFFFFF"/>
        </w:rPr>
        <w:t xml:space="preserve"> dokter akan menghasilkan sanksi hukum, seperti sanksi pidana, sanksi perdata, </w:t>
      </w:r>
      <w:r w:rsidR="00AB6576">
        <w:rPr>
          <w:rStyle w:val="sw"/>
          <w:rFonts w:ascii="Times New Roman" w:hAnsi="Times New Roman" w:cs="Times New Roman"/>
          <w:color w:val="auto"/>
          <w:sz w:val="24"/>
          <w:szCs w:val="24"/>
          <w:shd w:val="clear" w:color="auto" w:fill="FFFFFF"/>
          <w:lang w:val="id-ID"/>
        </w:rPr>
        <w:t>juga</w:t>
      </w:r>
      <w:r w:rsidRPr="00B2514E">
        <w:rPr>
          <w:rStyle w:val="sw"/>
          <w:rFonts w:ascii="Times New Roman" w:hAnsi="Times New Roman" w:cs="Times New Roman"/>
          <w:color w:val="auto"/>
          <w:sz w:val="24"/>
          <w:szCs w:val="24"/>
          <w:shd w:val="clear" w:color="auto" w:fill="FFFFFF"/>
        </w:rPr>
        <w:t xml:space="preserve"> sanksi administratif </w:t>
      </w:r>
      <w:r w:rsidR="00AB6576">
        <w:rPr>
          <w:rStyle w:val="sw"/>
          <w:rFonts w:ascii="Times New Roman" w:hAnsi="Times New Roman" w:cs="Times New Roman"/>
          <w:color w:val="auto"/>
          <w:sz w:val="24"/>
          <w:szCs w:val="24"/>
          <w:shd w:val="clear" w:color="auto" w:fill="FFFFFF"/>
          <w:lang w:val="id-ID"/>
        </w:rPr>
        <w:t>menjadi</w:t>
      </w:r>
      <w:r w:rsidRPr="00B2514E">
        <w:rPr>
          <w:rStyle w:val="sw"/>
          <w:rFonts w:ascii="Times New Roman" w:hAnsi="Times New Roman" w:cs="Times New Roman"/>
          <w:color w:val="auto"/>
          <w:sz w:val="24"/>
          <w:szCs w:val="24"/>
          <w:shd w:val="clear" w:color="auto" w:fill="FFFFFF"/>
        </w:rPr>
        <w:t xml:space="preserve"> bentuk perlindungan hukum </w:t>
      </w:r>
      <w:r w:rsidR="00AB6576">
        <w:rPr>
          <w:rStyle w:val="sw"/>
          <w:rFonts w:ascii="Times New Roman" w:hAnsi="Times New Roman" w:cs="Times New Roman"/>
          <w:color w:val="auto"/>
          <w:sz w:val="24"/>
          <w:szCs w:val="24"/>
          <w:shd w:val="clear" w:color="auto" w:fill="FFFFFF"/>
          <w:lang w:val="id-ID"/>
        </w:rPr>
        <w:t>kepada</w:t>
      </w:r>
      <w:r w:rsidRPr="00B2514E">
        <w:rPr>
          <w:rStyle w:val="sw"/>
          <w:rFonts w:ascii="Times New Roman" w:hAnsi="Times New Roman" w:cs="Times New Roman"/>
          <w:color w:val="auto"/>
          <w:sz w:val="24"/>
          <w:szCs w:val="24"/>
          <w:shd w:val="clear" w:color="auto" w:fill="FFFFFF"/>
        </w:rPr>
        <w:t xml:space="preserve"> pasien yang mengalami kerugian.</w:t>
      </w:r>
      <w:r>
        <w:rPr>
          <w:rStyle w:val="sw"/>
          <w:rFonts w:ascii="Times New Roman" w:hAnsi="Times New Roman" w:cs="Times New Roman"/>
          <w:color w:val="auto"/>
          <w:sz w:val="24"/>
          <w:szCs w:val="24"/>
          <w:shd w:val="clear" w:color="auto" w:fill="FFFFFF"/>
        </w:rPr>
        <w:t xml:space="preserve"> (Evander, 2018). </w:t>
      </w:r>
      <w:r w:rsidR="00AB6576" w:rsidRPr="00AB6576">
        <w:rPr>
          <w:rStyle w:val="sw"/>
          <w:rFonts w:ascii="Times New Roman" w:hAnsi="Times New Roman" w:cs="Times New Roman"/>
          <w:color w:val="FFFFFF" w:themeColor="background1"/>
          <w:sz w:val="24"/>
          <w:szCs w:val="24"/>
          <w:shd w:val="clear" w:color="auto" w:fill="FFFFFF"/>
          <w:lang w:val="id-ID"/>
        </w:rPr>
        <w:t>“</w:t>
      </w:r>
      <w:r w:rsidRPr="00B2514E">
        <w:rPr>
          <w:rStyle w:val="sw"/>
          <w:rFonts w:ascii="Times New Roman" w:hAnsi="Times New Roman" w:cs="Times New Roman"/>
          <w:color w:val="auto"/>
          <w:sz w:val="24"/>
          <w:szCs w:val="24"/>
          <w:shd w:val="clear" w:color="auto" w:fill="FFFFFF"/>
        </w:rPr>
        <w:t>Pasal 47 Undang-Undang Nomor 36 Tahun 2009 Tentang Kesehatan menjelaskan bahwa upaya kesehatan dilakukan melalui kegiatan dengan pendekatan promotif, preventif, kuratif, dan rehabilitatif yang dilaksanakan secara terpadu, m</w:t>
      </w:r>
      <w:r w:rsidR="00AB6576">
        <w:rPr>
          <w:rStyle w:val="sw"/>
          <w:rFonts w:ascii="Times New Roman" w:hAnsi="Times New Roman" w:cs="Times New Roman"/>
          <w:color w:val="auto"/>
          <w:sz w:val="24"/>
          <w:szCs w:val="24"/>
          <w:shd w:val="clear" w:color="auto" w:fill="FFFFFF"/>
        </w:rPr>
        <w:t>enyeluruh, dan berkesinambungan</w:t>
      </w:r>
      <w:r w:rsidR="00AB6576" w:rsidRPr="00AB6576">
        <w:rPr>
          <w:rStyle w:val="sw"/>
          <w:rFonts w:ascii="Times New Roman" w:hAnsi="Times New Roman" w:cs="Times New Roman"/>
          <w:color w:val="FFFFFF" w:themeColor="background1"/>
          <w:sz w:val="24"/>
          <w:szCs w:val="24"/>
          <w:shd w:val="clear" w:color="auto" w:fill="FFFFFF"/>
          <w:lang w:val="id-ID"/>
        </w:rPr>
        <w:t>”</w:t>
      </w:r>
      <w:r w:rsidR="00AB6576">
        <w:rPr>
          <w:rStyle w:val="sw"/>
          <w:rFonts w:ascii="Times New Roman" w:hAnsi="Times New Roman" w:cs="Times New Roman"/>
          <w:color w:val="auto"/>
          <w:sz w:val="24"/>
          <w:szCs w:val="24"/>
          <w:shd w:val="clear" w:color="auto" w:fill="FFFFFF"/>
          <w:lang w:val="id-ID"/>
        </w:rPr>
        <w:t>.</w:t>
      </w:r>
    </w:p>
    <w:p w:rsidR="00B2514E" w:rsidRPr="00B2514E" w:rsidRDefault="00B2514E" w:rsidP="00B2514E">
      <w:pPr>
        <w:pStyle w:val="Body"/>
        <w:numPr>
          <w:ilvl w:val="0"/>
          <w:numId w:val="42"/>
        </w:numPr>
        <w:spacing w:line="360" w:lineRule="auto"/>
        <w:jc w:val="both"/>
        <w:rPr>
          <w:rStyle w:val="sw"/>
          <w:rFonts w:ascii="Times New Roman" w:hAnsi="Times New Roman" w:cs="Times New Roman"/>
          <w:color w:val="auto"/>
          <w:sz w:val="24"/>
          <w:szCs w:val="24"/>
          <w:shd w:val="clear" w:color="auto" w:fill="FFFFFF"/>
        </w:rPr>
      </w:pPr>
      <w:r w:rsidRPr="00B2514E">
        <w:rPr>
          <w:rStyle w:val="sw"/>
          <w:rFonts w:ascii="Times New Roman" w:hAnsi="Times New Roman" w:cs="Times New Roman"/>
          <w:color w:val="auto"/>
          <w:sz w:val="24"/>
          <w:szCs w:val="24"/>
          <w:shd w:val="clear" w:color="auto" w:fill="FFFFFF"/>
        </w:rPr>
        <w:t xml:space="preserve">Pelayanan Promosi Kesehatan merupakan rangkaian kegiatan </w:t>
      </w:r>
      <w:proofErr w:type="gramStart"/>
      <w:r w:rsidRPr="00B2514E">
        <w:rPr>
          <w:rStyle w:val="sw"/>
          <w:rFonts w:ascii="Times New Roman" w:hAnsi="Times New Roman" w:cs="Times New Roman"/>
          <w:color w:val="auto"/>
          <w:sz w:val="24"/>
          <w:szCs w:val="24"/>
          <w:shd w:val="clear" w:color="auto" w:fill="FFFFFF"/>
        </w:rPr>
        <w:t>yang</w:t>
      </w:r>
      <w:proofErr w:type="gramEnd"/>
      <w:r w:rsidRPr="00B2514E">
        <w:rPr>
          <w:rStyle w:val="sw"/>
          <w:rFonts w:ascii="Times New Roman" w:hAnsi="Times New Roman" w:cs="Times New Roman"/>
          <w:color w:val="auto"/>
          <w:sz w:val="24"/>
          <w:szCs w:val="24"/>
          <w:shd w:val="clear" w:color="auto" w:fill="FFFFFF"/>
        </w:rPr>
        <w:t xml:space="preserve"> bertujuan untuk mempromosikan kesehatan.</w:t>
      </w:r>
    </w:p>
    <w:p w:rsidR="00B2514E" w:rsidRPr="00B2514E" w:rsidRDefault="00B2514E" w:rsidP="00B2514E">
      <w:pPr>
        <w:pStyle w:val="Body"/>
        <w:numPr>
          <w:ilvl w:val="0"/>
          <w:numId w:val="42"/>
        </w:numPr>
        <w:spacing w:line="360" w:lineRule="auto"/>
        <w:jc w:val="both"/>
        <w:rPr>
          <w:rStyle w:val="sw"/>
          <w:rFonts w:ascii="Times New Roman" w:hAnsi="Times New Roman" w:cs="Times New Roman"/>
          <w:color w:val="auto"/>
          <w:sz w:val="24"/>
          <w:szCs w:val="24"/>
          <w:shd w:val="clear" w:color="auto" w:fill="FFFFFF"/>
        </w:rPr>
      </w:pPr>
      <w:r w:rsidRPr="00B2514E">
        <w:rPr>
          <w:rStyle w:val="sw"/>
          <w:rFonts w:ascii="Times New Roman" w:hAnsi="Times New Roman" w:cs="Times New Roman"/>
          <w:color w:val="auto"/>
          <w:sz w:val="24"/>
          <w:szCs w:val="24"/>
          <w:shd w:val="clear" w:color="auto" w:fill="FFFFFF"/>
        </w:rPr>
        <w:t xml:space="preserve">Pelayanan Kesehatan Preventif </w:t>
      </w:r>
      <w:r w:rsidR="002129B2">
        <w:rPr>
          <w:rStyle w:val="sw"/>
          <w:rFonts w:ascii="Times New Roman" w:hAnsi="Times New Roman" w:cs="Times New Roman"/>
          <w:color w:val="auto"/>
          <w:sz w:val="24"/>
          <w:szCs w:val="24"/>
          <w:shd w:val="clear" w:color="auto" w:fill="FFFFFF"/>
          <w:lang w:val="id-ID"/>
        </w:rPr>
        <w:t>ialah</w:t>
      </w:r>
      <w:r w:rsidRPr="00B2514E">
        <w:rPr>
          <w:rStyle w:val="sw"/>
          <w:rFonts w:ascii="Times New Roman" w:hAnsi="Times New Roman" w:cs="Times New Roman"/>
          <w:color w:val="auto"/>
          <w:sz w:val="24"/>
          <w:szCs w:val="24"/>
          <w:shd w:val="clear" w:color="auto" w:fill="FFFFFF"/>
        </w:rPr>
        <w:t xml:space="preserve"> kegiatan yang bertujuan </w:t>
      </w:r>
      <w:r w:rsidR="002129B2">
        <w:rPr>
          <w:rStyle w:val="sw"/>
          <w:rFonts w:ascii="Times New Roman" w:hAnsi="Times New Roman" w:cs="Times New Roman"/>
          <w:color w:val="auto"/>
          <w:sz w:val="24"/>
          <w:szCs w:val="24"/>
          <w:shd w:val="clear" w:color="auto" w:fill="FFFFFF"/>
          <w:lang w:val="id-ID"/>
        </w:rPr>
        <w:t>guna</w:t>
      </w:r>
      <w:r w:rsidRPr="00B2514E">
        <w:rPr>
          <w:rStyle w:val="sw"/>
          <w:rFonts w:ascii="Times New Roman" w:hAnsi="Times New Roman" w:cs="Times New Roman"/>
          <w:color w:val="auto"/>
          <w:sz w:val="24"/>
          <w:szCs w:val="24"/>
          <w:shd w:val="clear" w:color="auto" w:fill="FFFFFF"/>
        </w:rPr>
        <w:t xml:space="preserve"> mencegah terjadinya masalah kesehatan atau</w:t>
      </w:r>
      <w:r w:rsidR="002129B2">
        <w:rPr>
          <w:rStyle w:val="sw"/>
          <w:rFonts w:ascii="Times New Roman" w:hAnsi="Times New Roman" w:cs="Times New Roman"/>
          <w:color w:val="auto"/>
          <w:sz w:val="24"/>
          <w:szCs w:val="24"/>
          <w:shd w:val="clear" w:color="auto" w:fill="FFFFFF"/>
          <w:lang w:val="id-ID"/>
        </w:rPr>
        <w:t>pun</w:t>
      </w:r>
      <w:r w:rsidRPr="00B2514E">
        <w:rPr>
          <w:rStyle w:val="sw"/>
          <w:rFonts w:ascii="Times New Roman" w:hAnsi="Times New Roman" w:cs="Times New Roman"/>
          <w:color w:val="auto"/>
          <w:sz w:val="24"/>
          <w:szCs w:val="24"/>
          <w:shd w:val="clear" w:color="auto" w:fill="FFFFFF"/>
        </w:rPr>
        <w:t xml:space="preserve"> penyakit.</w:t>
      </w:r>
    </w:p>
    <w:p w:rsidR="00B2514E" w:rsidRPr="00B2514E" w:rsidRDefault="00B2514E" w:rsidP="00B2514E">
      <w:pPr>
        <w:pStyle w:val="Body"/>
        <w:numPr>
          <w:ilvl w:val="0"/>
          <w:numId w:val="42"/>
        </w:numPr>
        <w:spacing w:line="360" w:lineRule="auto"/>
        <w:jc w:val="both"/>
        <w:rPr>
          <w:rStyle w:val="sw"/>
          <w:rFonts w:ascii="Times New Roman" w:hAnsi="Times New Roman" w:cs="Times New Roman"/>
          <w:color w:val="auto"/>
          <w:sz w:val="24"/>
          <w:szCs w:val="24"/>
          <w:shd w:val="clear" w:color="auto" w:fill="FFFFFF"/>
        </w:rPr>
      </w:pPr>
      <w:r w:rsidRPr="00B2514E">
        <w:rPr>
          <w:rStyle w:val="sw"/>
          <w:rFonts w:ascii="Times New Roman" w:hAnsi="Times New Roman" w:cs="Times New Roman"/>
          <w:color w:val="auto"/>
          <w:sz w:val="24"/>
          <w:szCs w:val="24"/>
          <w:shd w:val="clear" w:color="auto" w:fill="FFFFFF"/>
        </w:rPr>
        <w:lastRenderedPageBreak/>
        <w:t xml:space="preserve">Pelayanan Kesehatan Kuratif </w:t>
      </w:r>
      <w:r w:rsidR="002129B2">
        <w:rPr>
          <w:rStyle w:val="sw"/>
          <w:rFonts w:ascii="Times New Roman" w:hAnsi="Times New Roman" w:cs="Times New Roman"/>
          <w:color w:val="auto"/>
          <w:sz w:val="24"/>
          <w:szCs w:val="24"/>
          <w:shd w:val="clear" w:color="auto" w:fill="FFFFFF"/>
          <w:lang w:val="id-ID"/>
        </w:rPr>
        <w:t>ialah</w:t>
      </w:r>
      <w:r w:rsidRPr="00B2514E">
        <w:rPr>
          <w:rStyle w:val="sw"/>
          <w:rFonts w:ascii="Times New Roman" w:hAnsi="Times New Roman" w:cs="Times New Roman"/>
          <w:color w:val="auto"/>
          <w:sz w:val="24"/>
          <w:szCs w:val="24"/>
          <w:shd w:val="clear" w:color="auto" w:fill="FFFFFF"/>
        </w:rPr>
        <w:t xml:space="preserve"> </w:t>
      </w:r>
      <w:r w:rsidR="002129B2" w:rsidRPr="002129B2">
        <w:rPr>
          <w:rStyle w:val="sw"/>
          <w:rFonts w:ascii="Times New Roman" w:hAnsi="Times New Roman" w:cs="Times New Roman"/>
          <w:color w:val="FFFFFF" w:themeColor="background1"/>
          <w:sz w:val="24"/>
          <w:szCs w:val="24"/>
          <w:shd w:val="clear" w:color="auto" w:fill="FFFFFF"/>
          <w:lang w:val="id-ID"/>
        </w:rPr>
        <w:t>“</w:t>
      </w:r>
      <w:r w:rsidRPr="00B2514E">
        <w:rPr>
          <w:rStyle w:val="sw"/>
          <w:rFonts w:ascii="Times New Roman" w:hAnsi="Times New Roman" w:cs="Times New Roman"/>
          <w:color w:val="auto"/>
          <w:sz w:val="24"/>
          <w:szCs w:val="24"/>
          <w:shd w:val="clear" w:color="auto" w:fill="FFFFFF"/>
        </w:rPr>
        <w:t>pengobatan dilakukan dengan tujuan menyembuhkan penyakit, mengurangi penderitaan akibat efek samping penyakit, mengendalikan penyakit, atau</w:t>
      </w:r>
      <w:r w:rsidR="002129B2">
        <w:rPr>
          <w:rStyle w:val="sw"/>
          <w:rFonts w:ascii="Times New Roman" w:hAnsi="Times New Roman" w:cs="Times New Roman"/>
          <w:color w:val="auto"/>
          <w:sz w:val="24"/>
          <w:szCs w:val="24"/>
          <w:shd w:val="clear" w:color="auto" w:fill="FFFFFF"/>
          <w:lang w:val="id-ID"/>
        </w:rPr>
        <w:t>pun</w:t>
      </w:r>
      <w:r w:rsidRPr="00B2514E">
        <w:rPr>
          <w:rStyle w:val="sw"/>
          <w:rFonts w:ascii="Times New Roman" w:hAnsi="Times New Roman" w:cs="Times New Roman"/>
          <w:color w:val="auto"/>
          <w:sz w:val="24"/>
          <w:szCs w:val="24"/>
          <w:shd w:val="clear" w:color="auto" w:fill="FFFFFF"/>
        </w:rPr>
        <w:t xml:space="preserve"> menjaga kualitas hidup penderita sebaik</w:t>
      </w:r>
      <w:r w:rsidR="002129B2" w:rsidRPr="002129B2">
        <w:rPr>
          <w:rStyle w:val="sw"/>
          <w:rFonts w:ascii="Times New Roman" w:hAnsi="Times New Roman" w:cs="Times New Roman"/>
          <w:color w:val="FFFFFF" w:themeColor="background1"/>
          <w:sz w:val="24"/>
          <w:szCs w:val="24"/>
          <w:shd w:val="clear" w:color="auto" w:fill="FFFFFF"/>
          <w:lang w:val="id-ID"/>
        </w:rPr>
        <w:t>”</w:t>
      </w:r>
      <w:r w:rsidRPr="00B2514E">
        <w:rPr>
          <w:rStyle w:val="sw"/>
          <w:rFonts w:ascii="Times New Roman" w:hAnsi="Times New Roman" w:cs="Times New Roman"/>
          <w:color w:val="auto"/>
          <w:sz w:val="24"/>
          <w:szCs w:val="24"/>
          <w:shd w:val="clear" w:color="auto" w:fill="FFFFFF"/>
        </w:rPr>
        <w:t xml:space="preserve"> mungkin.</w:t>
      </w:r>
    </w:p>
    <w:p w:rsidR="00B2514E" w:rsidRPr="00B2514E" w:rsidRDefault="00B2514E" w:rsidP="00B2514E">
      <w:pPr>
        <w:pStyle w:val="Body"/>
        <w:numPr>
          <w:ilvl w:val="0"/>
          <w:numId w:val="42"/>
        </w:numPr>
        <w:spacing w:line="360" w:lineRule="auto"/>
        <w:jc w:val="both"/>
        <w:rPr>
          <w:rStyle w:val="sw"/>
          <w:rFonts w:ascii="Times New Roman" w:hAnsi="Times New Roman" w:cs="Times New Roman"/>
          <w:color w:val="auto"/>
          <w:sz w:val="24"/>
          <w:szCs w:val="24"/>
          <w:shd w:val="clear" w:color="auto" w:fill="FFFFFF"/>
        </w:rPr>
      </w:pPr>
      <w:r w:rsidRPr="00B2514E">
        <w:rPr>
          <w:rStyle w:val="sw"/>
          <w:rFonts w:ascii="Times New Roman" w:hAnsi="Times New Roman" w:cs="Times New Roman"/>
          <w:color w:val="auto"/>
          <w:sz w:val="24"/>
          <w:szCs w:val="24"/>
          <w:shd w:val="clear" w:color="auto" w:fill="FFFFFF"/>
        </w:rPr>
        <w:t xml:space="preserve">Pelayanan Rehabilitasi </w:t>
      </w:r>
      <w:r w:rsidR="002129B2">
        <w:rPr>
          <w:rStyle w:val="sw"/>
          <w:rFonts w:ascii="Times New Roman" w:hAnsi="Times New Roman" w:cs="Times New Roman"/>
          <w:color w:val="auto"/>
          <w:sz w:val="24"/>
          <w:szCs w:val="24"/>
          <w:shd w:val="clear" w:color="auto" w:fill="FFFFFF"/>
          <w:lang w:val="id-ID"/>
        </w:rPr>
        <w:t>ialah</w:t>
      </w:r>
      <w:r w:rsidRPr="00B2514E">
        <w:rPr>
          <w:rStyle w:val="sw"/>
          <w:rFonts w:ascii="Times New Roman" w:hAnsi="Times New Roman" w:cs="Times New Roman"/>
          <w:color w:val="auto"/>
          <w:sz w:val="24"/>
          <w:szCs w:val="24"/>
          <w:shd w:val="clear" w:color="auto" w:fill="FFFFFF"/>
        </w:rPr>
        <w:t xml:space="preserve"> serangkaian prosedur yang bertujuan mengembalikan kondisi pasien menjadi normal.</w:t>
      </w:r>
    </w:p>
    <w:p w:rsidR="00B2514E" w:rsidRDefault="002129B2" w:rsidP="00B2514E">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2129B2">
        <w:rPr>
          <w:rStyle w:val="sw"/>
          <w:rFonts w:ascii="Times New Roman" w:hAnsi="Times New Roman" w:cs="Times New Roman"/>
          <w:color w:val="FFFFFF" w:themeColor="background1"/>
          <w:sz w:val="24"/>
          <w:szCs w:val="24"/>
          <w:shd w:val="clear" w:color="auto" w:fill="FFFFFF"/>
          <w:lang w:val="id-ID"/>
        </w:rPr>
        <w:t>“</w:t>
      </w:r>
      <w:r w:rsidR="00B2514E" w:rsidRPr="00B2514E">
        <w:rPr>
          <w:rStyle w:val="sw"/>
          <w:rFonts w:ascii="Times New Roman" w:hAnsi="Times New Roman" w:cs="Times New Roman"/>
          <w:color w:val="auto"/>
          <w:sz w:val="24"/>
          <w:szCs w:val="24"/>
          <w:shd w:val="clear" w:color="auto" w:fill="FFFFFF"/>
        </w:rPr>
        <w:t xml:space="preserve">Pasien memiliki hak untuk mendapatkan kompensasi jika pelayanan yang diterima tidak memadai. Sebagai konsumen pelayanan medis, masyarakat dapat mengajukan keluhan kepada tim medis sebagai upaya untuk meningkatkan kualitas pelayanan medis secara internal. Ketika pasien mengalami kerugian sebagai penerima pelayanan kesehatan, perlindungan hukum bagi pasien diperlukan. </w:t>
      </w:r>
      <w:proofErr w:type="gramStart"/>
      <w:r w:rsidR="00B2514E" w:rsidRPr="00B2514E">
        <w:rPr>
          <w:rStyle w:val="sw"/>
          <w:rFonts w:ascii="Times New Roman" w:hAnsi="Times New Roman" w:cs="Times New Roman"/>
          <w:color w:val="auto"/>
          <w:sz w:val="24"/>
          <w:szCs w:val="24"/>
          <w:shd w:val="clear" w:color="auto" w:fill="FFFFFF"/>
        </w:rPr>
        <w:t>Rumah sakit memiliki kewajiban untuk memberikan pelayanan kesehatan yang memadai sesuai dengan standar pelayanan medis b</w:t>
      </w:r>
      <w:r>
        <w:rPr>
          <w:rStyle w:val="sw"/>
          <w:rFonts w:ascii="Times New Roman" w:hAnsi="Times New Roman" w:cs="Times New Roman"/>
          <w:color w:val="auto"/>
          <w:sz w:val="24"/>
          <w:szCs w:val="24"/>
          <w:shd w:val="clear" w:color="auto" w:fill="FFFFFF"/>
        </w:rPr>
        <w:t>agi pasien</w:t>
      </w:r>
      <w:r w:rsidRPr="002129B2">
        <w:rPr>
          <w:rStyle w:val="sw"/>
          <w:rFonts w:ascii="Times New Roman" w:hAnsi="Times New Roman" w:cs="Times New Roman"/>
          <w:color w:val="FFFFFF" w:themeColor="background1"/>
          <w:sz w:val="24"/>
          <w:szCs w:val="24"/>
          <w:shd w:val="clear" w:color="auto" w:fill="FFFFFF"/>
          <w:lang w:val="id-ID"/>
        </w:rPr>
        <w:t>”</w:t>
      </w:r>
      <w:r w:rsidR="00B2514E">
        <w:rPr>
          <w:rStyle w:val="sw"/>
          <w:rFonts w:ascii="Times New Roman" w:hAnsi="Times New Roman" w:cs="Times New Roman"/>
          <w:color w:val="auto"/>
          <w:sz w:val="24"/>
          <w:szCs w:val="24"/>
          <w:shd w:val="clear" w:color="auto" w:fill="FFFFFF"/>
        </w:rPr>
        <w:t xml:space="preserve"> (Elmas, 2015).</w:t>
      </w:r>
      <w:proofErr w:type="gramEnd"/>
    </w:p>
    <w:p w:rsidR="00B2514E" w:rsidRDefault="00B2514E" w:rsidP="00B2514E">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B2514E">
        <w:rPr>
          <w:rStyle w:val="sw"/>
          <w:rFonts w:ascii="Times New Roman" w:hAnsi="Times New Roman" w:cs="Times New Roman"/>
          <w:color w:val="auto"/>
          <w:sz w:val="24"/>
          <w:szCs w:val="24"/>
          <w:shd w:val="clear" w:color="auto" w:fill="FFFFFF"/>
        </w:rPr>
        <w:t xml:space="preserve">Pasien yang mencari pelayanan medis memiliki hak untuk mendapatkan pelayanan kesehatan yang disediakan oleh </w:t>
      </w:r>
      <w:proofErr w:type="gramStart"/>
      <w:r w:rsidRPr="00B2514E">
        <w:rPr>
          <w:rStyle w:val="sw"/>
          <w:rFonts w:ascii="Times New Roman" w:hAnsi="Times New Roman" w:cs="Times New Roman"/>
          <w:color w:val="auto"/>
          <w:sz w:val="24"/>
          <w:szCs w:val="24"/>
          <w:shd w:val="clear" w:color="auto" w:fill="FFFFFF"/>
        </w:rPr>
        <w:t>tim</w:t>
      </w:r>
      <w:proofErr w:type="gramEnd"/>
      <w:r w:rsidRPr="00B2514E">
        <w:rPr>
          <w:rStyle w:val="sw"/>
          <w:rFonts w:ascii="Times New Roman" w:hAnsi="Times New Roman" w:cs="Times New Roman"/>
          <w:color w:val="auto"/>
          <w:sz w:val="24"/>
          <w:szCs w:val="24"/>
          <w:shd w:val="clear" w:color="auto" w:fill="FFFFFF"/>
        </w:rPr>
        <w:t xml:space="preserve"> medis berdasarkan pengetahuan dan teknologi kesehatan mereka,</w:t>
      </w:r>
      <w:r w:rsidR="002129B2">
        <w:rPr>
          <w:rStyle w:val="sw"/>
          <w:rFonts w:ascii="Times New Roman" w:hAnsi="Times New Roman" w:cs="Times New Roman"/>
          <w:color w:val="auto"/>
          <w:sz w:val="24"/>
          <w:szCs w:val="24"/>
          <w:shd w:val="clear" w:color="auto" w:fill="FFFFFF"/>
          <w:lang w:val="id-ID"/>
        </w:rPr>
        <w:t xml:space="preserve"> juga</w:t>
      </w:r>
      <w:r w:rsidRPr="00B2514E">
        <w:rPr>
          <w:rStyle w:val="sw"/>
          <w:rFonts w:ascii="Times New Roman" w:hAnsi="Times New Roman" w:cs="Times New Roman"/>
          <w:color w:val="auto"/>
          <w:sz w:val="24"/>
          <w:szCs w:val="24"/>
          <w:shd w:val="clear" w:color="auto" w:fill="FFFFFF"/>
        </w:rPr>
        <w:t xml:space="preserve"> hak menentukan nasib sendiri sebagai manusia (hak untuk menentukan nasib sendiri). Perlindungan hukum terhadap pasien dapat dilakukan melalui:</w:t>
      </w:r>
      <w:r>
        <w:rPr>
          <w:rStyle w:val="sw"/>
          <w:rFonts w:ascii="Times New Roman" w:hAnsi="Times New Roman" w:cs="Times New Roman"/>
          <w:color w:val="auto"/>
          <w:sz w:val="24"/>
          <w:szCs w:val="24"/>
          <w:shd w:val="clear" w:color="auto" w:fill="FFFFFF"/>
        </w:rPr>
        <w:t xml:space="preserve"> (Endang, 2014).</w:t>
      </w:r>
    </w:p>
    <w:p w:rsidR="00B2514E" w:rsidRPr="00B2514E" w:rsidRDefault="002129B2" w:rsidP="00B2514E">
      <w:pPr>
        <w:pStyle w:val="Body"/>
        <w:numPr>
          <w:ilvl w:val="0"/>
          <w:numId w:val="43"/>
        </w:numPr>
        <w:spacing w:line="360" w:lineRule="auto"/>
        <w:jc w:val="both"/>
        <w:rPr>
          <w:rStyle w:val="sw"/>
          <w:rFonts w:ascii="Times New Roman" w:hAnsi="Times New Roman" w:cs="Times New Roman"/>
          <w:color w:val="auto"/>
          <w:sz w:val="24"/>
          <w:szCs w:val="24"/>
          <w:shd w:val="clear" w:color="auto" w:fill="FFFFFF"/>
        </w:rPr>
      </w:pPr>
      <w:r>
        <w:rPr>
          <w:rStyle w:val="sw"/>
          <w:rFonts w:ascii="Times New Roman" w:hAnsi="Times New Roman" w:cs="Times New Roman"/>
          <w:color w:val="auto"/>
          <w:sz w:val="24"/>
          <w:szCs w:val="24"/>
          <w:shd w:val="clear" w:color="auto" w:fill="FFFFFF"/>
        </w:rPr>
        <w:t>Kesepakatan antar</w:t>
      </w:r>
      <w:r w:rsidR="00B2514E" w:rsidRPr="00B2514E">
        <w:rPr>
          <w:rStyle w:val="sw"/>
          <w:rFonts w:ascii="Times New Roman" w:hAnsi="Times New Roman" w:cs="Times New Roman"/>
          <w:color w:val="auto"/>
          <w:sz w:val="24"/>
          <w:szCs w:val="24"/>
          <w:shd w:val="clear" w:color="auto" w:fill="FFFFFF"/>
        </w:rPr>
        <w:t xml:space="preserve"> dokter </w:t>
      </w:r>
      <w:r>
        <w:rPr>
          <w:rStyle w:val="sw"/>
          <w:rFonts w:ascii="Times New Roman" w:hAnsi="Times New Roman" w:cs="Times New Roman"/>
          <w:color w:val="auto"/>
          <w:sz w:val="24"/>
          <w:szCs w:val="24"/>
          <w:shd w:val="clear" w:color="auto" w:fill="FFFFFF"/>
          <w:lang w:val="id-ID"/>
        </w:rPr>
        <w:t>juga</w:t>
      </w:r>
      <w:r w:rsidR="00B2514E" w:rsidRPr="00B2514E">
        <w:rPr>
          <w:rStyle w:val="sw"/>
          <w:rFonts w:ascii="Times New Roman" w:hAnsi="Times New Roman" w:cs="Times New Roman"/>
          <w:color w:val="auto"/>
          <w:sz w:val="24"/>
          <w:szCs w:val="24"/>
          <w:shd w:val="clear" w:color="auto" w:fill="FFFFFF"/>
        </w:rPr>
        <w:t xml:space="preserve"> pasien mengenai tanggung jawab profesi medis, yang diatur oleh KUH Perdata sebagai perjanjian antara mereka.</w:t>
      </w:r>
    </w:p>
    <w:p w:rsidR="00B2514E" w:rsidRPr="00B2514E" w:rsidRDefault="002129B2" w:rsidP="00B2514E">
      <w:pPr>
        <w:pStyle w:val="Body"/>
        <w:numPr>
          <w:ilvl w:val="0"/>
          <w:numId w:val="43"/>
        </w:numPr>
        <w:spacing w:line="360" w:lineRule="auto"/>
        <w:jc w:val="both"/>
        <w:rPr>
          <w:rStyle w:val="sw"/>
          <w:rFonts w:ascii="Times New Roman" w:hAnsi="Times New Roman" w:cs="Times New Roman"/>
          <w:color w:val="auto"/>
          <w:sz w:val="24"/>
          <w:szCs w:val="24"/>
          <w:shd w:val="clear" w:color="auto" w:fill="FFFFFF"/>
        </w:rPr>
      </w:pPr>
      <w:r w:rsidRPr="002129B2">
        <w:rPr>
          <w:rStyle w:val="sw"/>
          <w:rFonts w:ascii="Times New Roman" w:hAnsi="Times New Roman" w:cs="Times New Roman"/>
          <w:color w:val="FFFFFF" w:themeColor="background1"/>
          <w:sz w:val="24"/>
          <w:szCs w:val="24"/>
          <w:shd w:val="clear" w:color="auto" w:fill="FFFFFF"/>
          <w:lang w:val="id-ID"/>
        </w:rPr>
        <w:t>“</w:t>
      </w:r>
      <w:r w:rsidR="00B2514E" w:rsidRPr="00B2514E">
        <w:rPr>
          <w:rStyle w:val="sw"/>
          <w:rFonts w:ascii="Times New Roman" w:hAnsi="Times New Roman" w:cs="Times New Roman"/>
          <w:color w:val="auto"/>
          <w:sz w:val="24"/>
          <w:szCs w:val="24"/>
          <w:shd w:val="clear" w:color="auto" w:fill="FFFFFF"/>
        </w:rPr>
        <w:t>Adanya peraturan perundang-undangan yang mengatur hak dan kewajiban pasien, dokter, dan rumah sakit. KUH Perdata mengatur konsekuensi hukum dari suatu perjanjian, termasuk hak dan kewajiban masing-masing pihak. Pasal 98 KUH Perdata mengatur perlindungan hukum bagi pasien sebagai konsumen layanan</w:t>
      </w:r>
      <w:r w:rsidRPr="002129B2">
        <w:rPr>
          <w:rStyle w:val="sw"/>
          <w:rFonts w:ascii="Times New Roman" w:hAnsi="Times New Roman" w:cs="Times New Roman"/>
          <w:color w:val="FFFFFF" w:themeColor="background1"/>
          <w:sz w:val="24"/>
          <w:szCs w:val="24"/>
          <w:shd w:val="clear" w:color="auto" w:fill="FFFFFF"/>
          <w:lang w:val="id-ID"/>
        </w:rPr>
        <w:t>”</w:t>
      </w:r>
      <w:r w:rsidR="00B2514E" w:rsidRPr="00B2514E">
        <w:rPr>
          <w:rStyle w:val="sw"/>
          <w:rFonts w:ascii="Times New Roman" w:hAnsi="Times New Roman" w:cs="Times New Roman"/>
          <w:color w:val="auto"/>
          <w:sz w:val="24"/>
          <w:szCs w:val="24"/>
          <w:shd w:val="clear" w:color="auto" w:fill="FFFFFF"/>
        </w:rPr>
        <w:t xml:space="preserve"> kesehatan.</w:t>
      </w:r>
    </w:p>
    <w:p w:rsidR="00B2514E" w:rsidRDefault="002129B2" w:rsidP="00B2514E">
      <w:pPr>
        <w:pStyle w:val="Body"/>
        <w:numPr>
          <w:ilvl w:val="0"/>
          <w:numId w:val="43"/>
        </w:numPr>
        <w:spacing w:after="0" w:line="360" w:lineRule="auto"/>
        <w:jc w:val="both"/>
        <w:rPr>
          <w:rStyle w:val="sw"/>
          <w:rFonts w:ascii="Times New Roman" w:hAnsi="Times New Roman" w:cs="Times New Roman"/>
          <w:color w:val="auto"/>
          <w:sz w:val="24"/>
          <w:szCs w:val="24"/>
          <w:shd w:val="clear" w:color="auto" w:fill="FFFFFF"/>
        </w:rPr>
      </w:pPr>
      <w:r w:rsidRPr="002129B2">
        <w:rPr>
          <w:rStyle w:val="sw"/>
          <w:rFonts w:ascii="Times New Roman" w:hAnsi="Times New Roman" w:cs="Times New Roman"/>
          <w:color w:val="FFFFFF" w:themeColor="background1"/>
          <w:sz w:val="24"/>
          <w:szCs w:val="24"/>
          <w:shd w:val="clear" w:color="auto" w:fill="FFFFFF"/>
          <w:lang w:val="id-ID"/>
        </w:rPr>
        <w:lastRenderedPageBreak/>
        <w:t>“</w:t>
      </w:r>
      <w:r w:rsidR="00B2514E" w:rsidRPr="00B2514E">
        <w:rPr>
          <w:rStyle w:val="sw"/>
          <w:rFonts w:ascii="Times New Roman" w:hAnsi="Times New Roman" w:cs="Times New Roman"/>
          <w:color w:val="auto"/>
          <w:sz w:val="24"/>
          <w:szCs w:val="24"/>
          <w:shd w:val="clear" w:color="auto" w:fill="FFFFFF"/>
        </w:rPr>
        <w:t>Adanya peraturan perundang-undangan yang melindungi pasien dengan memberikan ganti rugi kepada pasien yang dirugikan baik secara formal maupun materiil oleh dokter atau individu yang sakit</w:t>
      </w:r>
      <w:r w:rsidRPr="002129B2">
        <w:rPr>
          <w:rStyle w:val="sw"/>
          <w:rFonts w:ascii="Times New Roman" w:hAnsi="Times New Roman" w:cs="Times New Roman"/>
          <w:color w:val="FFFFFF" w:themeColor="background1"/>
          <w:sz w:val="24"/>
          <w:szCs w:val="24"/>
          <w:shd w:val="clear" w:color="auto" w:fill="FFFFFF"/>
          <w:lang w:val="id-ID"/>
        </w:rPr>
        <w:t>”</w:t>
      </w:r>
      <w:r w:rsidR="00B2514E" w:rsidRPr="00B2514E">
        <w:rPr>
          <w:rStyle w:val="sw"/>
          <w:rFonts w:ascii="Times New Roman" w:hAnsi="Times New Roman" w:cs="Times New Roman"/>
          <w:color w:val="auto"/>
          <w:sz w:val="24"/>
          <w:szCs w:val="24"/>
          <w:shd w:val="clear" w:color="auto" w:fill="FFFFFF"/>
        </w:rPr>
        <w:t xml:space="preserve"> di rumah.</w:t>
      </w:r>
    </w:p>
    <w:p w:rsidR="00B2514E" w:rsidRDefault="00B2514E" w:rsidP="00B2514E">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roofErr w:type="gramStart"/>
      <w:r w:rsidRPr="00B2514E">
        <w:rPr>
          <w:rStyle w:val="sw"/>
          <w:rFonts w:ascii="Times New Roman" w:hAnsi="Times New Roman" w:cs="Times New Roman"/>
          <w:color w:val="auto"/>
          <w:sz w:val="24"/>
          <w:szCs w:val="24"/>
          <w:shd w:val="clear" w:color="auto" w:fill="FFFFFF"/>
        </w:rPr>
        <w:t xml:space="preserve">Sebagai pasien, penting untuk mendapatkan perlindungan hukum pidana </w:t>
      </w:r>
      <w:r w:rsidR="002129B2">
        <w:rPr>
          <w:rStyle w:val="sw"/>
          <w:rFonts w:ascii="Times New Roman" w:hAnsi="Times New Roman" w:cs="Times New Roman"/>
          <w:color w:val="auto"/>
          <w:sz w:val="24"/>
          <w:szCs w:val="24"/>
          <w:shd w:val="clear" w:color="auto" w:fill="FFFFFF"/>
          <w:lang w:val="id-ID"/>
        </w:rPr>
        <w:t>bila</w:t>
      </w:r>
      <w:r w:rsidRPr="00B2514E">
        <w:rPr>
          <w:rStyle w:val="sw"/>
          <w:rFonts w:ascii="Times New Roman" w:hAnsi="Times New Roman" w:cs="Times New Roman"/>
          <w:color w:val="auto"/>
          <w:sz w:val="24"/>
          <w:szCs w:val="24"/>
          <w:shd w:val="clear" w:color="auto" w:fill="FFFFFF"/>
        </w:rPr>
        <w:t xml:space="preserve"> dokter melakukan kelalaian yang menyebabkan kerugian atau</w:t>
      </w:r>
      <w:r w:rsidR="002129B2">
        <w:rPr>
          <w:rStyle w:val="sw"/>
          <w:rFonts w:ascii="Times New Roman" w:hAnsi="Times New Roman" w:cs="Times New Roman"/>
          <w:color w:val="auto"/>
          <w:sz w:val="24"/>
          <w:szCs w:val="24"/>
          <w:shd w:val="clear" w:color="auto" w:fill="FFFFFF"/>
          <w:lang w:val="id-ID"/>
        </w:rPr>
        <w:t>pun</w:t>
      </w:r>
      <w:r w:rsidRPr="00B2514E">
        <w:rPr>
          <w:rStyle w:val="sw"/>
          <w:rFonts w:ascii="Times New Roman" w:hAnsi="Times New Roman" w:cs="Times New Roman"/>
          <w:color w:val="auto"/>
          <w:sz w:val="24"/>
          <w:szCs w:val="24"/>
          <w:shd w:val="clear" w:color="auto" w:fill="FFFFFF"/>
        </w:rPr>
        <w:t xml:space="preserve"> penderitaan tambahan pasien.</w:t>
      </w:r>
      <w:proofErr w:type="gramEnd"/>
      <w:r>
        <w:rPr>
          <w:rStyle w:val="sw"/>
          <w:rFonts w:ascii="Times New Roman" w:hAnsi="Times New Roman" w:cs="Times New Roman"/>
          <w:color w:val="auto"/>
          <w:sz w:val="24"/>
          <w:szCs w:val="24"/>
          <w:shd w:val="clear" w:color="auto" w:fill="FFFFFF"/>
        </w:rPr>
        <w:t xml:space="preserve"> (Muhammad, 2017). </w:t>
      </w:r>
    </w:p>
    <w:p w:rsidR="00B2514E" w:rsidRDefault="002129B2" w:rsidP="00B2514E">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2129B2">
        <w:rPr>
          <w:rStyle w:val="sw"/>
          <w:rFonts w:ascii="Times New Roman" w:hAnsi="Times New Roman" w:cs="Times New Roman"/>
          <w:color w:val="FFFFFF" w:themeColor="background1"/>
          <w:sz w:val="24"/>
          <w:szCs w:val="24"/>
          <w:shd w:val="clear" w:color="auto" w:fill="FFFFFF"/>
          <w:lang w:val="id-ID"/>
        </w:rPr>
        <w:t>“</w:t>
      </w:r>
      <w:r w:rsidR="00B2514E" w:rsidRPr="00B2514E">
        <w:rPr>
          <w:rStyle w:val="sw"/>
          <w:rFonts w:ascii="Times New Roman" w:hAnsi="Times New Roman" w:cs="Times New Roman"/>
          <w:color w:val="auto"/>
          <w:sz w:val="24"/>
          <w:szCs w:val="24"/>
          <w:shd w:val="clear" w:color="auto" w:fill="FFFFFF"/>
        </w:rPr>
        <w:t xml:space="preserve">Di Indonesia, pelayanan medis di rumah sakit harus sesuai dengan hukum positif. Pelayanan tersebut harus memenuhi hak-hak pasien dengan komitmen dan sesuai tugas dan fungsi rumah sakit yang bertujuan melindungi masyarakat. Pelayanan medis yang baik dan berkualitas harus dilakukan secara profesional, berdasarkan bukti dan penelitian ilmiah dan medis, serta mengikuti standar yang diatur dalam UU Praktik Kedokteran No. 29 Tahun 2004 dan UU Kesehatan No. 36 Tahun 2009. Pelayanan kesehatan di rumah sakit harus tunduk pada peraturan perundang-undangan yang berlaku, dan masyarakat umum diatur oleh hukum yang berlaku saat ini. </w:t>
      </w:r>
      <w:proofErr w:type="gramStart"/>
      <w:r w:rsidR="00B2514E" w:rsidRPr="00B2514E">
        <w:rPr>
          <w:rStyle w:val="sw"/>
          <w:rFonts w:ascii="Times New Roman" w:hAnsi="Times New Roman" w:cs="Times New Roman"/>
          <w:color w:val="auto"/>
          <w:sz w:val="24"/>
          <w:szCs w:val="24"/>
          <w:shd w:val="clear" w:color="auto" w:fill="FFFFFF"/>
        </w:rPr>
        <w:t>Oleh karena itu, hak-hak subjek hukum yang telah diatur dalam undang-undang dapat digunakan un</w:t>
      </w:r>
      <w:r>
        <w:rPr>
          <w:rStyle w:val="sw"/>
          <w:rFonts w:ascii="Times New Roman" w:hAnsi="Times New Roman" w:cs="Times New Roman"/>
          <w:color w:val="auto"/>
          <w:sz w:val="24"/>
          <w:szCs w:val="24"/>
          <w:shd w:val="clear" w:color="auto" w:fill="FFFFFF"/>
        </w:rPr>
        <w:t>tuk memahami perlindungan hokum</w:t>
      </w:r>
      <w:r w:rsidRPr="002129B2">
        <w:rPr>
          <w:rStyle w:val="sw"/>
          <w:rFonts w:ascii="Times New Roman" w:hAnsi="Times New Roman" w:cs="Times New Roman"/>
          <w:color w:val="FFFFFF" w:themeColor="background1"/>
          <w:sz w:val="24"/>
          <w:szCs w:val="24"/>
          <w:shd w:val="clear" w:color="auto" w:fill="FFFFFF"/>
          <w:lang w:val="id-ID"/>
        </w:rPr>
        <w:t>”</w:t>
      </w:r>
      <w:r w:rsidR="00B2514E">
        <w:rPr>
          <w:rStyle w:val="sw"/>
          <w:rFonts w:ascii="Times New Roman" w:hAnsi="Times New Roman" w:cs="Times New Roman"/>
          <w:color w:val="auto"/>
          <w:sz w:val="24"/>
          <w:szCs w:val="24"/>
          <w:shd w:val="clear" w:color="auto" w:fill="FFFFFF"/>
        </w:rPr>
        <w:t xml:space="preserve"> (Nurani, 2018).</w:t>
      </w:r>
      <w:proofErr w:type="gramEnd"/>
    </w:p>
    <w:p w:rsidR="001C601F" w:rsidRPr="001C601F" w:rsidRDefault="001C601F" w:rsidP="001C601F">
      <w:pPr>
        <w:pStyle w:val="Body"/>
        <w:spacing w:line="360" w:lineRule="auto"/>
        <w:ind w:left="567" w:firstLine="567"/>
        <w:jc w:val="both"/>
        <w:rPr>
          <w:rStyle w:val="sw"/>
          <w:rFonts w:ascii="Times New Roman" w:hAnsi="Times New Roman" w:cs="Times New Roman"/>
          <w:color w:val="auto"/>
          <w:sz w:val="24"/>
          <w:szCs w:val="24"/>
          <w:shd w:val="clear" w:color="auto" w:fill="FFFFFF"/>
        </w:rPr>
      </w:pPr>
      <w:proofErr w:type="gramStart"/>
      <w:r w:rsidRPr="001C601F">
        <w:rPr>
          <w:rStyle w:val="sw"/>
          <w:rFonts w:ascii="Times New Roman" w:hAnsi="Times New Roman" w:cs="Times New Roman"/>
          <w:color w:val="auto"/>
          <w:sz w:val="24"/>
          <w:szCs w:val="24"/>
          <w:shd w:val="clear" w:color="auto" w:fill="FFFFFF"/>
        </w:rPr>
        <w:t>Hukum positif adalah cabang hukum yang dilihat d</w:t>
      </w:r>
      <w:r w:rsidR="002129B2">
        <w:rPr>
          <w:rStyle w:val="sw"/>
          <w:rFonts w:ascii="Times New Roman" w:hAnsi="Times New Roman" w:cs="Times New Roman"/>
          <w:color w:val="auto"/>
          <w:sz w:val="24"/>
          <w:szCs w:val="24"/>
          <w:shd w:val="clear" w:color="auto" w:fill="FFFFFF"/>
          <w:lang w:val="id-ID"/>
        </w:rPr>
        <w:t>i</w:t>
      </w:r>
      <w:r w:rsidRPr="001C601F">
        <w:rPr>
          <w:rStyle w:val="sw"/>
          <w:rFonts w:ascii="Times New Roman" w:hAnsi="Times New Roman" w:cs="Times New Roman"/>
          <w:color w:val="auto"/>
          <w:sz w:val="24"/>
          <w:szCs w:val="24"/>
          <w:shd w:val="clear" w:color="auto" w:fill="FFFFFF"/>
        </w:rPr>
        <w:t xml:space="preserve"> periode keberlakuannya.</w:t>
      </w:r>
      <w:proofErr w:type="gramEnd"/>
      <w:r w:rsidRPr="001C601F">
        <w:rPr>
          <w:rStyle w:val="sw"/>
          <w:rFonts w:ascii="Times New Roman" w:hAnsi="Times New Roman" w:cs="Times New Roman"/>
          <w:color w:val="auto"/>
          <w:sz w:val="24"/>
          <w:szCs w:val="24"/>
          <w:shd w:val="clear" w:color="auto" w:fill="FFFFFF"/>
        </w:rPr>
        <w:t xml:space="preserve"> </w:t>
      </w:r>
      <w:proofErr w:type="gramStart"/>
      <w:r w:rsidRPr="001C601F">
        <w:rPr>
          <w:rStyle w:val="sw"/>
          <w:rFonts w:ascii="Times New Roman" w:hAnsi="Times New Roman" w:cs="Times New Roman"/>
          <w:color w:val="auto"/>
          <w:sz w:val="24"/>
          <w:szCs w:val="24"/>
          <w:shd w:val="clear" w:color="auto" w:fill="FFFFFF"/>
        </w:rPr>
        <w:t xml:space="preserve">Hukum positif, juga dikenal Ius Constitutum, berlaku </w:t>
      </w:r>
      <w:r w:rsidR="002129B2">
        <w:rPr>
          <w:rStyle w:val="sw"/>
          <w:rFonts w:ascii="Times New Roman" w:hAnsi="Times New Roman" w:cs="Times New Roman"/>
          <w:color w:val="auto"/>
          <w:sz w:val="24"/>
          <w:szCs w:val="24"/>
          <w:shd w:val="clear" w:color="auto" w:fill="FFFFFF"/>
          <w:lang w:val="id-ID"/>
        </w:rPr>
        <w:t xml:space="preserve">guna </w:t>
      </w:r>
      <w:r w:rsidRPr="001C601F">
        <w:rPr>
          <w:rStyle w:val="sw"/>
          <w:rFonts w:ascii="Times New Roman" w:hAnsi="Times New Roman" w:cs="Times New Roman"/>
          <w:color w:val="auto"/>
          <w:sz w:val="24"/>
          <w:szCs w:val="24"/>
          <w:shd w:val="clear" w:color="auto" w:fill="FFFFFF"/>
        </w:rPr>
        <w:t>komunitas tertentu di wilayah tertentu.</w:t>
      </w:r>
      <w:proofErr w:type="gramEnd"/>
      <w:r w:rsidRPr="001C601F">
        <w:rPr>
          <w:rStyle w:val="sw"/>
          <w:rFonts w:ascii="Times New Roman" w:hAnsi="Times New Roman" w:cs="Times New Roman"/>
          <w:color w:val="auto"/>
          <w:sz w:val="24"/>
          <w:szCs w:val="24"/>
          <w:shd w:val="clear" w:color="auto" w:fill="FFFFFF"/>
        </w:rPr>
        <w:t xml:space="preserve"> </w:t>
      </w:r>
      <w:r w:rsidR="002129B2">
        <w:rPr>
          <w:rStyle w:val="sw"/>
          <w:rFonts w:ascii="Times New Roman" w:hAnsi="Times New Roman" w:cs="Times New Roman"/>
          <w:color w:val="auto"/>
          <w:sz w:val="24"/>
          <w:szCs w:val="24"/>
          <w:shd w:val="clear" w:color="auto" w:fill="FFFFFF"/>
          <w:lang w:val="id-ID"/>
        </w:rPr>
        <w:t>T</w:t>
      </w:r>
      <w:r w:rsidRPr="001C601F">
        <w:rPr>
          <w:rStyle w:val="sw"/>
          <w:rFonts w:ascii="Times New Roman" w:hAnsi="Times New Roman" w:cs="Times New Roman"/>
          <w:color w:val="auto"/>
          <w:sz w:val="24"/>
          <w:szCs w:val="24"/>
          <w:shd w:val="clear" w:color="auto" w:fill="FFFFFF"/>
        </w:rPr>
        <w:t xml:space="preserve">iap negara memiliki hukum positif berbeda, tergantung jenis hukum publik dianutnya. Sebagai negara hukum, Indonesia mengadopsi sistem hukum positif yang berlaku saat ini. </w:t>
      </w:r>
      <w:proofErr w:type="gramStart"/>
      <w:r w:rsidRPr="001C601F">
        <w:rPr>
          <w:rStyle w:val="sw"/>
          <w:rFonts w:ascii="Times New Roman" w:hAnsi="Times New Roman" w:cs="Times New Roman"/>
          <w:color w:val="auto"/>
          <w:sz w:val="24"/>
          <w:szCs w:val="24"/>
          <w:shd w:val="clear" w:color="auto" w:fill="FFFFFF"/>
        </w:rPr>
        <w:t xml:space="preserve">Oleh karena itu, dalam pemberian pelayanan medis di rumah sakit, penting untuk mematuhi </w:t>
      </w:r>
      <w:r w:rsidR="002129B2">
        <w:rPr>
          <w:rStyle w:val="sw"/>
          <w:rFonts w:ascii="Times New Roman" w:hAnsi="Times New Roman" w:cs="Times New Roman"/>
          <w:color w:val="auto"/>
          <w:sz w:val="24"/>
          <w:szCs w:val="24"/>
          <w:shd w:val="clear" w:color="auto" w:fill="FFFFFF"/>
          <w:lang w:val="id-ID"/>
        </w:rPr>
        <w:t>UU</w:t>
      </w:r>
      <w:r w:rsidRPr="001C601F">
        <w:rPr>
          <w:rStyle w:val="sw"/>
          <w:rFonts w:ascii="Times New Roman" w:hAnsi="Times New Roman" w:cs="Times New Roman"/>
          <w:color w:val="auto"/>
          <w:sz w:val="24"/>
          <w:szCs w:val="24"/>
          <w:shd w:val="clear" w:color="auto" w:fill="FFFFFF"/>
        </w:rPr>
        <w:t xml:space="preserve"> yang berlaku.</w:t>
      </w:r>
      <w:proofErr w:type="gramEnd"/>
      <w:r w:rsidRPr="001C601F">
        <w:rPr>
          <w:rStyle w:val="sw"/>
          <w:rFonts w:ascii="Times New Roman" w:hAnsi="Times New Roman" w:cs="Times New Roman"/>
          <w:color w:val="auto"/>
          <w:sz w:val="24"/>
          <w:szCs w:val="24"/>
          <w:shd w:val="clear" w:color="auto" w:fill="FFFFFF"/>
        </w:rPr>
        <w:t xml:space="preserve"> </w:t>
      </w:r>
      <w:proofErr w:type="gramStart"/>
      <w:r w:rsidRPr="001C601F">
        <w:rPr>
          <w:rStyle w:val="sw"/>
          <w:rFonts w:ascii="Times New Roman" w:hAnsi="Times New Roman" w:cs="Times New Roman"/>
          <w:color w:val="auto"/>
          <w:sz w:val="24"/>
          <w:szCs w:val="24"/>
          <w:shd w:val="clear" w:color="auto" w:fill="FFFFFF"/>
        </w:rPr>
        <w:t>Pemanfaatan pelayanan medis ini menjadi penting d</w:t>
      </w:r>
      <w:r w:rsidR="002129B2">
        <w:rPr>
          <w:rStyle w:val="sw"/>
          <w:rFonts w:ascii="Times New Roman" w:hAnsi="Times New Roman" w:cs="Times New Roman"/>
          <w:color w:val="auto"/>
          <w:sz w:val="24"/>
          <w:szCs w:val="24"/>
          <w:shd w:val="clear" w:color="auto" w:fill="FFFFFF"/>
          <w:lang w:val="id-ID"/>
        </w:rPr>
        <w:t>i</w:t>
      </w:r>
      <w:r w:rsidRPr="001C601F">
        <w:rPr>
          <w:rStyle w:val="sw"/>
          <w:rFonts w:ascii="Times New Roman" w:hAnsi="Times New Roman" w:cs="Times New Roman"/>
          <w:color w:val="auto"/>
          <w:sz w:val="24"/>
          <w:szCs w:val="24"/>
          <w:shd w:val="clear" w:color="auto" w:fill="FFFFFF"/>
        </w:rPr>
        <w:t xml:space="preserve"> upaya meningkatkan kualitas pelayanan medis.</w:t>
      </w:r>
      <w:proofErr w:type="gramEnd"/>
    </w:p>
    <w:p w:rsidR="00632F60" w:rsidRPr="001C601F" w:rsidRDefault="00B2514E" w:rsidP="001C601F">
      <w:pPr>
        <w:pStyle w:val="ListParagraph"/>
        <w:numPr>
          <w:ilvl w:val="3"/>
          <w:numId w:val="2"/>
        </w:numPr>
        <w:ind w:left="567"/>
        <w:rPr>
          <w:rFonts w:ascii="Times New Roman" w:hAnsi="Times New Roman" w:cs="Times New Roman"/>
          <w:b/>
          <w:bCs/>
          <w:sz w:val="24"/>
          <w:szCs w:val="24"/>
          <w:lang w:val="en-ID"/>
        </w:rPr>
      </w:pPr>
      <w:r w:rsidRPr="00B2514E">
        <w:rPr>
          <w:rFonts w:ascii="Times New Roman" w:hAnsi="Times New Roman" w:cs="Times New Roman"/>
          <w:b/>
          <w:bCs/>
          <w:sz w:val="24"/>
          <w:szCs w:val="24"/>
          <w:lang w:val="en-ID"/>
        </w:rPr>
        <w:t>Pengaturan Atas Hak-Hak Pasien dalam Hukum Positif</w:t>
      </w:r>
      <w:r w:rsidR="001C601F">
        <w:rPr>
          <w:rFonts w:ascii="Times New Roman" w:hAnsi="Times New Roman" w:cs="Times New Roman"/>
          <w:b/>
          <w:bCs/>
          <w:sz w:val="24"/>
          <w:szCs w:val="24"/>
          <w:lang w:val="en-ID"/>
        </w:rPr>
        <w:t>.</w:t>
      </w:r>
    </w:p>
    <w:p w:rsidR="00BC4516" w:rsidRDefault="00BC4516" w:rsidP="00BC4516">
      <w:pPr>
        <w:pStyle w:val="Body"/>
        <w:spacing w:after="0" w:line="360" w:lineRule="auto"/>
        <w:ind w:left="567" w:firstLine="567"/>
        <w:jc w:val="both"/>
        <w:rPr>
          <w:rFonts w:ascii="Times New Roman" w:hAnsi="Times New Roman" w:cs="Times New Roman"/>
          <w:sz w:val="24"/>
          <w:szCs w:val="24"/>
        </w:rPr>
      </w:pPr>
      <w:proofErr w:type="gramStart"/>
      <w:r w:rsidRPr="00BC4516">
        <w:rPr>
          <w:rFonts w:ascii="Times New Roman" w:hAnsi="Times New Roman" w:cs="Times New Roman"/>
          <w:sz w:val="24"/>
          <w:szCs w:val="24"/>
        </w:rPr>
        <w:t xml:space="preserve">Hak-hak pasien </w:t>
      </w:r>
      <w:r w:rsidR="002129B2">
        <w:rPr>
          <w:rFonts w:ascii="Times New Roman" w:hAnsi="Times New Roman" w:cs="Times New Roman"/>
          <w:sz w:val="24"/>
          <w:szCs w:val="24"/>
          <w:lang w:val="id-ID"/>
        </w:rPr>
        <w:t>sudah</w:t>
      </w:r>
      <w:r w:rsidRPr="00BC4516">
        <w:rPr>
          <w:rFonts w:ascii="Times New Roman" w:hAnsi="Times New Roman" w:cs="Times New Roman"/>
          <w:sz w:val="24"/>
          <w:szCs w:val="24"/>
        </w:rPr>
        <w:t xml:space="preserve"> diatur d</w:t>
      </w:r>
      <w:r w:rsidR="002129B2">
        <w:rPr>
          <w:rFonts w:ascii="Times New Roman" w:hAnsi="Times New Roman" w:cs="Times New Roman"/>
          <w:sz w:val="24"/>
          <w:szCs w:val="24"/>
          <w:lang w:val="id-ID"/>
        </w:rPr>
        <w:t>i</w:t>
      </w:r>
      <w:r w:rsidRPr="00BC4516">
        <w:rPr>
          <w:rFonts w:ascii="Times New Roman" w:hAnsi="Times New Roman" w:cs="Times New Roman"/>
          <w:sz w:val="24"/>
          <w:szCs w:val="24"/>
        </w:rPr>
        <w:t xml:space="preserve"> hukum positif sejak dikeluarkannya </w:t>
      </w:r>
      <w:r w:rsidR="002129B2">
        <w:rPr>
          <w:rFonts w:ascii="Times New Roman" w:hAnsi="Times New Roman" w:cs="Times New Roman"/>
          <w:sz w:val="24"/>
          <w:szCs w:val="24"/>
          <w:lang w:val="id-ID"/>
        </w:rPr>
        <w:t>UU No</w:t>
      </w:r>
      <w:r w:rsidRPr="00BC4516">
        <w:rPr>
          <w:rFonts w:ascii="Times New Roman" w:hAnsi="Times New Roman" w:cs="Times New Roman"/>
          <w:sz w:val="24"/>
          <w:szCs w:val="24"/>
        </w:rPr>
        <w:t xml:space="preserve"> 29 Tahun 2004 tentang Praktik Kedokteran.</w:t>
      </w:r>
      <w:proofErr w:type="gramEnd"/>
      <w:r w:rsidRPr="00BC4516">
        <w:rPr>
          <w:rFonts w:ascii="Times New Roman" w:hAnsi="Times New Roman" w:cs="Times New Roman"/>
          <w:sz w:val="24"/>
          <w:szCs w:val="24"/>
        </w:rPr>
        <w:t xml:space="preserve"> </w:t>
      </w:r>
      <w:r w:rsidR="002129B2">
        <w:rPr>
          <w:rFonts w:ascii="Times New Roman" w:hAnsi="Times New Roman" w:cs="Times New Roman"/>
          <w:sz w:val="24"/>
          <w:szCs w:val="24"/>
          <w:lang w:val="id-ID"/>
        </w:rPr>
        <w:t>UU</w:t>
      </w:r>
      <w:r w:rsidRPr="00BC4516">
        <w:rPr>
          <w:rFonts w:ascii="Times New Roman" w:hAnsi="Times New Roman" w:cs="Times New Roman"/>
          <w:sz w:val="24"/>
          <w:szCs w:val="24"/>
        </w:rPr>
        <w:t xml:space="preserve"> ini menggoyahkan </w:t>
      </w:r>
      <w:r w:rsidRPr="00BC4516">
        <w:rPr>
          <w:rFonts w:ascii="Times New Roman" w:hAnsi="Times New Roman" w:cs="Times New Roman"/>
          <w:sz w:val="24"/>
          <w:szCs w:val="24"/>
        </w:rPr>
        <w:lastRenderedPageBreak/>
        <w:t xml:space="preserve">pengaturan </w:t>
      </w:r>
      <w:r w:rsidR="002129B2" w:rsidRPr="002129B2">
        <w:rPr>
          <w:rFonts w:ascii="Times New Roman" w:hAnsi="Times New Roman" w:cs="Times New Roman"/>
          <w:color w:val="FFFFFF" w:themeColor="background1"/>
          <w:sz w:val="24"/>
          <w:szCs w:val="24"/>
          <w:lang w:val="id-ID"/>
        </w:rPr>
        <w:t>“</w:t>
      </w:r>
      <w:r w:rsidRPr="00BC4516">
        <w:rPr>
          <w:rFonts w:ascii="Times New Roman" w:hAnsi="Times New Roman" w:cs="Times New Roman"/>
          <w:sz w:val="24"/>
          <w:szCs w:val="24"/>
        </w:rPr>
        <w:t xml:space="preserve">hak pasien yang sebelumnya mengacu pada UU Perlindungan Konsumen, terutama karena hubungan dokter-pasien memiliki konsep yang berbeda dengan konsep konsumen di Indonesia. Perubahan Peraturan Menteri Kesehatan No. 585 tahun 1989 tentang informed consent dan No. 749a tahun 1989 tentang rekam medis menjadi Peraturan Menteri Kesehatan No. 290 tahun 2008 dan No. 269 tahun 2008 semakin memperkuat pengakuan hak pasien. </w:t>
      </w:r>
      <w:proofErr w:type="gramStart"/>
      <w:r w:rsidRPr="00BC4516">
        <w:rPr>
          <w:rFonts w:ascii="Times New Roman" w:hAnsi="Times New Roman" w:cs="Times New Roman"/>
          <w:sz w:val="24"/>
          <w:szCs w:val="24"/>
        </w:rPr>
        <w:t>Dengan diberlakukannya Undang-Undang Nomor 36 tahun 2009 dan Undang-Undang Nomor 44 tahun</w:t>
      </w:r>
      <w:r w:rsidR="002129B2" w:rsidRPr="002129B2">
        <w:rPr>
          <w:rFonts w:ascii="Times New Roman" w:hAnsi="Times New Roman" w:cs="Times New Roman"/>
          <w:color w:val="FFFFFF" w:themeColor="background1"/>
          <w:sz w:val="24"/>
          <w:szCs w:val="24"/>
          <w:lang w:val="id-ID"/>
        </w:rPr>
        <w:t>”</w:t>
      </w:r>
      <w:r w:rsidRPr="00BC4516">
        <w:rPr>
          <w:rFonts w:ascii="Times New Roman" w:hAnsi="Times New Roman" w:cs="Times New Roman"/>
          <w:sz w:val="24"/>
          <w:szCs w:val="24"/>
        </w:rPr>
        <w:t xml:space="preserve"> 2009, hak-hak pasien semakin terwujud.</w:t>
      </w:r>
      <w:proofErr w:type="gramEnd"/>
    </w:p>
    <w:p w:rsidR="00BC4516" w:rsidRDefault="00BC4516" w:rsidP="00BC4516">
      <w:pPr>
        <w:pStyle w:val="Body"/>
        <w:spacing w:after="0" w:line="360" w:lineRule="auto"/>
        <w:ind w:left="567" w:firstLine="567"/>
        <w:jc w:val="both"/>
        <w:rPr>
          <w:rFonts w:ascii="Times New Roman" w:hAnsi="Times New Roman" w:cs="Times New Roman"/>
          <w:sz w:val="24"/>
          <w:szCs w:val="24"/>
        </w:rPr>
      </w:pPr>
      <w:proofErr w:type="gramStart"/>
      <w:r w:rsidRPr="00BC4516">
        <w:rPr>
          <w:rFonts w:ascii="Times New Roman" w:hAnsi="Times New Roman" w:cs="Times New Roman"/>
          <w:sz w:val="24"/>
          <w:szCs w:val="24"/>
        </w:rPr>
        <w:t xml:space="preserve">Meskipun UU Praktik Kedokteran sudah ada sebelumnya, </w:t>
      </w:r>
      <w:r w:rsidR="002129B2" w:rsidRPr="002129B2">
        <w:rPr>
          <w:rFonts w:ascii="Times New Roman" w:hAnsi="Times New Roman" w:cs="Times New Roman"/>
          <w:color w:val="FFFFFF" w:themeColor="background1"/>
          <w:sz w:val="24"/>
          <w:szCs w:val="24"/>
          <w:lang w:val="id-ID"/>
        </w:rPr>
        <w:t>“</w:t>
      </w:r>
      <w:r w:rsidRPr="00BC4516">
        <w:rPr>
          <w:rFonts w:ascii="Times New Roman" w:hAnsi="Times New Roman" w:cs="Times New Roman"/>
          <w:sz w:val="24"/>
          <w:szCs w:val="24"/>
        </w:rPr>
        <w:t>UU No. 36 Tahun 2009 tetap menjadi undang-undang utama dalam masalah kesehatan, termasuk praktik kedokteran.</w:t>
      </w:r>
      <w:proofErr w:type="gramEnd"/>
      <w:r w:rsidRPr="00BC4516">
        <w:rPr>
          <w:rFonts w:ascii="Times New Roman" w:hAnsi="Times New Roman" w:cs="Times New Roman"/>
          <w:sz w:val="24"/>
          <w:szCs w:val="24"/>
        </w:rPr>
        <w:t xml:space="preserve"> Hak-hak sosial pasien, termasuk hak atas pelayanan kesehatan, diatur dalam Pasal 4 UU No. 36 tahun 2009 yang menyatakan bahwa "Setiap orang berhak atas kesehatan." Hak atas kesehatan mengacu pada hak untuk menerima perawatan medis dari fasilitas medis guna menjaga kesehatan sebaik mungkin. Penjelasan Umum UU No. 36 tahun 2009 mengakui bahwa hak atas kesehatan adalah hak asasi manusia yang mendasar. Oleh karena itu, setiap orang berhak mendapatkan pelayanan kesehatan dari berbagai fasilitas yang tersedia saat ini, dan pemerintah bertanggung jawab menyediakan fasilitas kesehatan sesuai dengan kebutuhan masyarakat. Pengakuan ini juga menempatkan tanggung jawab pada pemerintah untuk melindungi hak kesehatan individu. </w:t>
      </w:r>
      <w:proofErr w:type="gramStart"/>
      <w:r w:rsidRPr="00BC4516">
        <w:rPr>
          <w:rFonts w:ascii="Times New Roman" w:hAnsi="Times New Roman" w:cs="Times New Roman"/>
          <w:sz w:val="24"/>
          <w:szCs w:val="24"/>
        </w:rPr>
        <w:t>Berbeda dengan hak-hak sosial yang pemenuhannya menjadi tanggung jawab negara, hak atas kesehatan bersifat individual dan bergantung pada pihak kedua, yaitu dokter dalam konteks hak</w:t>
      </w:r>
      <w:r w:rsidR="002129B2" w:rsidRPr="002129B2">
        <w:rPr>
          <w:rFonts w:ascii="Times New Roman" w:hAnsi="Times New Roman" w:cs="Times New Roman"/>
          <w:color w:val="FFFFFF" w:themeColor="background1"/>
          <w:sz w:val="24"/>
          <w:szCs w:val="24"/>
          <w:lang w:val="id-ID"/>
        </w:rPr>
        <w:t>”</w:t>
      </w:r>
      <w:r w:rsidRPr="00BC4516">
        <w:rPr>
          <w:rFonts w:ascii="Times New Roman" w:hAnsi="Times New Roman" w:cs="Times New Roman"/>
          <w:sz w:val="24"/>
          <w:szCs w:val="24"/>
        </w:rPr>
        <w:t xml:space="preserve"> pasien.</w:t>
      </w:r>
      <w:proofErr w:type="gramEnd"/>
    </w:p>
    <w:p w:rsidR="00BC4516" w:rsidRDefault="00BC4516" w:rsidP="00BC4516">
      <w:pPr>
        <w:pStyle w:val="Body"/>
        <w:spacing w:after="0" w:line="360" w:lineRule="auto"/>
        <w:ind w:left="567" w:firstLine="567"/>
        <w:jc w:val="both"/>
        <w:rPr>
          <w:rFonts w:ascii="Times New Roman" w:hAnsi="Times New Roman" w:cs="Times New Roman"/>
          <w:sz w:val="24"/>
          <w:szCs w:val="24"/>
        </w:rPr>
      </w:pPr>
      <w:proofErr w:type="gramStart"/>
      <w:r w:rsidRPr="00BC4516">
        <w:rPr>
          <w:rFonts w:ascii="Times New Roman" w:hAnsi="Times New Roman" w:cs="Times New Roman"/>
          <w:sz w:val="24"/>
          <w:szCs w:val="24"/>
        </w:rPr>
        <w:t>Hak atas kesehatan, sebagaimana diatur d</w:t>
      </w:r>
      <w:r w:rsidR="002129B2">
        <w:rPr>
          <w:rFonts w:ascii="Times New Roman" w:hAnsi="Times New Roman" w:cs="Times New Roman"/>
          <w:sz w:val="24"/>
          <w:szCs w:val="24"/>
          <w:lang w:val="id-ID"/>
        </w:rPr>
        <w:t>i</w:t>
      </w:r>
      <w:r w:rsidRPr="00BC4516">
        <w:rPr>
          <w:rFonts w:ascii="Times New Roman" w:hAnsi="Times New Roman" w:cs="Times New Roman"/>
          <w:sz w:val="24"/>
          <w:szCs w:val="24"/>
        </w:rPr>
        <w:t xml:space="preserve"> Pasal 4 UU No. 36 tahun 2009, mencakup hak</w:t>
      </w:r>
      <w:r w:rsidR="002129B2">
        <w:rPr>
          <w:rFonts w:ascii="Times New Roman" w:hAnsi="Times New Roman" w:cs="Times New Roman"/>
          <w:sz w:val="24"/>
          <w:szCs w:val="24"/>
          <w:lang w:val="id-ID"/>
        </w:rPr>
        <w:t xml:space="preserve"> </w:t>
      </w:r>
      <w:r w:rsidRPr="00BC4516">
        <w:rPr>
          <w:rFonts w:ascii="Times New Roman" w:hAnsi="Times New Roman" w:cs="Times New Roman"/>
          <w:sz w:val="24"/>
          <w:szCs w:val="24"/>
        </w:rPr>
        <w:t xml:space="preserve">lain, </w:t>
      </w:r>
      <w:r w:rsidR="002129B2">
        <w:rPr>
          <w:rFonts w:ascii="Times New Roman" w:hAnsi="Times New Roman" w:cs="Times New Roman"/>
          <w:sz w:val="24"/>
          <w:szCs w:val="24"/>
          <w:lang w:val="id-ID"/>
        </w:rPr>
        <w:t xml:space="preserve">yakni </w:t>
      </w:r>
      <w:r w:rsidRPr="00BC4516">
        <w:rPr>
          <w:rFonts w:ascii="Times New Roman" w:hAnsi="Times New Roman" w:cs="Times New Roman"/>
          <w:sz w:val="24"/>
          <w:szCs w:val="24"/>
        </w:rPr>
        <w:t xml:space="preserve">hak untuk memilih pelayanan kesehatan dibutuhkan </w:t>
      </w:r>
      <w:r w:rsidR="002129B2">
        <w:rPr>
          <w:rFonts w:ascii="Times New Roman" w:hAnsi="Times New Roman" w:cs="Times New Roman"/>
          <w:sz w:val="24"/>
          <w:szCs w:val="24"/>
          <w:lang w:val="id-ID"/>
        </w:rPr>
        <w:t>juga</w:t>
      </w:r>
      <w:r w:rsidRPr="00BC4516">
        <w:rPr>
          <w:rFonts w:ascii="Times New Roman" w:hAnsi="Times New Roman" w:cs="Times New Roman"/>
          <w:sz w:val="24"/>
          <w:szCs w:val="24"/>
        </w:rPr>
        <w:t xml:space="preserve"> hak </w:t>
      </w:r>
      <w:r w:rsidR="002129B2">
        <w:rPr>
          <w:rFonts w:ascii="Times New Roman" w:hAnsi="Times New Roman" w:cs="Times New Roman"/>
          <w:sz w:val="24"/>
          <w:szCs w:val="24"/>
          <w:lang w:val="id-ID"/>
        </w:rPr>
        <w:t>guna</w:t>
      </w:r>
      <w:r w:rsidRPr="00BC4516">
        <w:rPr>
          <w:rFonts w:ascii="Times New Roman" w:hAnsi="Times New Roman" w:cs="Times New Roman"/>
          <w:sz w:val="24"/>
          <w:szCs w:val="24"/>
        </w:rPr>
        <w:t xml:space="preserve"> mendapatkan informasi </w:t>
      </w:r>
      <w:r w:rsidR="002129B2">
        <w:rPr>
          <w:rFonts w:ascii="Times New Roman" w:hAnsi="Times New Roman" w:cs="Times New Roman"/>
          <w:sz w:val="24"/>
          <w:szCs w:val="24"/>
          <w:lang w:val="id-ID"/>
        </w:rPr>
        <w:t>perihal</w:t>
      </w:r>
      <w:r w:rsidRPr="00BC4516">
        <w:rPr>
          <w:rFonts w:ascii="Times New Roman" w:hAnsi="Times New Roman" w:cs="Times New Roman"/>
          <w:sz w:val="24"/>
          <w:szCs w:val="24"/>
        </w:rPr>
        <w:t xml:space="preserve"> kesehatan pribadi.</w:t>
      </w:r>
      <w:proofErr w:type="gramEnd"/>
      <w:r>
        <w:rPr>
          <w:rFonts w:ascii="Times New Roman" w:hAnsi="Times New Roman" w:cs="Times New Roman"/>
          <w:sz w:val="24"/>
          <w:szCs w:val="24"/>
        </w:rPr>
        <w:t xml:space="preserve"> </w:t>
      </w:r>
      <w:r w:rsidRPr="00BC4516">
        <w:rPr>
          <w:rFonts w:ascii="Times New Roman" w:hAnsi="Times New Roman" w:cs="Times New Roman"/>
          <w:sz w:val="24"/>
          <w:szCs w:val="24"/>
        </w:rPr>
        <w:t xml:space="preserve">Pasal 56 dan 57 UU Kesehatan memperkuat hak-hak ini yang berkaitan dengan perlindungan pasien. </w:t>
      </w:r>
      <w:r w:rsidR="002129B2">
        <w:rPr>
          <w:rFonts w:ascii="Times New Roman" w:hAnsi="Times New Roman" w:cs="Times New Roman"/>
          <w:sz w:val="24"/>
          <w:szCs w:val="24"/>
          <w:lang w:val="id-ID"/>
        </w:rPr>
        <w:t>UU</w:t>
      </w:r>
      <w:r w:rsidRPr="00BC4516">
        <w:rPr>
          <w:rFonts w:ascii="Times New Roman" w:hAnsi="Times New Roman" w:cs="Times New Roman"/>
          <w:sz w:val="24"/>
          <w:szCs w:val="24"/>
        </w:rPr>
        <w:t xml:space="preserve"> kesehatan memberi perumusan berbeda mengenai hak individu dalam konteks kesehatan, baik sebagai penerima </w:t>
      </w:r>
      <w:r w:rsidRPr="00BC4516">
        <w:rPr>
          <w:rFonts w:ascii="Times New Roman" w:hAnsi="Times New Roman" w:cs="Times New Roman"/>
          <w:sz w:val="24"/>
          <w:szCs w:val="24"/>
        </w:rPr>
        <w:lastRenderedPageBreak/>
        <w:t xml:space="preserve">pelayanan kesehatan maupun dalam peran lainnya. </w:t>
      </w:r>
      <w:proofErr w:type="gramStart"/>
      <w:r w:rsidRPr="00BC4516">
        <w:rPr>
          <w:rFonts w:ascii="Times New Roman" w:hAnsi="Times New Roman" w:cs="Times New Roman"/>
          <w:sz w:val="24"/>
          <w:szCs w:val="24"/>
        </w:rPr>
        <w:t xml:space="preserve">Oleh karena itu, UU Kesehatan mengakui </w:t>
      </w:r>
      <w:r w:rsidR="002129B2">
        <w:rPr>
          <w:rFonts w:ascii="Times New Roman" w:hAnsi="Times New Roman" w:cs="Times New Roman"/>
          <w:sz w:val="24"/>
          <w:szCs w:val="24"/>
          <w:lang w:val="id-ID"/>
        </w:rPr>
        <w:t>juga</w:t>
      </w:r>
      <w:r w:rsidRPr="00BC4516">
        <w:rPr>
          <w:rFonts w:ascii="Times New Roman" w:hAnsi="Times New Roman" w:cs="Times New Roman"/>
          <w:sz w:val="24"/>
          <w:szCs w:val="24"/>
        </w:rPr>
        <w:t xml:space="preserve"> melindungi pentingnya transaksi terapeutik </w:t>
      </w:r>
      <w:r w:rsidR="002129B2">
        <w:rPr>
          <w:rFonts w:ascii="Times New Roman" w:hAnsi="Times New Roman" w:cs="Times New Roman"/>
          <w:sz w:val="24"/>
          <w:szCs w:val="24"/>
          <w:lang w:val="id-ID"/>
        </w:rPr>
        <w:t xml:space="preserve">menjadi </w:t>
      </w:r>
      <w:r w:rsidRPr="00BC4516">
        <w:rPr>
          <w:rFonts w:ascii="Times New Roman" w:hAnsi="Times New Roman" w:cs="Times New Roman"/>
          <w:sz w:val="24"/>
          <w:szCs w:val="24"/>
        </w:rPr>
        <w:t>bagian integral d</w:t>
      </w:r>
      <w:r w:rsidR="002129B2">
        <w:rPr>
          <w:rFonts w:ascii="Times New Roman" w:hAnsi="Times New Roman" w:cs="Times New Roman"/>
          <w:sz w:val="24"/>
          <w:szCs w:val="24"/>
          <w:lang w:val="id-ID"/>
        </w:rPr>
        <w:t xml:space="preserve">i </w:t>
      </w:r>
      <w:r w:rsidRPr="00BC4516">
        <w:rPr>
          <w:rFonts w:ascii="Times New Roman" w:hAnsi="Times New Roman" w:cs="Times New Roman"/>
          <w:sz w:val="24"/>
          <w:szCs w:val="24"/>
        </w:rPr>
        <w:t xml:space="preserve">penyelenggaraan pelayanan kesehatan, </w:t>
      </w:r>
      <w:r w:rsidR="002129B2">
        <w:rPr>
          <w:rFonts w:ascii="Times New Roman" w:hAnsi="Times New Roman" w:cs="Times New Roman"/>
          <w:sz w:val="24"/>
          <w:szCs w:val="24"/>
          <w:lang w:val="id-ID"/>
        </w:rPr>
        <w:t xml:space="preserve">sebab </w:t>
      </w:r>
      <w:r w:rsidRPr="00BC4516">
        <w:rPr>
          <w:rFonts w:ascii="Times New Roman" w:hAnsi="Times New Roman" w:cs="Times New Roman"/>
          <w:sz w:val="24"/>
          <w:szCs w:val="24"/>
        </w:rPr>
        <w:t xml:space="preserve">transaksi terapeutik </w:t>
      </w:r>
      <w:r w:rsidR="002129B2">
        <w:rPr>
          <w:rFonts w:ascii="Times New Roman" w:hAnsi="Times New Roman" w:cs="Times New Roman"/>
          <w:sz w:val="24"/>
          <w:szCs w:val="24"/>
          <w:lang w:val="id-ID"/>
        </w:rPr>
        <w:t>ialah</w:t>
      </w:r>
      <w:r w:rsidRPr="00BC4516">
        <w:rPr>
          <w:rFonts w:ascii="Times New Roman" w:hAnsi="Times New Roman" w:cs="Times New Roman"/>
          <w:sz w:val="24"/>
          <w:szCs w:val="24"/>
        </w:rPr>
        <w:t xml:space="preserve"> komponen yang tak terpisahkan dari layanan kesehatan secara keseluruhan.</w:t>
      </w:r>
      <w:proofErr w:type="gramEnd"/>
    </w:p>
    <w:p w:rsidR="00BC4516" w:rsidRDefault="00BC4516" w:rsidP="00BC4516">
      <w:pPr>
        <w:pStyle w:val="Body"/>
        <w:spacing w:after="0" w:line="360" w:lineRule="auto"/>
        <w:ind w:left="567" w:firstLine="567"/>
        <w:jc w:val="both"/>
        <w:rPr>
          <w:rFonts w:ascii="Times New Roman" w:hAnsi="Times New Roman" w:cs="Times New Roman"/>
          <w:sz w:val="24"/>
          <w:szCs w:val="24"/>
        </w:rPr>
      </w:pPr>
      <w:r w:rsidRPr="00BC4516">
        <w:rPr>
          <w:rFonts w:ascii="Times New Roman" w:hAnsi="Times New Roman" w:cs="Times New Roman"/>
          <w:sz w:val="24"/>
          <w:szCs w:val="24"/>
        </w:rPr>
        <w:t xml:space="preserve">UU No. 36 tahun 2009 melindungi hak-hak pasien, termasuk hak atas informasi </w:t>
      </w:r>
      <w:r w:rsidR="002129B2">
        <w:rPr>
          <w:rFonts w:ascii="Times New Roman" w:hAnsi="Times New Roman" w:cs="Times New Roman"/>
          <w:sz w:val="24"/>
          <w:szCs w:val="24"/>
          <w:lang w:val="id-ID"/>
        </w:rPr>
        <w:t>juga</w:t>
      </w:r>
      <w:r w:rsidRPr="00BC4516">
        <w:rPr>
          <w:rFonts w:ascii="Times New Roman" w:hAnsi="Times New Roman" w:cs="Times New Roman"/>
          <w:sz w:val="24"/>
          <w:szCs w:val="24"/>
        </w:rPr>
        <w:t xml:space="preserve"> persetujuan, serta melindungi pasien dari penolakan informasi (informed refusal) dan hak untuk mengajukan gugatan jika merasa dirugikan, </w:t>
      </w:r>
      <w:r w:rsidR="002129B2">
        <w:rPr>
          <w:rFonts w:ascii="Times New Roman" w:hAnsi="Times New Roman" w:cs="Times New Roman"/>
          <w:sz w:val="24"/>
          <w:szCs w:val="24"/>
          <w:lang w:val="id-ID"/>
        </w:rPr>
        <w:t>yakni</w:t>
      </w:r>
      <w:r w:rsidRPr="00BC4516">
        <w:rPr>
          <w:rFonts w:ascii="Times New Roman" w:hAnsi="Times New Roman" w:cs="Times New Roman"/>
          <w:sz w:val="24"/>
          <w:szCs w:val="24"/>
        </w:rPr>
        <w:t xml:space="preserve"> kerugian akibat kebocoran rahasia medis (Pasal 58). </w:t>
      </w:r>
      <w:proofErr w:type="gramStart"/>
      <w:r w:rsidRPr="00BC4516">
        <w:rPr>
          <w:rFonts w:ascii="Times New Roman" w:hAnsi="Times New Roman" w:cs="Times New Roman"/>
          <w:sz w:val="24"/>
          <w:szCs w:val="24"/>
        </w:rPr>
        <w:t xml:space="preserve">Hak ini </w:t>
      </w:r>
      <w:r w:rsidR="002129B2">
        <w:rPr>
          <w:rFonts w:ascii="Times New Roman" w:hAnsi="Times New Roman" w:cs="Times New Roman"/>
          <w:sz w:val="24"/>
          <w:szCs w:val="24"/>
          <w:lang w:val="id-ID"/>
        </w:rPr>
        <w:t>ialah</w:t>
      </w:r>
      <w:r w:rsidRPr="00BC4516">
        <w:rPr>
          <w:rFonts w:ascii="Times New Roman" w:hAnsi="Times New Roman" w:cs="Times New Roman"/>
          <w:sz w:val="24"/>
          <w:szCs w:val="24"/>
        </w:rPr>
        <w:t xml:space="preserve"> langkah maju pemerintah </w:t>
      </w:r>
      <w:r w:rsidR="002129B2">
        <w:rPr>
          <w:rFonts w:ascii="Times New Roman" w:hAnsi="Times New Roman" w:cs="Times New Roman"/>
          <w:sz w:val="24"/>
          <w:szCs w:val="24"/>
          <w:lang w:val="id-ID"/>
        </w:rPr>
        <w:t>guna</w:t>
      </w:r>
      <w:r w:rsidRPr="00BC4516">
        <w:rPr>
          <w:rFonts w:ascii="Times New Roman" w:hAnsi="Times New Roman" w:cs="Times New Roman"/>
          <w:sz w:val="24"/>
          <w:szCs w:val="24"/>
        </w:rPr>
        <w:t xml:space="preserve"> member</w:t>
      </w:r>
      <w:r w:rsidR="002129B2">
        <w:rPr>
          <w:rFonts w:ascii="Times New Roman" w:hAnsi="Times New Roman" w:cs="Times New Roman"/>
          <w:sz w:val="24"/>
          <w:szCs w:val="24"/>
          <w:lang w:val="id-ID"/>
        </w:rPr>
        <w:t>i</w:t>
      </w:r>
      <w:r w:rsidRPr="00BC4516">
        <w:rPr>
          <w:rFonts w:ascii="Times New Roman" w:hAnsi="Times New Roman" w:cs="Times New Roman"/>
          <w:sz w:val="24"/>
          <w:szCs w:val="24"/>
        </w:rPr>
        <w:t xml:space="preserve"> perlindungan hukum ke pasien.</w:t>
      </w:r>
      <w:proofErr w:type="gramEnd"/>
      <w:r w:rsidRPr="00BC4516">
        <w:rPr>
          <w:rFonts w:ascii="Times New Roman" w:hAnsi="Times New Roman" w:cs="Times New Roman"/>
          <w:sz w:val="24"/>
          <w:szCs w:val="24"/>
        </w:rPr>
        <w:t xml:space="preserve"> UU No. 44 tahun 2009 tentang Rumah Sakit memperluas hak pasien dengan hak-hak sosial, </w:t>
      </w:r>
      <w:r w:rsidR="002129B2">
        <w:rPr>
          <w:rFonts w:ascii="Times New Roman" w:hAnsi="Times New Roman" w:cs="Times New Roman"/>
          <w:sz w:val="24"/>
          <w:szCs w:val="24"/>
          <w:lang w:val="id-ID"/>
        </w:rPr>
        <w:t>yakni</w:t>
      </w:r>
      <w:r w:rsidRPr="00BC4516">
        <w:rPr>
          <w:rFonts w:ascii="Times New Roman" w:hAnsi="Times New Roman" w:cs="Times New Roman"/>
          <w:sz w:val="24"/>
          <w:szCs w:val="24"/>
        </w:rPr>
        <w:t xml:space="preserve"> hak beragama </w:t>
      </w:r>
      <w:r w:rsidR="002129B2">
        <w:rPr>
          <w:rFonts w:ascii="Times New Roman" w:hAnsi="Times New Roman" w:cs="Times New Roman"/>
          <w:sz w:val="24"/>
          <w:szCs w:val="24"/>
          <w:lang w:val="id-ID"/>
        </w:rPr>
        <w:t>juga</w:t>
      </w:r>
      <w:r w:rsidRPr="00BC4516">
        <w:rPr>
          <w:rFonts w:ascii="Times New Roman" w:hAnsi="Times New Roman" w:cs="Times New Roman"/>
          <w:sz w:val="24"/>
          <w:szCs w:val="24"/>
        </w:rPr>
        <w:t xml:space="preserve"> hak mengumumkan ketidaknyamanan akibat pelayanan yang tidak memadai. </w:t>
      </w:r>
      <w:proofErr w:type="gramStart"/>
      <w:r w:rsidRPr="00BC4516">
        <w:rPr>
          <w:rFonts w:ascii="Times New Roman" w:hAnsi="Times New Roman" w:cs="Times New Roman"/>
          <w:sz w:val="24"/>
          <w:szCs w:val="24"/>
        </w:rPr>
        <w:t xml:space="preserve">Terdapat 18 hak pasien yang dapat dikategorikan, termasuk hak menerima pelayanan kesehatan dasar, perlindungan </w:t>
      </w:r>
      <w:r w:rsidR="002129B2">
        <w:rPr>
          <w:rFonts w:ascii="Times New Roman" w:hAnsi="Times New Roman" w:cs="Times New Roman"/>
          <w:sz w:val="24"/>
          <w:szCs w:val="24"/>
          <w:lang w:val="id-ID"/>
        </w:rPr>
        <w:t>juga</w:t>
      </w:r>
      <w:r w:rsidRPr="00BC4516">
        <w:rPr>
          <w:rFonts w:ascii="Times New Roman" w:hAnsi="Times New Roman" w:cs="Times New Roman"/>
          <w:sz w:val="24"/>
          <w:szCs w:val="24"/>
        </w:rPr>
        <w:t xml:space="preserve"> pemenuhan hak pasien, tindakan hukum, dan publikasi.</w:t>
      </w:r>
      <w:proofErr w:type="gramEnd"/>
    </w:p>
    <w:p w:rsidR="00BC4516" w:rsidRPr="00B776B0" w:rsidRDefault="00BC4516" w:rsidP="00BC4516">
      <w:pPr>
        <w:pStyle w:val="Body"/>
        <w:spacing w:line="360" w:lineRule="auto"/>
        <w:ind w:left="567" w:firstLine="567"/>
        <w:jc w:val="both"/>
        <w:rPr>
          <w:rFonts w:ascii="Times New Roman" w:hAnsi="Times New Roman" w:cs="Times New Roman"/>
          <w:sz w:val="24"/>
          <w:szCs w:val="24"/>
        </w:rPr>
      </w:pPr>
      <w:r w:rsidRPr="00BC4516">
        <w:rPr>
          <w:rFonts w:ascii="Times New Roman" w:hAnsi="Times New Roman" w:cs="Times New Roman"/>
          <w:sz w:val="24"/>
          <w:szCs w:val="24"/>
        </w:rPr>
        <w:t xml:space="preserve">Hak-hak pasien telah diakui oleh undang-undang, termasuk hak individu dan hak sosial. Pengakuan terhadap hak-hak ini memiliki konsekuensi hukum bagi negara dan penyedia layanan kesehatan. </w:t>
      </w:r>
      <w:proofErr w:type="gramStart"/>
      <w:r w:rsidRPr="00BC4516">
        <w:rPr>
          <w:rFonts w:ascii="Times New Roman" w:hAnsi="Times New Roman" w:cs="Times New Roman"/>
          <w:sz w:val="24"/>
          <w:szCs w:val="24"/>
        </w:rPr>
        <w:t>Hak pasien sangat penting</w:t>
      </w:r>
      <w:r w:rsidR="002129B2">
        <w:rPr>
          <w:rFonts w:ascii="Times New Roman" w:hAnsi="Times New Roman" w:cs="Times New Roman"/>
          <w:sz w:val="24"/>
          <w:szCs w:val="24"/>
          <w:lang w:val="id-ID"/>
        </w:rPr>
        <w:t xml:space="preserve"> sebab </w:t>
      </w:r>
      <w:r w:rsidR="002129B2">
        <w:rPr>
          <w:rFonts w:ascii="Times New Roman" w:hAnsi="Times New Roman" w:cs="Times New Roman"/>
          <w:sz w:val="24"/>
          <w:szCs w:val="24"/>
        </w:rPr>
        <w:t xml:space="preserve">mencerminkan hak fundamental, </w:t>
      </w:r>
      <w:r w:rsidR="002129B2">
        <w:rPr>
          <w:rFonts w:ascii="Times New Roman" w:hAnsi="Times New Roman" w:cs="Times New Roman"/>
          <w:sz w:val="24"/>
          <w:szCs w:val="24"/>
          <w:lang w:val="id-ID"/>
        </w:rPr>
        <w:t xml:space="preserve">yakni </w:t>
      </w:r>
      <w:r w:rsidRPr="00BC4516">
        <w:rPr>
          <w:rFonts w:ascii="Times New Roman" w:hAnsi="Times New Roman" w:cs="Times New Roman"/>
          <w:sz w:val="24"/>
          <w:szCs w:val="24"/>
        </w:rPr>
        <w:t xml:space="preserve">hak untuk menentukan nasib sendiri (the right of self-determination) </w:t>
      </w:r>
      <w:r w:rsidR="002129B2">
        <w:rPr>
          <w:rFonts w:ascii="Times New Roman" w:hAnsi="Times New Roman" w:cs="Times New Roman"/>
          <w:sz w:val="24"/>
          <w:szCs w:val="24"/>
          <w:lang w:val="id-ID"/>
        </w:rPr>
        <w:t xml:space="preserve">juga </w:t>
      </w:r>
      <w:r w:rsidRPr="00BC4516">
        <w:rPr>
          <w:rFonts w:ascii="Times New Roman" w:hAnsi="Times New Roman" w:cs="Times New Roman"/>
          <w:sz w:val="24"/>
          <w:szCs w:val="24"/>
        </w:rPr>
        <w:t xml:space="preserve">hak untuk hidup </w:t>
      </w:r>
      <w:r w:rsidR="002129B2">
        <w:rPr>
          <w:rFonts w:ascii="Times New Roman" w:hAnsi="Times New Roman" w:cs="Times New Roman"/>
          <w:sz w:val="24"/>
          <w:szCs w:val="24"/>
          <w:lang w:val="id-ID"/>
        </w:rPr>
        <w:t>menjadi</w:t>
      </w:r>
      <w:r w:rsidRPr="00BC4516">
        <w:rPr>
          <w:rFonts w:ascii="Times New Roman" w:hAnsi="Times New Roman" w:cs="Times New Roman"/>
          <w:sz w:val="24"/>
          <w:szCs w:val="24"/>
        </w:rPr>
        <w:t xml:space="preserve"> hak dasar individu, </w:t>
      </w:r>
      <w:r w:rsidR="002129B2">
        <w:rPr>
          <w:rFonts w:ascii="Times New Roman" w:hAnsi="Times New Roman" w:cs="Times New Roman"/>
          <w:sz w:val="24"/>
          <w:szCs w:val="24"/>
          <w:lang w:val="id-ID"/>
        </w:rPr>
        <w:t>juga</w:t>
      </w:r>
      <w:r w:rsidRPr="00BC4516">
        <w:rPr>
          <w:rFonts w:ascii="Times New Roman" w:hAnsi="Times New Roman" w:cs="Times New Roman"/>
          <w:sz w:val="24"/>
          <w:szCs w:val="24"/>
        </w:rPr>
        <w:t xml:space="preserve"> hak atas pelayanan kesehatan.</w:t>
      </w:r>
      <w:proofErr w:type="gramEnd"/>
      <w:r w:rsidRPr="00BC4516">
        <w:rPr>
          <w:rFonts w:ascii="Times New Roman" w:hAnsi="Times New Roman" w:cs="Times New Roman"/>
          <w:sz w:val="24"/>
          <w:szCs w:val="24"/>
        </w:rPr>
        <w:t xml:space="preserve"> </w:t>
      </w:r>
      <w:proofErr w:type="gramStart"/>
      <w:r w:rsidRPr="00BC4516">
        <w:rPr>
          <w:rFonts w:ascii="Times New Roman" w:hAnsi="Times New Roman" w:cs="Times New Roman"/>
          <w:sz w:val="24"/>
          <w:szCs w:val="24"/>
        </w:rPr>
        <w:t xml:space="preserve">Hak ini </w:t>
      </w:r>
      <w:r w:rsidR="002129B2">
        <w:rPr>
          <w:rFonts w:ascii="Times New Roman" w:hAnsi="Times New Roman" w:cs="Times New Roman"/>
          <w:sz w:val="24"/>
          <w:szCs w:val="24"/>
          <w:lang w:val="id-ID"/>
        </w:rPr>
        <w:t>ialah</w:t>
      </w:r>
      <w:r w:rsidRPr="00BC4516">
        <w:rPr>
          <w:rFonts w:ascii="Times New Roman" w:hAnsi="Times New Roman" w:cs="Times New Roman"/>
          <w:sz w:val="24"/>
          <w:szCs w:val="24"/>
        </w:rPr>
        <w:t xml:space="preserve"> bagian hak asasi manusia yang mendasari hak sosial seseorang.</w:t>
      </w:r>
      <w:proofErr w:type="gramEnd"/>
    </w:p>
    <w:p w:rsidR="00632F60" w:rsidRPr="00B776B0" w:rsidRDefault="00632F60" w:rsidP="00632F60">
      <w:pPr>
        <w:pStyle w:val="Heading3"/>
        <w:numPr>
          <w:ilvl w:val="0"/>
          <w:numId w:val="2"/>
        </w:numPr>
        <w:spacing w:line="360" w:lineRule="auto"/>
        <w:rPr>
          <w:rFonts w:ascii="Times New Roman" w:hAnsi="Times New Roman" w:cs="Times New Roman"/>
          <w:sz w:val="24"/>
          <w:szCs w:val="24"/>
          <w:lang w:val="it-IT"/>
        </w:rPr>
      </w:pPr>
      <w:r w:rsidRPr="00B776B0">
        <w:rPr>
          <w:rFonts w:ascii="Times New Roman" w:hAnsi="Times New Roman" w:cs="Times New Roman"/>
          <w:sz w:val="24"/>
          <w:szCs w:val="24"/>
          <w:lang w:val="it-IT"/>
        </w:rPr>
        <w:t>PENUTUP</w:t>
      </w:r>
    </w:p>
    <w:p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Kesimpualan</w:t>
      </w:r>
    </w:p>
    <w:p w:rsidR="00632F60" w:rsidRPr="00632F60" w:rsidRDefault="00632F60" w:rsidP="00632F60">
      <w:pPr>
        <w:pStyle w:val="Body"/>
        <w:spacing w:line="360" w:lineRule="auto"/>
        <w:ind w:left="567"/>
        <w:jc w:val="both"/>
        <w:rPr>
          <w:rFonts w:ascii="Times New Roman" w:hAnsi="Times New Roman" w:cs="Times New Roman"/>
          <w:sz w:val="24"/>
          <w:szCs w:val="24"/>
        </w:rPr>
      </w:pPr>
      <w:r w:rsidRPr="00632F60">
        <w:rPr>
          <w:rFonts w:ascii="Times New Roman" w:hAnsi="Times New Roman" w:cs="Times New Roman"/>
          <w:sz w:val="24"/>
          <w:szCs w:val="24"/>
        </w:rPr>
        <w:t xml:space="preserve">Berdasar hasil peneiltian </w:t>
      </w:r>
      <w:r w:rsidR="002129B2">
        <w:rPr>
          <w:rFonts w:ascii="Times New Roman" w:hAnsi="Times New Roman" w:cs="Times New Roman"/>
          <w:sz w:val="24"/>
          <w:szCs w:val="24"/>
          <w:lang w:val="id-ID"/>
        </w:rPr>
        <w:t>juga</w:t>
      </w:r>
      <w:r w:rsidR="002129B2">
        <w:rPr>
          <w:rFonts w:ascii="Times New Roman" w:hAnsi="Times New Roman" w:cs="Times New Roman"/>
          <w:sz w:val="24"/>
          <w:szCs w:val="24"/>
        </w:rPr>
        <w:t xml:space="preserve"> analisis</w:t>
      </w:r>
      <w:r w:rsidRPr="00632F60">
        <w:rPr>
          <w:rFonts w:ascii="Times New Roman" w:hAnsi="Times New Roman" w:cs="Times New Roman"/>
          <w:sz w:val="24"/>
          <w:szCs w:val="24"/>
        </w:rPr>
        <w:t xml:space="preserve"> dilakukan penulis memberi kesimpulan </w:t>
      </w:r>
      <w:r w:rsidR="002129B2">
        <w:rPr>
          <w:rFonts w:ascii="Times New Roman" w:hAnsi="Times New Roman" w:cs="Times New Roman"/>
          <w:sz w:val="24"/>
          <w:szCs w:val="24"/>
          <w:lang w:val="id-ID"/>
        </w:rPr>
        <w:t>ialah</w:t>
      </w:r>
      <w:r w:rsidRPr="00632F60">
        <w:rPr>
          <w:rFonts w:ascii="Times New Roman" w:hAnsi="Times New Roman" w:cs="Times New Roman"/>
          <w:sz w:val="24"/>
          <w:szCs w:val="24"/>
        </w:rPr>
        <w:t>:</w:t>
      </w:r>
    </w:p>
    <w:p w:rsidR="000064C3" w:rsidRDefault="00BC4516" w:rsidP="000064C3">
      <w:pPr>
        <w:pStyle w:val="Body"/>
        <w:numPr>
          <w:ilvl w:val="1"/>
          <w:numId w:val="33"/>
        </w:numPr>
        <w:spacing w:after="0" w:line="360" w:lineRule="auto"/>
        <w:ind w:left="1134" w:hanging="567"/>
        <w:jc w:val="both"/>
        <w:rPr>
          <w:rStyle w:val="sw"/>
          <w:rFonts w:ascii="Times New Roman" w:hAnsi="Times New Roman" w:cs="Times New Roman"/>
          <w:color w:val="333333"/>
          <w:sz w:val="24"/>
          <w:szCs w:val="24"/>
          <w:shd w:val="clear" w:color="auto" w:fill="FFFFFF"/>
        </w:rPr>
      </w:pPr>
      <w:r w:rsidRPr="00BC4516">
        <w:rPr>
          <w:rStyle w:val="sw"/>
          <w:rFonts w:ascii="Times New Roman" w:hAnsi="Times New Roman" w:cs="Times New Roman"/>
          <w:color w:val="auto"/>
          <w:sz w:val="24"/>
          <w:szCs w:val="24"/>
          <w:shd w:val="clear" w:color="auto" w:fill="FFFFFF"/>
        </w:rPr>
        <w:lastRenderedPageBreak/>
        <w:t xml:space="preserve">Prinsip perlindungan hukum di Indonesia didasarkan </w:t>
      </w:r>
      <w:r w:rsidR="002129B2">
        <w:rPr>
          <w:rStyle w:val="sw"/>
          <w:rFonts w:ascii="Times New Roman" w:hAnsi="Times New Roman" w:cs="Times New Roman"/>
          <w:color w:val="auto"/>
          <w:sz w:val="24"/>
          <w:szCs w:val="24"/>
          <w:shd w:val="clear" w:color="auto" w:fill="FFFFFF"/>
          <w:lang w:val="id-ID"/>
        </w:rPr>
        <w:t>di</w:t>
      </w:r>
      <w:r w:rsidRPr="00BC4516">
        <w:rPr>
          <w:rStyle w:val="sw"/>
          <w:rFonts w:ascii="Times New Roman" w:hAnsi="Times New Roman" w:cs="Times New Roman"/>
          <w:color w:val="auto"/>
          <w:sz w:val="24"/>
          <w:szCs w:val="24"/>
          <w:shd w:val="clear" w:color="auto" w:fill="FFFFFF"/>
        </w:rPr>
        <w:t xml:space="preserve"> kearifan umum yang menjadi landasan </w:t>
      </w:r>
      <w:r w:rsidR="002129B2">
        <w:rPr>
          <w:rStyle w:val="sw"/>
          <w:rFonts w:ascii="Times New Roman" w:hAnsi="Times New Roman" w:cs="Times New Roman"/>
          <w:color w:val="auto"/>
          <w:sz w:val="24"/>
          <w:szCs w:val="24"/>
          <w:shd w:val="clear" w:color="auto" w:fill="FFFFFF"/>
          <w:lang w:val="id-ID"/>
        </w:rPr>
        <w:t>juga</w:t>
      </w:r>
      <w:r w:rsidRPr="00BC4516">
        <w:rPr>
          <w:rStyle w:val="sw"/>
          <w:rFonts w:ascii="Times New Roman" w:hAnsi="Times New Roman" w:cs="Times New Roman"/>
          <w:color w:val="auto"/>
          <w:sz w:val="24"/>
          <w:szCs w:val="24"/>
          <w:shd w:val="clear" w:color="auto" w:fill="FFFFFF"/>
        </w:rPr>
        <w:t xml:space="preserve"> tujuan politik hukum Indonesia. Hal ini sejalan dengan isi Pembukaan UUD 1945 menyatakan </w:t>
      </w:r>
      <w:r w:rsidR="002129B2">
        <w:rPr>
          <w:rStyle w:val="sw"/>
          <w:rFonts w:ascii="Times New Roman" w:hAnsi="Times New Roman" w:cs="Times New Roman"/>
          <w:color w:val="auto"/>
          <w:sz w:val="24"/>
          <w:szCs w:val="24"/>
          <w:shd w:val="clear" w:color="auto" w:fill="FFFFFF"/>
          <w:lang w:val="id-ID"/>
        </w:rPr>
        <w:t>“</w:t>
      </w:r>
      <w:r w:rsidRPr="00BC4516">
        <w:rPr>
          <w:rStyle w:val="sw"/>
          <w:rFonts w:ascii="Times New Roman" w:hAnsi="Times New Roman" w:cs="Times New Roman"/>
          <w:color w:val="auto"/>
          <w:sz w:val="24"/>
          <w:szCs w:val="24"/>
          <w:shd w:val="clear" w:color="auto" w:fill="FFFFFF"/>
        </w:rPr>
        <w:t>tujuan untuk melindungi seluruh bangsa dan memajukan kesejahteraan umum berdasarkan Pancasila</w:t>
      </w:r>
      <w:r w:rsidR="002129B2">
        <w:rPr>
          <w:rStyle w:val="sw"/>
          <w:rFonts w:ascii="Times New Roman" w:hAnsi="Times New Roman" w:cs="Times New Roman"/>
          <w:color w:val="auto"/>
          <w:sz w:val="24"/>
          <w:szCs w:val="24"/>
          <w:shd w:val="clear" w:color="auto" w:fill="FFFFFF"/>
          <w:lang w:val="id-ID"/>
        </w:rPr>
        <w:t>”</w:t>
      </w:r>
      <w:r>
        <w:rPr>
          <w:rStyle w:val="sw"/>
          <w:rFonts w:ascii="Times New Roman" w:hAnsi="Times New Roman" w:cs="Times New Roman"/>
          <w:color w:val="auto"/>
          <w:sz w:val="24"/>
          <w:szCs w:val="24"/>
          <w:shd w:val="clear" w:color="auto" w:fill="FFFFFF"/>
        </w:rPr>
        <w:t>.</w:t>
      </w:r>
      <w:r w:rsidR="000064C3">
        <w:rPr>
          <w:rStyle w:val="sw"/>
          <w:rFonts w:ascii="Times New Roman" w:hAnsi="Times New Roman" w:cs="Times New Roman"/>
          <w:color w:val="auto"/>
          <w:sz w:val="24"/>
          <w:szCs w:val="24"/>
          <w:shd w:val="clear" w:color="auto" w:fill="FFFFFF"/>
        </w:rPr>
        <w:t xml:space="preserve"> </w:t>
      </w:r>
      <w:r w:rsidR="000064C3" w:rsidRPr="00B2514E">
        <w:rPr>
          <w:rStyle w:val="sw"/>
          <w:rFonts w:ascii="Times New Roman" w:hAnsi="Times New Roman" w:cs="Times New Roman"/>
          <w:color w:val="auto"/>
          <w:sz w:val="24"/>
          <w:szCs w:val="24"/>
          <w:shd w:val="clear" w:color="auto" w:fill="FFFFFF"/>
        </w:rPr>
        <w:t xml:space="preserve">Di Indonesia, pelayanan medis di rumah sakit harus sesuai dengan hukum positif. Pelayanan tersebut harus memenuhi hak pasien dengan komitmen </w:t>
      </w:r>
      <w:r w:rsidR="002129B2">
        <w:rPr>
          <w:rStyle w:val="sw"/>
          <w:rFonts w:ascii="Times New Roman" w:hAnsi="Times New Roman" w:cs="Times New Roman"/>
          <w:color w:val="auto"/>
          <w:sz w:val="24"/>
          <w:szCs w:val="24"/>
          <w:shd w:val="clear" w:color="auto" w:fill="FFFFFF"/>
          <w:lang w:val="id-ID"/>
        </w:rPr>
        <w:t>juga berdasar</w:t>
      </w:r>
      <w:r w:rsidR="002129B2">
        <w:rPr>
          <w:rStyle w:val="sw"/>
          <w:rFonts w:ascii="Times New Roman" w:hAnsi="Times New Roman" w:cs="Times New Roman"/>
          <w:color w:val="auto"/>
          <w:sz w:val="24"/>
          <w:szCs w:val="24"/>
          <w:shd w:val="clear" w:color="auto" w:fill="FFFFFF"/>
        </w:rPr>
        <w:t xml:space="preserve"> tugas </w:t>
      </w:r>
      <w:r w:rsidR="002129B2">
        <w:rPr>
          <w:rStyle w:val="sw"/>
          <w:rFonts w:ascii="Times New Roman" w:hAnsi="Times New Roman" w:cs="Times New Roman"/>
          <w:color w:val="auto"/>
          <w:sz w:val="24"/>
          <w:szCs w:val="24"/>
          <w:shd w:val="clear" w:color="auto" w:fill="FFFFFF"/>
          <w:lang w:val="id-ID"/>
        </w:rPr>
        <w:t>juga</w:t>
      </w:r>
      <w:r w:rsidR="000064C3" w:rsidRPr="00B2514E">
        <w:rPr>
          <w:rStyle w:val="sw"/>
          <w:rFonts w:ascii="Times New Roman" w:hAnsi="Times New Roman" w:cs="Times New Roman"/>
          <w:color w:val="auto"/>
          <w:sz w:val="24"/>
          <w:szCs w:val="24"/>
          <w:shd w:val="clear" w:color="auto" w:fill="FFFFFF"/>
        </w:rPr>
        <w:t xml:space="preserve"> fungsi rumah sakit yang bertujuan melindungi masyarakat.</w:t>
      </w:r>
    </w:p>
    <w:p w:rsidR="00632F60" w:rsidRPr="000064C3" w:rsidRDefault="000064C3" w:rsidP="000064C3">
      <w:pPr>
        <w:pStyle w:val="Body"/>
        <w:numPr>
          <w:ilvl w:val="1"/>
          <w:numId w:val="33"/>
        </w:numPr>
        <w:spacing w:after="0" w:line="360" w:lineRule="auto"/>
        <w:ind w:left="1134" w:hanging="567"/>
        <w:jc w:val="both"/>
        <w:rPr>
          <w:rFonts w:ascii="Times New Roman" w:hAnsi="Times New Roman" w:cs="Times New Roman"/>
          <w:color w:val="333333"/>
          <w:sz w:val="24"/>
          <w:szCs w:val="24"/>
          <w:shd w:val="clear" w:color="auto" w:fill="FFFFFF"/>
        </w:rPr>
      </w:pPr>
      <w:r w:rsidRPr="000064C3">
        <w:rPr>
          <w:rFonts w:ascii="Times New Roman" w:hAnsi="Times New Roman" w:cs="Times New Roman"/>
          <w:sz w:val="24"/>
          <w:szCs w:val="24"/>
        </w:rPr>
        <w:t xml:space="preserve">Hak-hak pasien </w:t>
      </w:r>
      <w:r w:rsidR="002129B2">
        <w:rPr>
          <w:rFonts w:ascii="Times New Roman" w:hAnsi="Times New Roman" w:cs="Times New Roman"/>
          <w:sz w:val="24"/>
          <w:szCs w:val="24"/>
          <w:lang w:val="id-ID"/>
        </w:rPr>
        <w:t xml:space="preserve">sudah </w:t>
      </w:r>
      <w:r w:rsidRPr="000064C3">
        <w:rPr>
          <w:rFonts w:ascii="Times New Roman" w:hAnsi="Times New Roman" w:cs="Times New Roman"/>
          <w:sz w:val="24"/>
          <w:szCs w:val="24"/>
        </w:rPr>
        <w:t>diatur d</w:t>
      </w:r>
      <w:r w:rsidR="002129B2">
        <w:rPr>
          <w:rFonts w:ascii="Times New Roman" w:hAnsi="Times New Roman" w:cs="Times New Roman"/>
          <w:sz w:val="24"/>
          <w:szCs w:val="24"/>
          <w:lang w:val="id-ID"/>
        </w:rPr>
        <w:t>i</w:t>
      </w:r>
      <w:r w:rsidRPr="000064C3">
        <w:rPr>
          <w:rFonts w:ascii="Times New Roman" w:hAnsi="Times New Roman" w:cs="Times New Roman"/>
          <w:sz w:val="24"/>
          <w:szCs w:val="24"/>
        </w:rPr>
        <w:t xml:space="preserve"> hukum positif sejak dikeluarkannya </w:t>
      </w:r>
      <w:r w:rsidR="002129B2">
        <w:rPr>
          <w:rFonts w:ascii="Times New Roman" w:hAnsi="Times New Roman" w:cs="Times New Roman"/>
          <w:sz w:val="24"/>
          <w:szCs w:val="24"/>
          <w:lang w:val="id-ID"/>
        </w:rPr>
        <w:t>UU No</w:t>
      </w:r>
      <w:r w:rsidRPr="000064C3">
        <w:rPr>
          <w:rFonts w:ascii="Times New Roman" w:hAnsi="Times New Roman" w:cs="Times New Roman"/>
          <w:sz w:val="24"/>
          <w:szCs w:val="24"/>
        </w:rPr>
        <w:t xml:space="preserve"> 29 Tahun 2004 tentang Praktik Kedokteran. </w:t>
      </w:r>
      <w:r w:rsidR="002129B2">
        <w:rPr>
          <w:rFonts w:ascii="Times New Roman" w:hAnsi="Times New Roman" w:cs="Times New Roman"/>
          <w:sz w:val="24"/>
          <w:szCs w:val="24"/>
          <w:lang w:val="id-ID"/>
        </w:rPr>
        <w:t>UU</w:t>
      </w:r>
      <w:r w:rsidRPr="000064C3">
        <w:rPr>
          <w:rFonts w:ascii="Times New Roman" w:hAnsi="Times New Roman" w:cs="Times New Roman"/>
          <w:sz w:val="24"/>
          <w:szCs w:val="24"/>
        </w:rPr>
        <w:t xml:space="preserve"> ini menggoyahkan pengaturan hak pasien sebelumnya mengacu </w:t>
      </w:r>
      <w:r w:rsidR="002129B2">
        <w:rPr>
          <w:rFonts w:ascii="Times New Roman" w:hAnsi="Times New Roman" w:cs="Times New Roman"/>
          <w:sz w:val="24"/>
          <w:szCs w:val="24"/>
          <w:lang w:val="id-ID"/>
        </w:rPr>
        <w:t>di</w:t>
      </w:r>
      <w:r w:rsidRPr="000064C3">
        <w:rPr>
          <w:rFonts w:ascii="Times New Roman" w:hAnsi="Times New Roman" w:cs="Times New Roman"/>
          <w:sz w:val="24"/>
          <w:szCs w:val="24"/>
        </w:rPr>
        <w:t xml:space="preserve"> UU Perlindungan Konsumen,</w:t>
      </w:r>
      <w:r w:rsidR="00632F60" w:rsidRPr="000064C3">
        <w:rPr>
          <w:rFonts w:ascii="Times New Roman" w:hAnsi="Times New Roman" w:cs="Times New Roman"/>
          <w:sz w:val="24"/>
          <w:szCs w:val="24"/>
        </w:rPr>
        <w:t xml:space="preserve"> </w:t>
      </w:r>
      <w:r w:rsidRPr="00BC4516">
        <w:rPr>
          <w:rFonts w:ascii="Times New Roman" w:hAnsi="Times New Roman" w:cs="Times New Roman"/>
          <w:sz w:val="24"/>
          <w:szCs w:val="24"/>
        </w:rPr>
        <w:t xml:space="preserve">Hak-hak pasien telah diakui oleh undang-undang, termasuk hak individu dan hak sosial. Pengakuan terhadap hak-hak ini memiliki konsekuensi hukum bagi negara dan penyedia layanan kesehatan. Hak pasien sangat penting </w:t>
      </w:r>
      <w:r w:rsidR="002129B2">
        <w:rPr>
          <w:rFonts w:ascii="Times New Roman" w:hAnsi="Times New Roman" w:cs="Times New Roman"/>
          <w:sz w:val="24"/>
          <w:szCs w:val="24"/>
          <w:lang w:val="id-ID"/>
        </w:rPr>
        <w:t>sebab</w:t>
      </w:r>
      <w:r w:rsidRPr="00BC4516">
        <w:rPr>
          <w:rFonts w:ascii="Times New Roman" w:hAnsi="Times New Roman" w:cs="Times New Roman"/>
          <w:sz w:val="24"/>
          <w:szCs w:val="24"/>
        </w:rPr>
        <w:t xml:space="preserve"> mencerminkan hak fundamental</w:t>
      </w:r>
      <w:r>
        <w:rPr>
          <w:rFonts w:ascii="Times New Roman" w:hAnsi="Times New Roman" w:cs="Times New Roman"/>
          <w:sz w:val="24"/>
          <w:szCs w:val="24"/>
        </w:rPr>
        <w:t>.</w:t>
      </w:r>
    </w:p>
    <w:p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Saran</w:t>
      </w:r>
    </w:p>
    <w:p w:rsidR="00CA4206" w:rsidRPr="00CA4206" w:rsidRDefault="00CA4206" w:rsidP="00CA4206">
      <w:pPr>
        <w:pStyle w:val="Body"/>
        <w:spacing w:line="360" w:lineRule="auto"/>
        <w:ind w:left="567" w:firstLine="567"/>
        <w:jc w:val="both"/>
        <w:rPr>
          <w:rFonts w:ascii="Times New Roman" w:hAnsi="Times New Roman" w:cs="Times New Roman"/>
          <w:sz w:val="24"/>
          <w:szCs w:val="24"/>
        </w:rPr>
      </w:pPr>
      <w:r w:rsidRPr="00CA4206">
        <w:rPr>
          <w:rFonts w:ascii="Times New Roman" w:hAnsi="Times New Roman" w:cs="Times New Roman"/>
          <w:sz w:val="24"/>
          <w:szCs w:val="24"/>
        </w:rPr>
        <w:t xml:space="preserve">Saran untuk pemerintah adalah untuk memperbaiki </w:t>
      </w:r>
      <w:r w:rsidR="002129B2" w:rsidRPr="002129B2">
        <w:rPr>
          <w:rFonts w:ascii="Times New Roman" w:hAnsi="Times New Roman" w:cs="Times New Roman"/>
          <w:color w:val="FFFFFF" w:themeColor="background1"/>
          <w:sz w:val="24"/>
          <w:szCs w:val="24"/>
          <w:lang w:val="id-ID"/>
        </w:rPr>
        <w:t>“</w:t>
      </w:r>
      <w:r w:rsidRPr="00CA4206">
        <w:rPr>
          <w:rFonts w:ascii="Times New Roman" w:hAnsi="Times New Roman" w:cs="Times New Roman"/>
          <w:sz w:val="24"/>
          <w:szCs w:val="24"/>
        </w:rPr>
        <w:t xml:space="preserve">perlindungan hukum terhadap pasien sebagai konsumen layanan kesehatan dengan mengkaji dan memperbaiki Undang-Undang Nomor 36 Tahun 2009 tentang Kesehatan dan Undang-Undang Nomor 29 tahun 2004 tentang Praktik Kedokteran melalui pembuatan aturan pelaksana yang lebih lengkap. Saat ini, Indonesia masih belum memiliki standar pelayanan medis dan standar profesi kedokteran yang memadai. Dengan melakukan hal tersebut, maka perlindungan hukum terhadap pasien sebagai konsumen layanan kesehatan </w:t>
      </w:r>
      <w:proofErr w:type="gramStart"/>
      <w:r w:rsidRPr="00CA4206">
        <w:rPr>
          <w:rFonts w:ascii="Times New Roman" w:hAnsi="Times New Roman" w:cs="Times New Roman"/>
          <w:sz w:val="24"/>
          <w:szCs w:val="24"/>
        </w:rPr>
        <w:t>akan</w:t>
      </w:r>
      <w:proofErr w:type="gramEnd"/>
      <w:r w:rsidR="002129B2" w:rsidRPr="002129B2">
        <w:rPr>
          <w:rFonts w:ascii="Times New Roman" w:hAnsi="Times New Roman" w:cs="Times New Roman"/>
          <w:color w:val="FFFFFF" w:themeColor="background1"/>
          <w:sz w:val="24"/>
          <w:szCs w:val="24"/>
          <w:lang w:val="id-ID"/>
        </w:rPr>
        <w:t>”</w:t>
      </w:r>
      <w:r w:rsidRPr="00CA4206">
        <w:rPr>
          <w:rFonts w:ascii="Times New Roman" w:hAnsi="Times New Roman" w:cs="Times New Roman"/>
          <w:sz w:val="24"/>
          <w:szCs w:val="24"/>
        </w:rPr>
        <w:t xml:space="preserve"> dapat tercapai.</w:t>
      </w:r>
    </w:p>
    <w:p w:rsidR="00632F60" w:rsidRPr="00B776B0" w:rsidRDefault="00632F60" w:rsidP="00CA4206">
      <w:pPr>
        <w:pStyle w:val="Body"/>
        <w:spacing w:after="0" w:line="360" w:lineRule="auto"/>
        <w:jc w:val="both"/>
        <w:rPr>
          <w:rFonts w:ascii="Times New Roman" w:hAnsi="Times New Roman" w:cs="Times New Roman"/>
          <w:b/>
          <w:bCs/>
          <w:sz w:val="24"/>
          <w:szCs w:val="24"/>
        </w:rPr>
      </w:pPr>
    </w:p>
    <w:p w:rsidR="004F23EC" w:rsidRDefault="004F23EC" w:rsidP="002129B2">
      <w:pPr>
        <w:pStyle w:val="Body"/>
        <w:spacing w:line="360" w:lineRule="auto"/>
        <w:ind w:left="567"/>
        <w:jc w:val="both"/>
        <w:rPr>
          <w:rFonts w:ascii="Times New Roman" w:eastAsia="Times New Roman" w:hAnsi="Times New Roman" w:cs="Times New Roman"/>
          <w:b/>
          <w:bCs/>
          <w:sz w:val="24"/>
          <w:szCs w:val="24"/>
          <w:lang w:val="id-ID"/>
        </w:rPr>
      </w:pPr>
    </w:p>
    <w:p w:rsidR="004F23EC" w:rsidRDefault="004F23EC" w:rsidP="002129B2">
      <w:pPr>
        <w:pStyle w:val="Body"/>
        <w:spacing w:line="360" w:lineRule="auto"/>
        <w:ind w:left="567"/>
        <w:jc w:val="both"/>
        <w:rPr>
          <w:rFonts w:ascii="Times New Roman" w:eastAsia="Times New Roman" w:hAnsi="Times New Roman" w:cs="Times New Roman"/>
          <w:b/>
          <w:bCs/>
          <w:sz w:val="24"/>
          <w:szCs w:val="24"/>
          <w:lang w:val="id-ID"/>
        </w:rPr>
      </w:pPr>
    </w:p>
    <w:p w:rsidR="00632F60" w:rsidRPr="00B776B0" w:rsidRDefault="00632F60" w:rsidP="002129B2">
      <w:pPr>
        <w:pStyle w:val="Body"/>
        <w:spacing w:line="360" w:lineRule="auto"/>
        <w:ind w:left="567"/>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lastRenderedPageBreak/>
        <w:t>DAFTAR PUSTAKA</w:t>
      </w:r>
    </w:p>
    <w:p w:rsidR="00632F60" w:rsidRPr="00B776B0" w:rsidRDefault="00632F60" w:rsidP="00632F60">
      <w:pPr>
        <w:pStyle w:val="Body"/>
        <w:spacing w:after="0" w:line="360" w:lineRule="auto"/>
        <w:ind w:left="567"/>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t xml:space="preserve">Buku </w:t>
      </w:r>
    </w:p>
    <w:p w:rsidR="00CA4206" w:rsidRDefault="00CC15CD" w:rsidP="00CC15CD">
      <w:pPr>
        <w:pStyle w:val="Body"/>
        <w:spacing w:line="360" w:lineRule="auto"/>
        <w:ind w:left="1276" w:hanging="709"/>
        <w:rPr>
          <w:rFonts w:ascii="Times New Roman" w:hAnsi="Times New Roman" w:cs="Times New Roman"/>
          <w:sz w:val="24"/>
          <w:szCs w:val="24"/>
        </w:rPr>
      </w:pPr>
      <w:r>
        <w:rPr>
          <w:rFonts w:ascii="Times New Roman" w:hAnsi="Times New Roman" w:cs="Times New Roman"/>
          <w:sz w:val="24"/>
          <w:szCs w:val="24"/>
        </w:rPr>
        <w:t xml:space="preserve">Bahder, J, Hukum Kesehatan Pertanggungjawaban Dokteer, </w:t>
      </w:r>
      <w:r w:rsidR="00F27C47">
        <w:rPr>
          <w:rFonts w:ascii="Times New Roman" w:hAnsi="Times New Roman" w:cs="Times New Roman"/>
          <w:sz w:val="24"/>
          <w:szCs w:val="24"/>
        </w:rPr>
        <w:t>Jakarta: Rineka Cipta, 2005.</w:t>
      </w:r>
    </w:p>
    <w:p w:rsidR="00F27C47" w:rsidRDefault="00F27C47" w:rsidP="00CC15CD">
      <w:pPr>
        <w:pStyle w:val="Body"/>
        <w:spacing w:line="360" w:lineRule="auto"/>
        <w:ind w:left="1276" w:hanging="709"/>
        <w:rPr>
          <w:rFonts w:ascii="Times New Roman" w:hAnsi="Times New Roman" w:cs="Times New Roman"/>
          <w:sz w:val="24"/>
          <w:szCs w:val="24"/>
        </w:rPr>
      </w:pPr>
      <w:r>
        <w:rPr>
          <w:rFonts w:ascii="Times New Roman" w:hAnsi="Times New Roman" w:cs="Times New Roman"/>
          <w:sz w:val="24"/>
          <w:szCs w:val="24"/>
        </w:rPr>
        <w:t>Kertonegoro, S, Hukum Asuransi Indonesia, Bandung: PT. Citra Aditya Bakti, 1999.</w:t>
      </w:r>
    </w:p>
    <w:p w:rsidR="00632F60" w:rsidRPr="00B776B0" w:rsidRDefault="00632F60" w:rsidP="00632F60">
      <w:pPr>
        <w:pStyle w:val="Body"/>
        <w:spacing w:line="360" w:lineRule="auto"/>
        <w:ind w:left="1276" w:hanging="709"/>
        <w:jc w:val="both"/>
        <w:rPr>
          <w:rFonts w:ascii="Times New Roman" w:hAnsi="Times New Roman" w:cs="Times New Roman"/>
          <w:sz w:val="24"/>
          <w:szCs w:val="24"/>
        </w:rPr>
      </w:pPr>
      <w:r w:rsidRPr="00B776B0">
        <w:rPr>
          <w:rFonts w:ascii="Times New Roman" w:hAnsi="Times New Roman" w:cs="Times New Roman"/>
          <w:sz w:val="24"/>
          <w:szCs w:val="24"/>
        </w:rPr>
        <w:t>Mahmud Marzuki,</w:t>
      </w:r>
      <w:r w:rsidR="00942C5C">
        <w:rPr>
          <w:rFonts w:ascii="Times New Roman" w:hAnsi="Times New Roman" w:cs="Times New Roman"/>
          <w:sz w:val="24"/>
          <w:szCs w:val="24"/>
        </w:rPr>
        <w:t xml:space="preserve"> Peter,</w:t>
      </w:r>
      <w:r w:rsidRPr="00B776B0">
        <w:rPr>
          <w:rFonts w:ascii="Times New Roman" w:hAnsi="Times New Roman" w:cs="Times New Roman"/>
          <w:sz w:val="24"/>
          <w:szCs w:val="24"/>
        </w:rPr>
        <w:t xml:space="preserve"> Penelitian Hukum (Edisi Revisi), Jakarta: PT Adhitya Andrebina Agung</w:t>
      </w:r>
      <w:r w:rsidR="00942C5C">
        <w:rPr>
          <w:rFonts w:ascii="Times New Roman" w:hAnsi="Times New Roman" w:cs="Times New Roman"/>
          <w:sz w:val="24"/>
          <w:szCs w:val="24"/>
        </w:rPr>
        <w:t>, 2017.</w:t>
      </w:r>
    </w:p>
    <w:p w:rsidR="00632F60" w:rsidRDefault="003F6FB5"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Soekanto, </w:t>
      </w:r>
      <w:r w:rsidR="00632F60" w:rsidRPr="00B776B0">
        <w:rPr>
          <w:rFonts w:ascii="Times New Roman" w:hAnsi="Times New Roman" w:cs="Times New Roman"/>
          <w:sz w:val="24"/>
          <w:szCs w:val="24"/>
        </w:rPr>
        <w:t>Soerjono, Pengantar Penelitian Hukum, Jakarta: UI Press,</w:t>
      </w:r>
      <w:r w:rsidR="000B5F0E">
        <w:rPr>
          <w:rFonts w:ascii="Times New Roman" w:hAnsi="Times New Roman" w:cs="Times New Roman"/>
          <w:sz w:val="24"/>
          <w:szCs w:val="24"/>
        </w:rPr>
        <w:t xml:space="preserve"> 2008.</w:t>
      </w:r>
    </w:p>
    <w:p w:rsidR="000B5F0E" w:rsidRDefault="003F6FB5" w:rsidP="000B5F0E">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Soekanto, </w:t>
      </w:r>
      <w:r w:rsidR="000B5F0E">
        <w:rPr>
          <w:rFonts w:ascii="Times New Roman" w:hAnsi="Times New Roman" w:cs="Times New Roman"/>
          <w:sz w:val="24"/>
          <w:szCs w:val="24"/>
        </w:rPr>
        <w:t>Soerjono, dan Madmuji, Sri, Penelitian Hukum Normatif Suatu Tinjauan Singkat, Jakarta: PT Raja Grafindo Persada, 2009, Cet. 11.</w:t>
      </w:r>
    </w:p>
    <w:p w:rsidR="000B12DB" w:rsidRPr="00B776B0" w:rsidRDefault="000B12DB" w:rsidP="000B5F0E">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Sudikno, M, Bab-Bab Tentang Penemuan </w:t>
      </w:r>
      <w:r w:rsidR="001B1972">
        <w:rPr>
          <w:rFonts w:ascii="Times New Roman" w:hAnsi="Times New Roman" w:cs="Times New Roman"/>
          <w:sz w:val="24"/>
          <w:szCs w:val="24"/>
        </w:rPr>
        <w:t>Hukum, Bandung: Citra Aditya Bakti, 1993.</w:t>
      </w:r>
    </w:p>
    <w:p w:rsidR="00632F60" w:rsidRPr="00B776B0" w:rsidRDefault="00632F60" w:rsidP="00632F60">
      <w:pPr>
        <w:pStyle w:val="Body"/>
        <w:spacing w:line="360" w:lineRule="auto"/>
        <w:jc w:val="both"/>
        <w:rPr>
          <w:rFonts w:ascii="Times New Roman" w:hAnsi="Times New Roman" w:cs="Times New Roman"/>
          <w:sz w:val="24"/>
          <w:szCs w:val="24"/>
        </w:rPr>
      </w:pPr>
    </w:p>
    <w:p w:rsidR="00632F60" w:rsidRPr="00B776B0" w:rsidRDefault="00632F60" w:rsidP="00632F60">
      <w:pPr>
        <w:pStyle w:val="Body"/>
        <w:spacing w:line="360" w:lineRule="auto"/>
        <w:ind w:left="1560" w:hanging="993"/>
        <w:jc w:val="both"/>
        <w:rPr>
          <w:rFonts w:ascii="Times New Roman" w:eastAsia="Times New Roman" w:hAnsi="Times New Roman" w:cs="Times New Roman"/>
          <w:b/>
          <w:bCs/>
          <w:sz w:val="24"/>
          <w:szCs w:val="24"/>
        </w:rPr>
      </w:pPr>
      <w:r w:rsidRPr="00B776B0">
        <w:rPr>
          <w:rFonts w:ascii="Times New Roman" w:hAnsi="Times New Roman" w:cs="Times New Roman"/>
          <w:b/>
          <w:bCs/>
          <w:sz w:val="24"/>
          <w:szCs w:val="24"/>
        </w:rPr>
        <w:t>Artikel</w:t>
      </w:r>
    </w:p>
    <w:p w:rsidR="00CC15CD" w:rsidRDefault="00CC15CD" w:rsidP="00CC15CD">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Anny, R, </w:t>
      </w:r>
      <w:r w:rsidRPr="00CC15CD">
        <w:rPr>
          <w:rFonts w:ascii="Times New Roman" w:hAnsi="Times New Roman" w:cs="Times New Roman"/>
          <w:sz w:val="24"/>
          <w:szCs w:val="24"/>
        </w:rPr>
        <w:t>Politik Hukum dalam Menata Rekam Medis sebagai Sarana Perlindungan Hukum terhadap Rumah Sakit Dokter dan Pasien</w:t>
      </w:r>
      <w:r>
        <w:rPr>
          <w:rFonts w:ascii="Times New Roman" w:hAnsi="Times New Roman" w:cs="Times New Roman"/>
          <w:sz w:val="24"/>
          <w:szCs w:val="24"/>
        </w:rPr>
        <w:t>, Volume 2, No.2, 2013.</w:t>
      </w:r>
    </w:p>
    <w:p w:rsidR="00F27C47" w:rsidRDefault="00F27C47" w:rsidP="00CC15CD">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Dian, K, dkk, </w:t>
      </w:r>
      <w:r w:rsidRPr="00F27C47">
        <w:rPr>
          <w:rFonts w:ascii="Times New Roman" w:hAnsi="Times New Roman" w:cs="Times New Roman"/>
          <w:sz w:val="24"/>
          <w:szCs w:val="24"/>
        </w:rPr>
        <w:t>Pelayanan Kesehatan Tradisional dan Perlindungan Hukum Bagi Pasien</w:t>
      </w:r>
      <w:r>
        <w:rPr>
          <w:rFonts w:ascii="Times New Roman" w:hAnsi="Times New Roman" w:cs="Times New Roman"/>
          <w:sz w:val="24"/>
          <w:szCs w:val="24"/>
        </w:rPr>
        <w:t>, Volume 2, No. 1, 2016.</w:t>
      </w:r>
    </w:p>
    <w:p w:rsidR="00F27C47" w:rsidRDefault="00F27C47" w:rsidP="00F27C47">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Elmas, D, dkk, </w:t>
      </w:r>
      <w:r w:rsidRPr="00F27C47">
        <w:rPr>
          <w:rFonts w:ascii="Times New Roman" w:hAnsi="Times New Roman" w:cs="Times New Roman"/>
          <w:sz w:val="24"/>
          <w:szCs w:val="24"/>
        </w:rPr>
        <w:t>Perlindungan Hukum Bagi Pasien Pengguna Jamkesmas dalam Pelayanan Kesehatan</w:t>
      </w:r>
      <w:r>
        <w:rPr>
          <w:rFonts w:ascii="Times New Roman" w:hAnsi="Times New Roman" w:cs="Times New Roman"/>
          <w:sz w:val="24"/>
          <w:szCs w:val="24"/>
        </w:rPr>
        <w:t>, 2015.</w:t>
      </w:r>
    </w:p>
    <w:p w:rsidR="00F27C47" w:rsidRDefault="00F27C47" w:rsidP="00F27C47">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Ending, W, </w:t>
      </w:r>
      <w:r w:rsidRPr="00F27C47">
        <w:rPr>
          <w:rFonts w:ascii="Times New Roman" w:hAnsi="Times New Roman" w:cs="Times New Roman"/>
          <w:sz w:val="24"/>
          <w:szCs w:val="24"/>
        </w:rPr>
        <w:t>Hak atas Informasi Publik dan Hak atas Rahasia Medis Problem Hak Asasi Manusia dalam Pelayanan Kesehatan</w:t>
      </w:r>
      <w:r>
        <w:rPr>
          <w:rFonts w:ascii="Times New Roman" w:hAnsi="Times New Roman" w:cs="Times New Roman"/>
          <w:sz w:val="24"/>
          <w:szCs w:val="24"/>
        </w:rPr>
        <w:t>, Volume 1, No.2, 2014.</w:t>
      </w:r>
    </w:p>
    <w:p w:rsidR="00F27C47" w:rsidRDefault="00F27C47" w:rsidP="00F27C47">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Evander, R, </w:t>
      </w:r>
      <w:r w:rsidRPr="00F27C47">
        <w:rPr>
          <w:rFonts w:ascii="Times New Roman" w:hAnsi="Times New Roman" w:cs="Times New Roman"/>
          <w:sz w:val="24"/>
          <w:szCs w:val="24"/>
        </w:rPr>
        <w:t>Perlindungan Hukum pada Pasien Terhadap Malpraktik Dokter</w:t>
      </w:r>
      <w:r>
        <w:rPr>
          <w:rFonts w:ascii="Times New Roman" w:hAnsi="Times New Roman" w:cs="Times New Roman"/>
          <w:sz w:val="24"/>
          <w:szCs w:val="24"/>
        </w:rPr>
        <w:t>, Volume 11, No.1, 2018.</w:t>
      </w:r>
    </w:p>
    <w:p w:rsidR="001B1972" w:rsidRDefault="001B1972" w:rsidP="001B1972">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Muchsin, A, </w:t>
      </w:r>
      <w:r w:rsidRPr="001B1972">
        <w:rPr>
          <w:rFonts w:ascii="Times New Roman" w:hAnsi="Times New Roman" w:cs="Times New Roman"/>
          <w:sz w:val="24"/>
          <w:szCs w:val="24"/>
        </w:rPr>
        <w:t>Perlindungan Hukum Terhadap Pasien</w:t>
      </w:r>
      <w:r>
        <w:rPr>
          <w:rFonts w:ascii="Times New Roman" w:hAnsi="Times New Roman" w:cs="Times New Roman"/>
          <w:sz w:val="24"/>
          <w:szCs w:val="24"/>
        </w:rPr>
        <w:t xml:space="preserve"> </w:t>
      </w:r>
      <w:r w:rsidRPr="001B1972">
        <w:rPr>
          <w:rFonts w:ascii="Times New Roman" w:hAnsi="Times New Roman" w:cs="Times New Roman"/>
          <w:sz w:val="24"/>
          <w:szCs w:val="24"/>
        </w:rPr>
        <w:t>Sebagai Konsumen Jasa Pelayanan KesehatanDalam Transaksi Terapeutik</w:t>
      </w:r>
      <w:r>
        <w:rPr>
          <w:rFonts w:ascii="Times New Roman" w:hAnsi="Times New Roman" w:cs="Times New Roman"/>
          <w:sz w:val="24"/>
          <w:szCs w:val="24"/>
        </w:rPr>
        <w:t>, 2009.</w:t>
      </w:r>
    </w:p>
    <w:p w:rsidR="004D3224" w:rsidRDefault="004D3224" w:rsidP="00F27C47">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Muhammad, A, Perlindungan Pasien atas Tindakan Malpraktek Dokter, Volume 3, No.1, 2017.</w:t>
      </w:r>
    </w:p>
    <w:p w:rsidR="004D3224" w:rsidRDefault="004D3224" w:rsidP="00B5616B">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Nurani, A, Perlindungan Hukum </w:t>
      </w:r>
      <w:r w:rsidR="00B5616B" w:rsidRPr="00B5616B">
        <w:rPr>
          <w:rFonts w:ascii="Times New Roman" w:hAnsi="Times New Roman" w:cs="Times New Roman"/>
          <w:sz w:val="24"/>
          <w:szCs w:val="24"/>
        </w:rPr>
        <w:t>Terhadap Pelayanan Kesehatan Tradisional di Indonesia</w:t>
      </w:r>
      <w:r w:rsidR="00B5616B">
        <w:rPr>
          <w:rFonts w:ascii="Times New Roman" w:hAnsi="Times New Roman" w:cs="Times New Roman"/>
          <w:sz w:val="24"/>
          <w:szCs w:val="24"/>
        </w:rPr>
        <w:t>, Volume 1, No.1, 2018.</w:t>
      </w:r>
    </w:p>
    <w:p w:rsidR="00B5616B" w:rsidRDefault="00B5616B" w:rsidP="00B5616B">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Rocy, J, </w:t>
      </w:r>
      <w:r w:rsidRPr="00B5616B">
        <w:rPr>
          <w:rFonts w:ascii="Times New Roman" w:hAnsi="Times New Roman" w:cs="Times New Roman"/>
          <w:sz w:val="24"/>
          <w:szCs w:val="24"/>
        </w:rPr>
        <w:t>Hak Pasien Mendapatkan Informasi Resiko Pelayanan Medik</w:t>
      </w:r>
      <w:r>
        <w:rPr>
          <w:rFonts w:ascii="Times New Roman" w:hAnsi="Times New Roman" w:cs="Times New Roman"/>
          <w:sz w:val="24"/>
          <w:szCs w:val="24"/>
        </w:rPr>
        <w:t>, Volume 2, No.1, 2014.</w:t>
      </w:r>
    </w:p>
    <w:p w:rsidR="001B1972" w:rsidRDefault="001B1972" w:rsidP="001B1972">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Simamora, T, </w:t>
      </w:r>
      <w:r w:rsidRPr="001B1972">
        <w:rPr>
          <w:rFonts w:ascii="Times New Roman" w:hAnsi="Times New Roman" w:cs="Times New Roman"/>
          <w:sz w:val="24"/>
          <w:szCs w:val="24"/>
        </w:rPr>
        <w:t>Perlindungan Hukum Terhadap Pasien Dalam</w:t>
      </w:r>
      <w:r>
        <w:rPr>
          <w:rFonts w:ascii="Times New Roman" w:hAnsi="Times New Roman" w:cs="Times New Roman"/>
          <w:sz w:val="24"/>
          <w:szCs w:val="24"/>
        </w:rPr>
        <w:t xml:space="preserve"> </w:t>
      </w:r>
      <w:r w:rsidRPr="001B1972">
        <w:rPr>
          <w:rFonts w:ascii="Times New Roman" w:hAnsi="Times New Roman" w:cs="Times New Roman"/>
          <w:sz w:val="24"/>
          <w:szCs w:val="24"/>
        </w:rPr>
        <w:t>Pelayanan Medis Di Rumah Sakit Umum</w:t>
      </w:r>
      <w:r>
        <w:rPr>
          <w:rFonts w:ascii="Times New Roman" w:hAnsi="Times New Roman" w:cs="Times New Roman"/>
          <w:sz w:val="24"/>
          <w:szCs w:val="24"/>
        </w:rPr>
        <w:t>, Volume 12, No.2, 2020.</w:t>
      </w:r>
    </w:p>
    <w:p w:rsidR="000B5F0E" w:rsidRDefault="000B5F0E" w:rsidP="000B5F0E">
      <w:pPr>
        <w:pStyle w:val="Body"/>
        <w:spacing w:line="360" w:lineRule="auto"/>
        <w:ind w:left="1276" w:hanging="709"/>
        <w:jc w:val="both"/>
        <w:rPr>
          <w:rFonts w:ascii="Times New Roman" w:hAnsi="Times New Roman" w:cs="Times New Roman"/>
          <w:sz w:val="24"/>
          <w:szCs w:val="24"/>
        </w:rPr>
      </w:pPr>
      <w:r w:rsidRPr="00B776B0">
        <w:rPr>
          <w:rFonts w:ascii="Times New Roman" w:hAnsi="Times New Roman" w:cs="Times New Roman"/>
          <w:sz w:val="24"/>
          <w:szCs w:val="24"/>
        </w:rPr>
        <w:t>Wi</w:t>
      </w:r>
      <w:r w:rsidR="00CA4206">
        <w:rPr>
          <w:rFonts w:ascii="Times New Roman" w:hAnsi="Times New Roman" w:cs="Times New Roman"/>
          <w:sz w:val="24"/>
          <w:szCs w:val="24"/>
        </w:rPr>
        <w:t>cak</w:t>
      </w:r>
      <w:r w:rsidRPr="00B776B0">
        <w:rPr>
          <w:rFonts w:ascii="Times New Roman" w:hAnsi="Times New Roman" w:cs="Times New Roman"/>
          <w:sz w:val="24"/>
          <w:szCs w:val="24"/>
        </w:rPr>
        <w:t>sana</w:t>
      </w:r>
      <w:r>
        <w:rPr>
          <w:rFonts w:ascii="Times New Roman" w:hAnsi="Times New Roman" w:cs="Times New Roman"/>
          <w:sz w:val="24"/>
          <w:szCs w:val="24"/>
        </w:rPr>
        <w:t>,</w:t>
      </w:r>
      <w:r w:rsidRPr="00B776B0">
        <w:rPr>
          <w:rFonts w:ascii="Times New Roman" w:hAnsi="Times New Roman" w:cs="Times New Roman"/>
          <w:sz w:val="24"/>
          <w:szCs w:val="24"/>
        </w:rPr>
        <w:t xml:space="preserve"> Kejahatan Lingkungan Oleh Korporasi: Mencari Bentuk Pertanggungjawaban Korporasi Dan Pemimpin/Pengurus Korporasi Untuk Kejahatan Lingkungan Di Indonesia</w:t>
      </w:r>
      <w:proofErr w:type="gramStart"/>
      <w:r w:rsidRPr="00B776B0">
        <w:rPr>
          <w:rFonts w:ascii="Times New Roman" w:hAnsi="Times New Roman" w:cs="Times New Roman"/>
          <w:sz w:val="24"/>
          <w:szCs w:val="24"/>
        </w:rPr>
        <w:t>?.</w:t>
      </w:r>
      <w:proofErr w:type="gramEnd"/>
      <w:r w:rsidRPr="00B776B0">
        <w:rPr>
          <w:rFonts w:ascii="Times New Roman" w:hAnsi="Times New Roman" w:cs="Times New Roman"/>
          <w:sz w:val="24"/>
          <w:szCs w:val="24"/>
        </w:rPr>
        <w:t xml:space="preserve"> Jurnal Hukum &amp; Pembangunan</w:t>
      </w:r>
      <w:r>
        <w:rPr>
          <w:rFonts w:ascii="Times New Roman" w:hAnsi="Times New Roman" w:cs="Times New Roman"/>
          <w:sz w:val="24"/>
          <w:szCs w:val="24"/>
        </w:rPr>
        <w:t>, 201</w:t>
      </w:r>
      <w:r w:rsidR="00CA4206">
        <w:rPr>
          <w:rFonts w:ascii="Times New Roman" w:hAnsi="Times New Roman" w:cs="Times New Roman"/>
          <w:sz w:val="24"/>
          <w:szCs w:val="24"/>
        </w:rPr>
        <w:t>9</w:t>
      </w:r>
      <w:r>
        <w:rPr>
          <w:rFonts w:ascii="Times New Roman" w:hAnsi="Times New Roman" w:cs="Times New Roman"/>
          <w:sz w:val="24"/>
          <w:szCs w:val="24"/>
        </w:rPr>
        <w:t>.</w:t>
      </w:r>
    </w:p>
    <w:p w:rsidR="00942C5C" w:rsidRPr="00B776B0" w:rsidRDefault="00942C5C" w:rsidP="00942C5C">
      <w:pPr>
        <w:pStyle w:val="Body"/>
        <w:spacing w:line="360" w:lineRule="auto"/>
        <w:ind w:left="1276" w:hanging="709"/>
        <w:jc w:val="both"/>
        <w:rPr>
          <w:rFonts w:ascii="Times New Roman" w:hAnsi="Times New Roman" w:cs="Times New Roman"/>
          <w:sz w:val="24"/>
          <w:szCs w:val="24"/>
        </w:rPr>
      </w:pPr>
    </w:p>
    <w:p w:rsidR="00942C5C" w:rsidRPr="00B776B0" w:rsidRDefault="00942C5C" w:rsidP="00632F60">
      <w:pPr>
        <w:pStyle w:val="Body"/>
        <w:spacing w:line="360" w:lineRule="auto"/>
        <w:ind w:left="1560" w:hanging="993"/>
        <w:jc w:val="both"/>
        <w:rPr>
          <w:rFonts w:ascii="Times New Roman" w:hAnsi="Times New Roman" w:cs="Times New Roman"/>
          <w:i/>
          <w:iCs/>
          <w:sz w:val="24"/>
          <w:szCs w:val="24"/>
        </w:rPr>
      </w:pPr>
    </w:p>
    <w:p w:rsidR="00632F60" w:rsidRPr="00B776B0" w:rsidRDefault="00632F60" w:rsidP="00632F60">
      <w:pPr>
        <w:pStyle w:val="Body"/>
        <w:spacing w:line="360" w:lineRule="auto"/>
        <w:ind w:left="1560" w:hanging="993"/>
        <w:jc w:val="both"/>
        <w:rPr>
          <w:rFonts w:ascii="Times New Roman" w:hAnsi="Times New Roman" w:cs="Times New Roman"/>
          <w:sz w:val="24"/>
          <w:szCs w:val="24"/>
        </w:rPr>
      </w:pPr>
    </w:p>
    <w:p w:rsidR="00632F60" w:rsidRPr="00B776B0" w:rsidRDefault="00632F60" w:rsidP="00632F60">
      <w:pPr>
        <w:pStyle w:val="Body"/>
        <w:spacing w:line="360" w:lineRule="auto"/>
        <w:ind w:left="1560" w:hanging="993"/>
        <w:jc w:val="both"/>
        <w:rPr>
          <w:rFonts w:ascii="Times New Roman" w:hAnsi="Times New Roman" w:cs="Times New Roman"/>
          <w:b/>
          <w:bCs/>
          <w:sz w:val="24"/>
          <w:szCs w:val="24"/>
        </w:rPr>
      </w:pPr>
      <w:r w:rsidRPr="00B776B0">
        <w:rPr>
          <w:rFonts w:ascii="Times New Roman" w:hAnsi="Times New Roman" w:cs="Times New Roman"/>
          <w:b/>
          <w:bCs/>
          <w:sz w:val="24"/>
          <w:szCs w:val="24"/>
        </w:rPr>
        <w:t>Undang-undang</w:t>
      </w:r>
    </w:p>
    <w:p w:rsidR="00632F60" w:rsidRPr="00B776B0" w:rsidRDefault="00632F60" w:rsidP="00632F60">
      <w:pPr>
        <w:pStyle w:val="Body"/>
        <w:spacing w:line="360" w:lineRule="auto"/>
        <w:ind w:left="1560" w:hanging="993"/>
        <w:jc w:val="both"/>
        <w:rPr>
          <w:rFonts w:ascii="Times New Roman" w:hAnsi="Times New Roman" w:cs="Times New Roman"/>
          <w:sz w:val="24"/>
          <w:szCs w:val="24"/>
        </w:rPr>
      </w:pPr>
      <w:r w:rsidRPr="00B776B0">
        <w:rPr>
          <w:rFonts w:ascii="Times New Roman" w:hAnsi="Times New Roman" w:cs="Times New Roman"/>
          <w:sz w:val="24"/>
          <w:szCs w:val="24"/>
        </w:rPr>
        <w:t xml:space="preserve">Undang Undang Dasar Republik Indonesia Tahun 1945 </w:t>
      </w:r>
    </w:p>
    <w:bookmarkEnd w:id="2"/>
    <w:p w:rsidR="000064C3" w:rsidRDefault="000064C3" w:rsidP="000064C3">
      <w:pPr>
        <w:pStyle w:val="Body"/>
        <w:keepNext/>
        <w:pBdr>
          <w:bottom w:val="single" w:sz="4" w:space="0" w:color="000000"/>
        </w:pBdr>
        <w:spacing w:after="0" w:line="360" w:lineRule="auto"/>
        <w:ind w:left="1418" w:hanging="851"/>
        <w:outlineLvl w:val="0"/>
        <w:rPr>
          <w:rFonts w:ascii="Times New Roman" w:hAnsi="Times New Roman" w:cs="Times New Roman"/>
          <w:sz w:val="24"/>
          <w:szCs w:val="24"/>
        </w:rPr>
      </w:pPr>
      <w:r w:rsidRPr="000064C3">
        <w:rPr>
          <w:rFonts w:ascii="Times New Roman" w:hAnsi="Times New Roman" w:cs="Times New Roman"/>
          <w:sz w:val="24"/>
          <w:szCs w:val="24"/>
        </w:rPr>
        <w:lastRenderedPageBreak/>
        <w:t>Undang-Undang Nomor 29 Tahun 2004 tentang Praktik Kedokteran</w:t>
      </w:r>
    </w:p>
    <w:p w:rsidR="000064C3" w:rsidRDefault="00CA4206" w:rsidP="00CA4206">
      <w:pPr>
        <w:pStyle w:val="Body"/>
        <w:keepNext/>
        <w:pBdr>
          <w:bottom w:val="single" w:sz="4" w:space="0" w:color="000000"/>
        </w:pBdr>
        <w:spacing w:before="240" w:after="0" w:line="360" w:lineRule="auto"/>
        <w:ind w:left="1418" w:hanging="851"/>
        <w:outlineLvl w:val="0"/>
        <w:rPr>
          <w:rFonts w:ascii="Times New Roman" w:hAnsi="Times New Roman" w:cs="Times New Roman"/>
          <w:sz w:val="24"/>
          <w:szCs w:val="24"/>
        </w:rPr>
      </w:pPr>
      <w:r w:rsidRPr="00CA4206">
        <w:rPr>
          <w:rFonts w:ascii="Times New Roman" w:hAnsi="Times New Roman" w:cs="Times New Roman"/>
          <w:sz w:val="24"/>
          <w:szCs w:val="24"/>
        </w:rPr>
        <w:t>Undang-Undang Nomor 36 Tahun 2009 Tentang Kesehatan</w:t>
      </w:r>
    </w:p>
    <w:p w:rsidR="00CC15CD" w:rsidRDefault="00CC15CD" w:rsidP="00CA4206">
      <w:pPr>
        <w:pStyle w:val="Body"/>
        <w:keepNext/>
        <w:pBdr>
          <w:bottom w:val="single" w:sz="4" w:space="0" w:color="000000"/>
        </w:pBdr>
        <w:spacing w:before="240" w:after="0" w:line="360" w:lineRule="auto"/>
        <w:ind w:left="1418" w:hanging="851"/>
        <w:outlineLvl w:val="0"/>
        <w:rPr>
          <w:rFonts w:ascii="Times New Roman" w:hAnsi="Times New Roman" w:cs="Times New Roman"/>
          <w:sz w:val="24"/>
          <w:szCs w:val="24"/>
        </w:rPr>
      </w:pPr>
      <w:r w:rsidRPr="00CC15CD">
        <w:rPr>
          <w:rFonts w:ascii="Times New Roman" w:hAnsi="Times New Roman" w:cs="Times New Roman"/>
          <w:sz w:val="24"/>
          <w:szCs w:val="24"/>
        </w:rPr>
        <w:t>Undang-Undang Nomor 44 Thaun 2009 tentang Rumah Sakit</w:t>
      </w:r>
    </w:p>
    <w:p w:rsidR="000064C3" w:rsidRPr="002518DC" w:rsidRDefault="000064C3" w:rsidP="000064C3">
      <w:pPr>
        <w:pStyle w:val="Body"/>
        <w:keepNext/>
        <w:pBdr>
          <w:bottom w:val="single" w:sz="4" w:space="0" w:color="000000"/>
        </w:pBdr>
        <w:spacing w:after="0" w:line="240" w:lineRule="auto"/>
        <w:ind w:left="567"/>
        <w:outlineLvl w:val="0"/>
        <w:rPr>
          <w:rFonts w:ascii="Times New Roman" w:eastAsia="Times New Roman" w:hAnsi="Times New Roman" w:cs="Times New Roman"/>
          <w:sz w:val="24"/>
          <w:szCs w:val="24"/>
          <w:lang w:val="en-US"/>
        </w:rPr>
      </w:pPr>
    </w:p>
    <w:sectPr w:rsidR="000064C3" w:rsidRPr="002518DC" w:rsidSect="00BE2254">
      <w:headerReference w:type="default" r:id="rId8"/>
      <w:footerReference w:type="default" r:id="rId9"/>
      <w:pgSz w:w="11900" w:h="16840"/>
      <w:pgMar w:top="2268" w:right="1701" w:bottom="1701" w:left="2268"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CE2" w:rsidRDefault="00335CE2">
      <w:r>
        <w:separator/>
      </w:r>
    </w:p>
  </w:endnote>
  <w:endnote w:type="continuationSeparator" w:id="0">
    <w:p w:rsidR="00335CE2" w:rsidRDefault="00335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BD" w:rsidRDefault="00FF47B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CE2" w:rsidRDefault="00335CE2">
      <w:r>
        <w:separator/>
      </w:r>
    </w:p>
  </w:footnote>
  <w:footnote w:type="continuationSeparator" w:id="0">
    <w:p w:rsidR="00335CE2" w:rsidRDefault="00335CE2">
      <w:r>
        <w:continuationSeparator/>
      </w:r>
    </w:p>
  </w:footnote>
  <w:footnote w:type="continuationNotice" w:id="1">
    <w:p w:rsidR="00335CE2" w:rsidRDefault="00335C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BD" w:rsidRDefault="00FF47BD">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12202CA"/>
    <w:multiLevelType w:val="hybridMultilevel"/>
    <w:tmpl w:val="B254BD04"/>
    <w:lvl w:ilvl="0" w:tplc="32007C6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1BAF50E5"/>
    <w:multiLevelType w:val="hybridMultilevel"/>
    <w:tmpl w:val="FFFFFFFF"/>
    <w:numStyleLink w:val="ImportedStyle5"/>
  </w:abstractNum>
  <w:abstractNum w:abstractNumId="1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213D67CB"/>
    <w:multiLevelType w:val="hybridMultilevel"/>
    <w:tmpl w:val="FFFFFFFF"/>
    <w:numStyleLink w:val="ImportedStyle6"/>
  </w:abstractNum>
  <w:abstractNum w:abstractNumId="12">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234019D9"/>
    <w:multiLevelType w:val="hybridMultilevel"/>
    <w:tmpl w:val="FFFFFFFF"/>
    <w:numStyleLink w:val="ImportedStyle7"/>
  </w:abstractNum>
  <w:abstractNum w:abstractNumId="14">
    <w:nsid w:val="23F813DB"/>
    <w:multiLevelType w:val="hybridMultilevel"/>
    <w:tmpl w:val="7752F6A6"/>
    <w:lvl w:ilvl="0" w:tplc="48CC3F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5">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02A066A"/>
    <w:multiLevelType w:val="hybridMultilevel"/>
    <w:tmpl w:val="FFFFFFFF"/>
    <w:numStyleLink w:val="ImportedStyle8"/>
  </w:abstractNum>
  <w:abstractNum w:abstractNumId="18">
    <w:nsid w:val="3635560B"/>
    <w:multiLevelType w:val="hybridMultilevel"/>
    <w:tmpl w:val="5AF4B01A"/>
    <w:lvl w:ilvl="0" w:tplc="BAC83D4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9">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43EC73A5"/>
    <w:multiLevelType w:val="hybridMultilevel"/>
    <w:tmpl w:val="FFFFFFFF"/>
    <w:numStyleLink w:val="ImportedStyle2"/>
  </w:abstractNum>
  <w:abstractNum w:abstractNumId="21">
    <w:nsid w:val="4B4F4F92"/>
    <w:multiLevelType w:val="hybridMultilevel"/>
    <w:tmpl w:val="FFFFFFFF"/>
    <w:numStyleLink w:val="ImportedStyle3"/>
  </w:abstractNum>
  <w:abstractNum w:abstractNumId="22">
    <w:nsid w:val="4D42106E"/>
    <w:multiLevelType w:val="hybridMultilevel"/>
    <w:tmpl w:val="ECD2C5E6"/>
    <w:lvl w:ilvl="0" w:tplc="BC488F1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nsid w:val="4DBB36D7"/>
    <w:multiLevelType w:val="hybridMultilevel"/>
    <w:tmpl w:val="59569A44"/>
    <w:lvl w:ilvl="0" w:tplc="9C063BA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nsid w:val="502729C2"/>
    <w:multiLevelType w:val="hybridMultilevel"/>
    <w:tmpl w:val="FFFFFFFF"/>
    <w:numStyleLink w:val="ImportedStyle1"/>
  </w:abstractNum>
  <w:abstractNum w:abstractNumId="25">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nsid w:val="53B80A94"/>
    <w:multiLevelType w:val="hybridMultilevel"/>
    <w:tmpl w:val="DA2C6AF8"/>
    <w:lvl w:ilvl="0" w:tplc="E946B78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7">
    <w:nsid w:val="543D71C4"/>
    <w:multiLevelType w:val="hybridMultilevel"/>
    <w:tmpl w:val="F3F0DFEA"/>
    <w:lvl w:ilvl="0" w:tplc="ADD65A2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8">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D704CA8"/>
    <w:multiLevelType w:val="hybridMultilevel"/>
    <w:tmpl w:val="01347D2C"/>
    <w:lvl w:ilvl="0" w:tplc="E4B8087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2">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3">
    <w:nsid w:val="61A7014C"/>
    <w:multiLevelType w:val="hybridMultilevel"/>
    <w:tmpl w:val="A926B612"/>
    <w:lvl w:ilvl="0" w:tplc="877E802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4">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96320"/>
    <w:multiLevelType w:val="hybridMultilevel"/>
    <w:tmpl w:val="423C5DFE"/>
    <w:lvl w:ilvl="0" w:tplc="74A41E4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6">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8"/>
  </w:num>
  <w:num w:numId="2">
    <w:abstractNumId w:val="24"/>
  </w:num>
  <w:num w:numId="3">
    <w:abstractNumId w:val="24"/>
  </w:num>
  <w:num w:numId="4">
    <w:abstractNumId w:val="37"/>
  </w:num>
  <w:num w:numId="5">
    <w:abstractNumId w:val="20"/>
  </w:num>
  <w:num w:numId="6">
    <w:abstractNumId w:val="30"/>
  </w:num>
  <w:num w:numId="7">
    <w:abstractNumId w:val="21"/>
  </w:num>
  <w:num w:numId="8">
    <w:abstractNumId w:val="5"/>
  </w:num>
  <w:num w:numId="9">
    <w:abstractNumId w:val="4"/>
  </w:num>
  <w:num w:numId="10">
    <w:abstractNumId w:val="2"/>
  </w:num>
  <w:num w:numId="11">
    <w:abstractNumId w:val="9"/>
  </w:num>
  <w:num w:numId="12">
    <w:abstractNumId w:val="8"/>
  </w:num>
  <w:num w:numId="13">
    <w:abstractNumId w:val="11"/>
  </w:num>
  <w:num w:numId="14">
    <w:abstractNumId w:val="29"/>
  </w:num>
  <w:num w:numId="15">
    <w:abstractNumId w:val="13"/>
  </w:num>
  <w:num w:numId="16">
    <w:abstractNumId w:val="19"/>
  </w:num>
  <w:num w:numId="17">
    <w:abstractNumId w:val="17"/>
  </w:num>
  <w:num w:numId="18">
    <w:abstractNumId w:val="36"/>
  </w:num>
  <w:num w:numId="19">
    <w:abstractNumId w:val="15"/>
  </w:num>
  <w:num w:numId="20">
    <w:abstractNumId w:val="34"/>
  </w:num>
  <w:num w:numId="21">
    <w:abstractNumId w:val="3"/>
  </w:num>
  <w:num w:numId="22">
    <w:abstractNumId w:val="7"/>
  </w:num>
  <w:num w:numId="23">
    <w:abstractNumId w:val="25"/>
  </w:num>
  <w:num w:numId="24">
    <w:abstractNumId w:val="38"/>
  </w:num>
  <w:num w:numId="25">
    <w:abstractNumId w:val="1"/>
  </w:num>
  <w:num w:numId="26">
    <w:abstractNumId w:val="39"/>
  </w:num>
  <w:num w:numId="27">
    <w:abstractNumId w:val="32"/>
  </w:num>
  <w:num w:numId="28">
    <w:abstractNumId w:val="12"/>
  </w:num>
  <w:num w:numId="29">
    <w:abstractNumId w:val="40"/>
  </w:num>
  <w:num w:numId="30">
    <w:abstractNumId w:val="10"/>
  </w:num>
  <w:num w:numId="31">
    <w:abstractNumId w:val="0"/>
  </w:num>
  <w:num w:numId="32">
    <w:abstractNumId w:val="41"/>
  </w:num>
  <w:num w:numId="33">
    <w:abstractNumId w:val="16"/>
  </w:num>
  <w:num w:numId="34">
    <w:abstractNumId w:val="22"/>
  </w:num>
  <w:num w:numId="35">
    <w:abstractNumId w:val="27"/>
  </w:num>
  <w:num w:numId="36">
    <w:abstractNumId w:val="6"/>
  </w:num>
  <w:num w:numId="37">
    <w:abstractNumId w:val="33"/>
  </w:num>
  <w:num w:numId="38">
    <w:abstractNumId w:val="18"/>
  </w:num>
  <w:num w:numId="39">
    <w:abstractNumId w:val="31"/>
  </w:num>
  <w:num w:numId="40">
    <w:abstractNumId w:val="23"/>
  </w:num>
  <w:num w:numId="41">
    <w:abstractNumId w:val="14"/>
  </w:num>
  <w:num w:numId="42">
    <w:abstractNumId w:val="26"/>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characterSpacingControl w:val="doNotCompress"/>
  <w:footnotePr>
    <w:footnote w:id="-1"/>
    <w:footnote w:id="0"/>
    <w:footnote w:id="1"/>
  </w:footnotePr>
  <w:endnotePr>
    <w:endnote w:id="-1"/>
    <w:endnote w:id="0"/>
  </w:endnotePr>
  <w:compat>
    <w:useFELayout/>
  </w:compat>
  <w:rsids>
    <w:rsidRoot w:val="00074E9D"/>
    <w:rsid w:val="00004958"/>
    <w:rsid w:val="000064C3"/>
    <w:rsid w:val="00023E82"/>
    <w:rsid w:val="00074E9D"/>
    <w:rsid w:val="00085126"/>
    <w:rsid w:val="000A0425"/>
    <w:rsid w:val="000A15C0"/>
    <w:rsid w:val="000A22A4"/>
    <w:rsid w:val="000B12DB"/>
    <w:rsid w:val="000B5189"/>
    <w:rsid w:val="000B5F0E"/>
    <w:rsid w:val="000D12F7"/>
    <w:rsid w:val="000F1651"/>
    <w:rsid w:val="000F241B"/>
    <w:rsid w:val="00102664"/>
    <w:rsid w:val="001032EC"/>
    <w:rsid w:val="00115A9C"/>
    <w:rsid w:val="00125B87"/>
    <w:rsid w:val="00140DDA"/>
    <w:rsid w:val="00150083"/>
    <w:rsid w:val="00163F90"/>
    <w:rsid w:val="001830F2"/>
    <w:rsid w:val="00191DC1"/>
    <w:rsid w:val="001A01FD"/>
    <w:rsid w:val="001A3957"/>
    <w:rsid w:val="001B1972"/>
    <w:rsid w:val="001B2F28"/>
    <w:rsid w:val="001B31C1"/>
    <w:rsid w:val="001C601F"/>
    <w:rsid w:val="001D6E7F"/>
    <w:rsid w:val="00200D2E"/>
    <w:rsid w:val="0020423C"/>
    <w:rsid w:val="00210617"/>
    <w:rsid w:val="002129B2"/>
    <w:rsid w:val="002141CC"/>
    <w:rsid w:val="00216E7F"/>
    <w:rsid w:val="00230B9D"/>
    <w:rsid w:val="00246BF4"/>
    <w:rsid w:val="00247E0E"/>
    <w:rsid w:val="00247E6D"/>
    <w:rsid w:val="002518DC"/>
    <w:rsid w:val="00260164"/>
    <w:rsid w:val="002A340C"/>
    <w:rsid w:val="002A7353"/>
    <w:rsid w:val="002B7DDF"/>
    <w:rsid w:val="002C795F"/>
    <w:rsid w:val="002D097B"/>
    <w:rsid w:val="002D2EDA"/>
    <w:rsid w:val="002E41EA"/>
    <w:rsid w:val="002E6CAE"/>
    <w:rsid w:val="002F1507"/>
    <w:rsid w:val="002F18F5"/>
    <w:rsid w:val="00300A57"/>
    <w:rsid w:val="00302742"/>
    <w:rsid w:val="00303147"/>
    <w:rsid w:val="00324F28"/>
    <w:rsid w:val="00327021"/>
    <w:rsid w:val="00335CE2"/>
    <w:rsid w:val="00336209"/>
    <w:rsid w:val="0035745F"/>
    <w:rsid w:val="003579DE"/>
    <w:rsid w:val="0036322E"/>
    <w:rsid w:val="00372850"/>
    <w:rsid w:val="00386279"/>
    <w:rsid w:val="00391873"/>
    <w:rsid w:val="003B573D"/>
    <w:rsid w:val="003C6FFF"/>
    <w:rsid w:val="003D0E8D"/>
    <w:rsid w:val="003E7955"/>
    <w:rsid w:val="003F10B9"/>
    <w:rsid w:val="003F6FB5"/>
    <w:rsid w:val="00427E30"/>
    <w:rsid w:val="004345E7"/>
    <w:rsid w:val="00440CD0"/>
    <w:rsid w:val="00454FB3"/>
    <w:rsid w:val="00455040"/>
    <w:rsid w:val="004740E8"/>
    <w:rsid w:val="004A04A3"/>
    <w:rsid w:val="004A503C"/>
    <w:rsid w:val="004D3224"/>
    <w:rsid w:val="004F201B"/>
    <w:rsid w:val="004F23EC"/>
    <w:rsid w:val="004F6283"/>
    <w:rsid w:val="0050326A"/>
    <w:rsid w:val="005075B3"/>
    <w:rsid w:val="005110CF"/>
    <w:rsid w:val="00516522"/>
    <w:rsid w:val="0053406B"/>
    <w:rsid w:val="00550606"/>
    <w:rsid w:val="00573A26"/>
    <w:rsid w:val="00593024"/>
    <w:rsid w:val="005971D9"/>
    <w:rsid w:val="005A721B"/>
    <w:rsid w:val="005C57A5"/>
    <w:rsid w:val="005D246A"/>
    <w:rsid w:val="005D36D7"/>
    <w:rsid w:val="0060484B"/>
    <w:rsid w:val="006316AF"/>
    <w:rsid w:val="00632F60"/>
    <w:rsid w:val="0063794F"/>
    <w:rsid w:val="00643837"/>
    <w:rsid w:val="006637F5"/>
    <w:rsid w:val="00665623"/>
    <w:rsid w:val="0069196F"/>
    <w:rsid w:val="006967EC"/>
    <w:rsid w:val="006A7EB2"/>
    <w:rsid w:val="006B4BA7"/>
    <w:rsid w:val="006C2315"/>
    <w:rsid w:val="006D08C8"/>
    <w:rsid w:val="007002B4"/>
    <w:rsid w:val="00712975"/>
    <w:rsid w:val="00715F2C"/>
    <w:rsid w:val="0072560C"/>
    <w:rsid w:val="00746B17"/>
    <w:rsid w:val="00764B66"/>
    <w:rsid w:val="007800B1"/>
    <w:rsid w:val="00782D7F"/>
    <w:rsid w:val="00784333"/>
    <w:rsid w:val="00792701"/>
    <w:rsid w:val="00794A44"/>
    <w:rsid w:val="007A1027"/>
    <w:rsid w:val="007B5447"/>
    <w:rsid w:val="007B741D"/>
    <w:rsid w:val="007C7668"/>
    <w:rsid w:val="007D3564"/>
    <w:rsid w:val="007E29F7"/>
    <w:rsid w:val="00830803"/>
    <w:rsid w:val="00857E66"/>
    <w:rsid w:val="008621B0"/>
    <w:rsid w:val="0088193C"/>
    <w:rsid w:val="00881D5A"/>
    <w:rsid w:val="0089505F"/>
    <w:rsid w:val="008A23D0"/>
    <w:rsid w:val="008A68FA"/>
    <w:rsid w:val="008A7E40"/>
    <w:rsid w:val="008B76DF"/>
    <w:rsid w:val="008C7C96"/>
    <w:rsid w:val="008D07CC"/>
    <w:rsid w:val="008E0306"/>
    <w:rsid w:val="00914AFC"/>
    <w:rsid w:val="00915687"/>
    <w:rsid w:val="009256C7"/>
    <w:rsid w:val="00942C5C"/>
    <w:rsid w:val="00943B7E"/>
    <w:rsid w:val="00963DD0"/>
    <w:rsid w:val="00976B6F"/>
    <w:rsid w:val="0098275F"/>
    <w:rsid w:val="00982CF8"/>
    <w:rsid w:val="00985888"/>
    <w:rsid w:val="009A34F3"/>
    <w:rsid w:val="009B44E5"/>
    <w:rsid w:val="009C3E55"/>
    <w:rsid w:val="009D4112"/>
    <w:rsid w:val="009D54CA"/>
    <w:rsid w:val="009D73AE"/>
    <w:rsid w:val="009E2873"/>
    <w:rsid w:val="009F4814"/>
    <w:rsid w:val="00A06912"/>
    <w:rsid w:val="00A25508"/>
    <w:rsid w:val="00A27D8E"/>
    <w:rsid w:val="00A31AB1"/>
    <w:rsid w:val="00A352F8"/>
    <w:rsid w:val="00A46A57"/>
    <w:rsid w:val="00A55AE0"/>
    <w:rsid w:val="00A55FCB"/>
    <w:rsid w:val="00A74579"/>
    <w:rsid w:val="00A83487"/>
    <w:rsid w:val="00A86E9E"/>
    <w:rsid w:val="00A90C01"/>
    <w:rsid w:val="00AA723E"/>
    <w:rsid w:val="00AB5315"/>
    <w:rsid w:val="00AB6576"/>
    <w:rsid w:val="00AC0161"/>
    <w:rsid w:val="00AC7A16"/>
    <w:rsid w:val="00AE0991"/>
    <w:rsid w:val="00AF0463"/>
    <w:rsid w:val="00AF167F"/>
    <w:rsid w:val="00B14D48"/>
    <w:rsid w:val="00B2514E"/>
    <w:rsid w:val="00B27587"/>
    <w:rsid w:val="00B32D70"/>
    <w:rsid w:val="00B33B9D"/>
    <w:rsid w:val="00B375C7"/>
    <w:rsid w:val="00B500A8"/>
    <w:rsid w:val="00B5616B"/>
    <w:rsid w:val="00B63CC0"/>
    <w:rsid w:val="00B72353"/>
    <w:rsid w:val="00B73AA0"/>
    <w:rsid w:val="00B80CE7"/>
    <w:rsid w:val="00B82AB7"/>
    <w:rsid w:val="00B900B0"/>
    <w:rsid w:val="00B94EA0"/>
    <w:rsid w:val="00BA04CC"/>
    <w:rsid w:val="00BA522A"/>
    <w:rsid w:val="00BA74C7"/>
    <w:rsid w:val="00BC41B1"/>
    <w:rsid w:val="00BC4516"/>
    <w:rsid w:val="00BD0C53"/>
    <w:rsid w:val="00BD29CA"/>
    <w:rsid w:val="00BD6AE1"/>
    <w:rsid w:val="00BE2254"/>
    <w:rsid w:val="00BE5FD2"/>
    <w:rsid w:val="00BF519F"/>
    <w:rsid w:val="00C069F6"/>
    <w:rsid w:val="00C10B4C"/>
    <w:rsid w:val="00C24F28"/>
    <w:rsid w:val="00C56353"/>
    <w:rsid w:val="00C80B63"/>
    <w:rsid w:val="00C87E7F"/>
    <w:rsid w:val="00C97EFA"/>
    <w:rsid w:val="00CA4206"/>
    <w:rsid w:val="00CA5DAC"/>
    <w:rsid w:val="00CA69C7"/>
    <w:rsid w:val="00CB219D"/>
    <w:rsid w:val="00CC08CF"/>
    <w:rsid w:val="00CC1152"/>
    <w:rsid w:val="00CC15CD"/>
    <w:rsid w:val="00CD05A5"/>
    <w:rsid w:val="00CE4885"/>
    <w:rsid w:val="00D04461"/>
    <w:rsid w:val="00D1383A"/>
    <w:rsid w:val="00D21D82"/>
    <w:rsid w:val="00D33166"/>
    <w:rsid w:val="00D339B3"/>
    <w:rsid w:val="00D350C2"/>
    <w:rsid w:val="00D44FAE"/>
    <w:rsid w:val="00D45F71"/>
    <w:rsid w:val="00D54811"/>
    <w:rsid w:val="00D63DA4"/>
    <w:rsid w:val="00D861AD"/>
    <w:rsid w:val="00DA56C7"/>
    <w:rsid w:val="00DB05C1"/>
    <w:rsid w:val="00DE08EB"/>
    <w:rsid w:val="00DE608B"/>
    <w:rsid w:val="00DF18C5"/>
    <w:rsid w:val="00E01D6A"/>
    <w:rsid w:val="00E12F54"/>
    <w:rsid w:val="00E24B1B"/>
    <w:rsid w:val="00E30551"/>
    <w:rsid w:val="00E74832"/>
    <w:rsid w:val="00EB4019"/>
    <w:rsid w:val="00EE15AC"/>
    <w:rsid w:val="00EE4A0F"/>
    <w:rsid w:val="00EE62BE"/>
    <w:rsid w:val="00F04BAE"/>
    <w:rsid w:val="00F12B69"/>
    <w:rsid w:val="00F20964"/>
    <w:rsid w:val="00F27C47"/>
    <w:rsid w:val="00F40623"/>
    <w:rsid w:val="00F45D40"/>
    <w:rsid w:val="00F5223A"/>
    <w:rsid w:val="00F63A71"/>
    <w:rsid w:val="00F63C28"/>
    <w:rsid w:val="00F70A94"/>
    <w:rsid w:val="00F727FB"/>
    <w:rsid w:val="00F92C51"/>
    <w:rsid w:val="00F97D8C"/>
    <w:rsid w:val="00FA3FBF"/>
    <w:rsid w:val="00FA5C70"/>
    <w:rsid w:val="00FB6744"/>
    <w:rsid w:val="00FB75EC"/>
    <w:rsid w:val="00FD36C7"/>
    <w:rsid w:val="00FE041C"/>
    <w:rsid w:val="00FF30C5"/>
    <w:rsid w:val="00FF47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54"/>
    <w:rPr>
      <w:sz w:val="24"/>
      <w:szCs w:val="24"/>
      <w:lang w:val="en-US"/>
    </w:rPr>
  </w:style>
  <w:style w:type="paragraph" w:styleId="Heading3">
    <w:name w:val="heading 3"/>
    <w:next w:val="Body"/>
    <w:uiPriority w:val="9"/>
    <w:unhideWhenUsed/>
    <w:qFormat/>
    <w:rsid w:val="00BE2254"/>
    <w:pPr>
      <w:keepNext/>
      <w:outlineLvl w:val="2"/>
    </w:pPr>
    <w:rPr>
      <w:rFonts w:ascii="Arial" w:hAnsi="Arial"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2254"/>
    <w:rPr>
      <w:u w:val="single"/>
    </w:rPr>
  </w:style>
  <w:style w:type="paragraph" w:customStyle="1" w:styleId="HeaderFooter">
    <w:name w:val="Header &amp; Footer"/>
    <w:rsid w:val="00BE2254"/>
    <w:pPr>
      <w:tabs>
        <w:tab w:val="right" w:pos="9020"/>
      </w:tabs>
    </w:pPr>
    <w:rPr>
      <w:rFonts w:ascii="Helvetica Neue" w:hAnsi="Helvetica Neue" w:cs="Arial Unicode MS"/>
      <w:color w:val="000000"/>
      <w:sz w:val="24"/>
      <w:szCs w:val="24"/>
    </w:rPr>
  </w:style>
  <w:style w:type="paragraph" w:customStyle="1" w:styleId="Body">
    <w:name w:val="Body"/>
    <w:rsid w:val="00BE2254"/>
    <w:pPr>
      <w:spacing w:after="200" w:line="276" w:lineRule="auto"/>
    </w:pPr>
    <w:rPr>
      <w:rFonts w:ascii="Calibri" w:hAnsi="Calibri" w:cs="Arial Unicode MS"/>
      <w:color w:val="000000"/>
      <w:sz w:val="22"/>
      <w:szCs w:val="22"/>
      <w:u w:color="000000"/>
    </w:rPr>
  </w:style>
  <w:style w:type="paragraph" w:customStyle="1" w:styleId="Heading">
    <w:name w:val="Heading"/>
    <w:next w:val="Body"/>
    <w:rsid w:val="00BE2254"/>
    <w:pPr>
      <w:keepNext/>
      <w:keepLines/>
      <w:jc w:val="center"/>
      <w:outlineLvl w:val="0"/>
    </w:pPr>
    <w:rPr>
      <w:rFonts w:ascii="Arial" w:hAnsi="Arial" w:cs="Arial Unicode MS"/>
      <w:b/>
      <w:bCs/>
      <w:color w:val="000000"/>
      <w:sz w:val="22"/>
      <w:szCs w:val="22"/>
      <w:u w:color="000000"/>
      <w:lang w:val="en-US"/>
    </w:rPr>
  </w:style>
  <w:style w:type="paragraph" w:styleId="FootnoteText">
    <w:name w:val="footnote text"/>
    <w:rsid w:val="00BE2254"/>
    <w:rPr>
      <w:rFonts w:ascii="Calibri" w:hAnsi="Calibri" w:cs="Arial Unicode MS"/>
      <w:color w:val="000000"/>
      <w:u w:color="000000"/>
      <w:lang w:val="en-US"/>
    </w:rPr>
  </w:style>
  <w:style w:type="numbering" w:customStyle="1" w:styleId="ImportedStyle1">
    <w:name w:val="Imported Style 1"/>
    <w:rsid w:val="00BE2254"/>
    <w:pPr>
      <w:numPr>
        <w:numId w:val="1"/>
      </w:numPr>
    </w:pPr>
  </w:style>
  <w:style w:type="character" w:customStyle="1" w:styleId="Link">
    <w:name w:val="Link"/>
    <w:rsid w:val="00BE2254"/>
    <w:rPr>
      <w:outline w:val="0"/>
      <w:color w:val="0000FF"/>
      <w:u w:val="single" w:color="0000FF"/>
    </w:rPr>
  </w:style>
  <w:style w:type="character" w:customStyle="1" w:styleId="Hyperlink0">
    <w:name w:val="Hyperlink.0"/>
    <w:basedOn w:val="Link"/>
    <w:rsid w:val="00BE2254"/>
    <w:rPr>
      <w:rFonts w:ascii="Times New Roman" w:eastAsia="Times New Roman" w:hAnsi="Times New Roman" w:cs="Times New Roman"/>
      <w:outline w:val="0"/>
      <w:color w:val="0000FF"/>
      <w:u w:val="single" w:color="0000FF"/>
    </w:rPr>
  </w:style>
  <w:style w:type="numbering" w:customStyle="1" w:styleId="ImportedStyle2">
    <w:name w:val="Imported Style 2"/>
    <w:rsid w:val="00BE2254"/>
    <w:pPr>
      <w:numPr>
        <w:numId w:val="4"/>
      </w:numPr>
    </w:pPr>
  </w:style>
  <w:style w:type="paragraph" w:styleId="ListParagraph">
    <w:name w:val="List Paragraph"/>
    <w:qFormat/>
    <w:rsid w:val="00BE2254"/>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rsid w:val="00BE2254"/>
    <w:pPr>
      <w:numPr>
        <w:numId w:val="6"/>
      </w:numPr>
    </w:pPr>
  </w:style>
  <w:style w:type="character" w:customStyle="1" w:styleId="Hyperlink1">
    <w:name w:val="Hyperlink.1"/>
    <w:basedOn w:val="Link"/>
    <w:rsid w:val="00BE2254"/>
    <w:rPr>
      <w:outline w:val="0"/>
      <w:color w:val="0000FF"/>
      <w:u w:val="single" w:color="0000FF"/>
      <w:shd w:val="clear" w:color="auto" w:fill="FFFFFF"/>
    </w:rPr>
  </w:style>
  <w:style w:type="numbering" w:customStyle="1" w:styleId="ImportedStyle4">
    <w:name w:val="Imported Style 4"/>
    <w:rsid w:val="00BE2254"/>
    <w:pPr>
      <w:numPr>
        <w:numId w:val="8"/>
      </w:numPr>
    </w:pPr>
  </w:style>
  <w:style w:type="numbering" w:customStyle="1" w:styleId="ImportedStyle5">
    <w:name w:val="Imported Style 5"/>
    <w:rsid w:val="00BE2254"/>
    <w:pPr>
      <w:numPr>
        <w:numId w:val="10"/>
      </w:numPr>
    </w:pPr>
  </w:style>
  <w:style w:type="numbering" w:customStyle="1" w:styleId="ImportedStyle6">
    <w:name w:val="Imported Style 6"/>
    <w:rsid w:val="00BE2254"/>
    <w:pPr>
      <w:numPr>
        <w:numId w:val="12"/>
      </w:numPr>
    </w:pPr>
  </w:style>
  <w:style w:type="numbering" w:customStyle="1" w:styleId="ImportedStyle7">
    <w:name w:val="Imported Style 7"/>
    <w:rsid w:val="00BE2254"/>
    <w:pPr>
      <w:numPr>
        <w:numId w:val="14"/>
      </w:numPr>
    </w:pPr>
  </w:style>
  <w:style w:type="numbering" w:customStyle="1" w:styleId="ImportedStyle8">
    <w:name w:val="Imported Style 8"/>
    <w:rsid w:val="00BE2254"/>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sw">
    <w:name w:val="sw"/>
    <w:basedOn w:val="DefaultParagraphFont"/>
    <w:rsid w:val="00632F60"/>
  </w:style>
  <w:style w:type="paragraph" w:styleId="NormalWeb">
    <w:name w:val="Normal (Web)"/>
    <w:basedOn w:val="Normal"/>
    <w:uiPriority w:val="99"/>
    <w:unhideWhenUsed/>
    <w:rsid w:val="00247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z-TopofForm">
    <w:name w:val="HTML Top of Form"/>
    <w:basedOn w:val="Normal"/>
    <w:next w:val="Normal"/>
    <w:link w:val="z-TopofFormChar"/>
    <w:hidden/>
    <w:uiPriority w:val="99"/>
    <w:semiHidden/>
    <w:unhideWhenUsed/>
    <w:rsid w:val="00247E0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D" w:eastAsia="en-ID"/>
    </w:rPr>
  </w:style>
  <w:style w:type="character" w:customStyle="1" w:styleId="z-TopofFormChar">
    <w:name w:val="z-Top of Form Char"/>
    <w:basedOn w:val="DefaultParagraphFont"/>
    <w:link w:val="z-TopofForm"/>
    <w:uiPriority w:val="99"/>
    <w:semiHidden/>
    <w:rsid w:val="00247E0E"/>
    <w:rPr>
      <w:rFonts w:ascii="Arial" w:eastAsia="Times New Roman" w:hAnsi="Arial" w:cs="Arial"/>
      <w:vanish/>
      <w:sz w:val="16"/>
      <w:szCs w:val="16"/>
      <w:bdr w:val="none" w:sz="0" w:space="0" w:color="auto"/>
      <w:lang w:eastAsia="en-ID"/>
    </w:rPr>
  </w:style>
  <w:style w:type="character" w:customStyle="1" w:styleId="lrzxr">
    <w:name w:val="lrzxr"/>
    <w:basedOn w:val="DefaultParagraphFont"/>
    <w:rsid w:val="00246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sw">
    <w:name w:val="sw"/>
    <w:basedOn w:val="DefaultParagraphFont"/>
    <w:rsid w:val="00632F60"/>
  </w:style>
  <w:style w:type="paragraph" w:styleId="NormalWeb">
    <w:name w:val="Normal (Web)"/>
    <w:basedOn w:val="Normal"/>
    <w:uiPriority w:val="99"/>
    <w:unhideWhenUsed/>
    <w:rsid w:val="00247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z-TopofForm">
    <w:name w:val="HTML Top of Form"/>
    <w:basedOn w:val="Normal"/>
    <w:next w:val="Normal"/>
    <w:link w:val="z-TopofFormChar"/>
    <w:hidden/>
    <w:uiPriority w:val="99"/>
    <w:semiHidden/>
    <w:unhideWhenUsed/>
    <w:rsid w:val="00247E0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D" w:eastAsia="en-ID"/>
    </w:rPr>
  </w:style>
  <w:style w:type="character" w:customStyle="1" w:styleId="z-TopofFormChar">
    <w:name w:val="z-Top of Form Char"/>
    <w:basedOn w:val="DefaultParagraphFont"/>
    <w:link w:val="z-TopofForm"/>
    <w:uiPriority w:val="99"/>
    <w:semiHidden/>
    <w:rsid w:val="00247E0E"/>
    <w:rPr>
      <w:rFonts w:ascii="Arial" w:eastAsia="Times New Roman" w:hAnsi="Arial" w:cs="Arial"/>
      <w:vanish/>
      <w:sz w:val="16"/>
      <w:szCs w:val="16"/>
      <w:bdr w:val="none" w:sz="0" w:space="0" w:color="auto"/>
      <w:lang w:eastAsia="en-ID"/>
    </w:rPr>
  </w:style>
  <w:style w:type="character" w:customStyle="1" w:styleId="lrzxr">
    <w:name w:val="lrzxr"/>
    <w:basedOn w:val="DefaultParagraphFont"/>
    <w:rsid w:val="00246BF4"/>
  </w:style>
</w:styles>
</file>

<file path=word/webSettings.xml><?xml version="1.0" encoding="utf-8"?>
<w:webSettings xmlns:r="http://schemas.openxmlformats.org/officeDocument/2006/relationships" xmlns:w="http://schemas.openxmlformats.org/wordprocessingml/2006/main">
  <w:divs>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7997150">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42873443">
      <w:bodyDiv w:val="1"/>
      <w:marLeft w:val="0"/>
      <w:marRight w:val="0"/>
      <w:marTop w:val="0"/>
      <w:marBottom w:val="0"/>
      <w:divBdr>
        <w:top w:val="none" w:sz="0" w:space="0" w:color="auto"/>
        <w:left w:val="none" w:sz="0" w:space="0" w:color="auto"/>
        <w:bottom w:val="none" w:sz="0" w:space="0" w:color="auto"/>
        <w:right w:val="none" w:sz="0" w:space="0" w:color="auto"/>
      </w:divBdr>
      <w:divsChild>
        <w:div w:id="1976138707">
          <w:marLeft w:val="0"/>
          <w:marRight w:val="0"/>
          <w:marTop w:val="0"/>
          <w:marBottom w:val="0"/>
          <w:divBdr>
            <w:top w:val="single" w:sz="2" w:space="0" w:color="D9D9E3"/>
            <w:left w:val="single" w:sz="2" w:space="0" w:color="D9D9E3"/>
            <w:bottom w:val="single" w:sz="2" w:space="0" w:color="D9D9E3"/>
            <w:right w:val="single" w:sz="2" w:space="0" w:color="D9D9E3"/>
          </w:divBdr>
          <w:divsChild>
            <w:div w:id="396827716">
              <w:marLeft w:val="0"/>
              <w:marRight w:val="0"/>
              <w:marTop w:val="0"/>
              <w:marBottom w:val="0"/>
              <w:divBdr>
                <w:top w:val="single" w:sz="2" w:space="0" w:color="D9D9E3"/>
                <w:left w:val="single" w:sz="2" w:space="0" w:color="D9D9E3"/>
                <w:bottom w:val="single" w:sz="2" w:space="0" w:color="D9D9E3"/>
                <w:right w:val="single" w:sz="2" w:space="0" w:color="D9D9E3"/>
              </w:divBdr>
              <w:divsChild>
                <w:div w:id="1089353078">
                  <w:marLeft w:val="0"/>
                  <w:marRight w:val="0"/>
                  <w:marTop w:val="0"/>
                  <w:marBottom w:val="0"/>
                  <w:divBdr>
                    <w:top w:val="single" w:sz="2" w:space="0" w:color="D9D9E3"/>
                    <w:left w:val="single" w:sz="2" w:space="0" w:color="D9D9E3"/>
                    <w:bottom w:val="single" w:sz="2" w:space="0" w:color="D9D9E3"/>
                    <w:right w:val="single" w:sz="2" w:space="0" w:color="D9D9E3"/>
                  </w:divBdr>
                  <w:divsChild>
                    <w:div w:id="1286695518">
                      <w:marLeft w:val="0"/>
                      <w:marRight w:val="0"/>
                      <w:marTop w:val="0"/>
                      <w:marBottom w:val="0"/>
                      <w:divBdr>
                        <w:top w:val="single" w:sz="2" w:space="0" w:color="D9D9E3"/>
                        <w:left w:val="single" w:sz="2" w:space="0" w:color="D9D9E3"/>
                        <w:bottom w:val="single" w:sz="2" w:space="0" w:color="D9D9E3"/>
                        <w:right w:val="single" w:sz="2" w:space="0" w:color="D9D9E3"/>
                      </w:divBdr>
                      <w:divsChild>
                        <w:div w:id="1662125799">
                          <w:marLeft w:val="0"/>
                          <w:marRight w:val="0"/>
                          <w:marTop w:val="0"/>
                          <w:marBottom w:val="0"/>
                          <w:divBdr>
                            <w:top w:val="single" w:sz="2" w:space="0" w:color="auto"/>
                            <w:left w:val="single" w:sz="2" w:space="0" w:color="auto"/>
                            <w:bottom w:val="single" w:sz="6" w:space="0" w:color="auto"/>
                            <w:right w:val="single" w:sz="2" w:space="0" w:color="auto"/>
                          </w:divBdr>
                          <w:divsChild>
                            <w:div w:id="556667104">
                              <w:marLeft w:val="0"/>
                              <w:marRight w:val="0"/>
                              <w:marTop w:val="100"/>
                              <w:marBottom w:val="100"/>
                              <w:divBdr>
                                <w:top w:val="single" w:sz="2" w:space="0" w:color="D9D9E3"/>
                                <w:left w:val="single" w:sz="2" w:space="0" w:color="D9D9E3"/>
                                <w:bottom w:val="single" w:sz="2" w:space="0" w:color="D9D9E3"/>
                                <w:right w:val="single" w:sz="2" w:space="0" w:color="D9D9E3"/>
                              </w:divBdr>
                              <w:divsChild>
                                <w:div w:id="798038946">
                                  <w:marLeft w:val="0"/>
                                  <w:marRight w:val="0"/>
                                  <w:marTop w:val="0"/>
                                  <w:marBottom w:val="0"/>
                                  <w:divBdr>
                                    <w:top w:val="single" w:sz="2" w:space="0" w:color="D9D9E3"/>
                                    <w:left w:val="single" w:sz="2" w:space="0" w:color="D9D9E3"/>
                                    <w:bottom w:val="single" w:sz="2" w:space="0" w:color="D9D9E3"/>
                                    <w:right w:val="single" w:sz="2" w:space="0" w:color="D9D9E3"/>
                                  </w:divBdr>
                                  <w:divsChild>
                                    <w:div w:id="1915117386">
                                      <w:marLeft w:val="0"/>
                                      <w:marRight w:val="0"/>
                                      <w:marTop w:val="0"/>
                                      <w:marBottom w:val="0"/>
                                      <w:divBdr>
                                        <w:top w:val="single" w:sz="2" w:space="0" w:color="D9D9E3"/>
                                        <w:left w:val="single" w:sz="2" w:space="0" w:color="D9D9E3"/>
                                        <w:bottom w:val="single" w:sz="2" w:space="0" w:color="D9D9E3"/>
                                        <w:right w:val="single" w:sz="2" w:space="0" w:color="D9D9E3"/>
                                      </w:divBdr>
                                      <w:divsChild>
                                        <w:div w:id="1229457371">
                                          <w:marLeft w:val="0"/>
                                          <w:marRight w:val="0"/>
                                          <w:marTop w:val="0"/>
                                          <w:marBottom w:val="0"/>
                                          <w:divBdr>
                                            <w:top w:val="single" w:sz="2" w:space="0" w:color="D9D9E3"/>
                                            <w:left w:val="single" w:sz="2" w:space="0" w:color="D9D9E3"/>
                                            <w:bottom w:val="single" w:sz="2" w:space="0" w:color="D9D9E3"/>
                                            <w:right w:val="single" w:sz="2" w:space="0" w:color="D9D9E3"/>
                                          </w:divBdr>
                                          <w:divsChild>
                                            <w:div w:id="436564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4701434">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848858597">
      <w:bodyDiv w:val="1"/>
      <w:marLeft w:val="0"/>
      <w:marRight w:val="0"/>
      <w:marTop w:val="0"/>
      <w:marBottom w:val="0"/>
      <w:divBdr>
        <w:top w:val="none" w:sz="0" w:space="0" w:color="auto"/>
        <w:left w:val="none" w:sz="0" w:space="0" w:color="auto"/>
        <w:bottom w:val="none" w:sz="0" w:space="0" w:color="auto"/>
        <w:right w:val="none" w:sz="0" w:space="0" w:color="auto"/>
      </w:divBdr>
      <w:divsChild>
        <w:div w:id="2074890749">
          <w:marLeft w:val="0"/>
          <w:marRight w:val="0"/>
          <w:marTop w:val="0"/>
          <w:marBottom w:val="0"/>
          <w:divBdr>
            <w:top w:val="single" w:sz="2" w:space="0" w:color="D9D9E3"/>
            <w:left w:val="single" w:sz="2" w:space="0" w:color="D9D9E3"/>
            <w:bottom w:val="single" w:sz="2" w:space="0" w:color="D9D9E3"/>
            <w:right w:val="single" w:sz="2" w:space="0" w:color="D9D9E3"/>
          </w:divBdr>
          <w:divsChild>
            <w:div w:id="1560356623">
              <w:marLeft w:val="0"/>
              <w:marRight w:val="0"/>
              <w:marTop w:val="0"/>
              <w:marBottom w:val="0"/>
              <w:divBdr>
                <w:top w:val="single" w:sz="2" w:space="0" w:color="D9D9E3"/>
                <w:left w:val="single" w:sz="2" w:space="0" w:color="D9D9E3"/>
                <w:bottom w:val="single" w:sz="2" w:space="0" w:color="D9D9E3"/>
                <w:right w:val="single" w:sz="2" w:space="0" w:color="D9D9E3"/>
              </w:divBdr>
              <w:divsChild>
                <w:div w:id="369841991">
                  <w:marLeft w:val="0"/>
                  <w:marRight w:val="0"/>
                  <w:marTop w:val="0"/>
                  <w:marBottom w:val="0"/>
                  <w:divBdr>
                    <w:top w:val="single" w:sz="2" w:space="0" w:color="D9D9E3"/>
                    <w:left w:val="single" w:sz="2" w:space="0" w:color="D9D9E3"/>
                    <w:bottom w:val="single" w:sz="2" w:space="0" w:color="D9D9E3"/>
                    <w:right w:val="single" w:sz="2" w:space="0" w:color="D9D9E3"/>
                  </w:divBdr>
                  <w:divsChild>
                    <w:div w:id="607588660">
                      <w:marLeft w:val="0"/>
                      <w:marRight w:val="0"/>
                      <w:marTop w:val="0"/>
                      <w:marBottom w:val="0"/>
                      <w:divBdr>
                        <w:top w:val="single" w:sz="2" w:space="0" w:color="D9D9E3"/>
                        <w:left w:val="single" w:sz="2" w:space="0" w:color="D9D9E3"/>
                        <w:bottom w:val="single" w:sz="2" w:space="0" w:color="D9D9E3"/>
                        <w:right w:val="single" w:sz="2" w:space="0" w:color="D9D9E3"/>
                      </w:divBdr>
                      <w:divsChild>
                        <w:div w:id="69929939">
                          <w:marLeft w:val="0"/>
                          <w:marRight w:val="0"/>
                          <w:marTop w:val="0"/>
                          <w:marBottom w:val="0"/>
                          <w:divBdr>
                            <w:top w:val="single" w:sz="2" w:space="0" w:color="auto"/>
                            <w:left w:val="single" w:sz="2" w:space="0" w:color="auto"/>
                            <w:bottom w:val="single" w:sz="6" w:space="0" w:color="auto"/>
                            <w:right w:val="single" w:sz="2" w:space="0" w:color="auto"/>
                          </w:divBdr>
                          <w:divsChild>
                            <w:div w:id="90858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5469401">
                                  <w:marLeft w:val="0"/>
                                  <w:marRight w:val="0"/>
                                  <w:marTop w:val="0"/>
                                  <w:marBottom w:val="0"/>
                                  <w:divBdr>
                                    <w:top w:val="single" w:sz="2" w:space="0" w:color="D9D9E3"/>
                                    <w:left w:val="single" w:sz="2" w:space="0" w:color="D9D9E3"/>
                                    <w:bottom w:val="single" w:sz="2" w:space="0" w:color="D9D9E3"/>
                                    <w:right w:val="single" w:sz="2" w:space="0" w:color="D9D9E3"/>
                                  </w:divBdr>
                                  <w:divsChild>
                                    <w:div w:id="818303848">
                                      <w:marLeft w:val="0"/>
                                      <w:marRight w:val="0"/>
                                      <w:marTop w:val="0"/>
                                      <w:marBottom w:val="0"/>
                                      <w:divBdr>
                                        <w:top w:val="single" w:sz="2" w:space="0" w:color="D9D9E3"/>
                                        <w:left w:val="single" w:sz="2" w:space="0" w:color="D9D9E3"/>
                                        <w:bottom w:val="single" w:sz="2" w:space="0" w:color="D9D9E3"/>
                                        <w:right w:val="single" w:sz="2" w:space="0" w:color="D9D9E3"/>
                                      </w:divBdr>
                                      <w:divsChild>
                                        <w:div w:id="1724670981">
                                          <w:marLeft w:val="0"/>
                                          <w:marRight w:val="0"/>
                                          <w:marTop w:val="0"/>
                                          <w:marBottom w:val="0"/>
                                          <w:divBdr>
                                            <w:top w:val="single" w:sz="2" w:space="0" w:color="D9D9E3"/>
                                            <w:left w:val="single" w:sz="2" w:space="0" w:color="D9D9E3"/>
                                            <w:bottom w:val="single" w:sz="2" w:space="0" w:color="D9D9E3"/>
                                            <w:right w:val="single" w:sz="2" w:space="0" w:color="D9D9E3"/>
                                          </w:divBdr>
                                          <w:divsChild>
                                            <w:div w:id="1993218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0956769">
          <w:marLeft w:val="0"/>
          <w:marRight w:val="0"/>
          <w:marTop w:val="0"/>
          <w:marBottom w:val="0"/>
          <w:divBdr>
            <w:top w:val="single" w:sz="6" w:space="0" w:color="D9D9E3"/>
            <w:left w:val="single" w:sz="2" w:space="0" w:color="D9D9E3"/>
            <w:bottom w:val="single" w:sz="2" w:space="0" w:color="D9D9E3"/>
            <w:right w:val="single" w:sz="2" w:space="0" w:color="D9D9E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A7C73-8EF4-417F-93A5-D561DB97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13</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13</cp:revision>
  <dcterms:created xsi:type="dcterms:W3CDTF">2023-06-27T17:54:00Z</dcterms:created>
  <dcterms:modified xsi:type="dcterms:W3CDTF">2023-07-09T08:10:00Z</dcterms:modified>
</cp:coreProperties>
</file>