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C280D" w14:textId="02144243" w:rsidR="00EC642E" w:rsidRDefault="0060769A" w:rsidP="0060769A">
      <w:pPr>
        <w:spacing w:after="0" w:line="240" w:lineRule="auto"/>
        <w:ind w:left="709"/>
        <w:contextualSpacing/>
        <w:jc w:val="center"/>
        <w:rPr>
          <w:rFonts w:asciiTheme="majorBidi" w:hAnsiTheme="majorBidi" w:cstheme="majorBidi"/>
          <w:b/>
          <w:bCs/>
          <w:sz w:val="28"/>
          <w:szCs w:val="28"/>
          <w:lang w:val="en-US"/>
        </w:rPr>
      </w:pPr>
      <w:r w:rsidRPr="0060769A">
        <w:rPr>
          <w:rFonts w:asciiTheme="majorBidi" w:hAnsiTheme="majorBidi" w:cstheme="majorBidi"/>
          <w:b/>
          <w:bCs/>
          <w:sz w:val="28"/>
          <w:szCs w:val="28"/>
          <w:lang w:val="en-US"/>
        </w:rPr>
        <w:t>Criminal Liability for the Offende</w:t>
      </w:r>
      <w:r>
        <w:rPr>
          <w:rFonts w:asciiTheme="majorBidi" w:hAnsiTheme="majorBidi" w:cstheme="majorBidi"/>
          <w:b/>
          <w:bCs/>
          <w:sz w:val="28"/>
          <w:szCs w:val="28"/>
          <w:lang w:val="en-US"/>
        </w:rPr>
        <w:t xml:space="preserve">rs of the Crime of Insult (Case </w:t>
      </w:r>
      <w:r w:rsidRPr="0060769A">
        <w:rPr>
          <w:rFonts w:asciiTheme="majorBidi" w:hAnsiTheme="majorBidi" w:cstheme="majorBidi"/>
          <w:b/>
          <w:bCs/>
          <w:sz w:val="28"/>
          <w:szCs w:val="28"/>
          <w:lang w:val="en-US"/>
        </w:rPr>
        <w:t>Study of the Decision of the Tais District Court Number 80/Pid.B/2021/PN Tais)</w:t>
      </w:r>
    </w:p>
    <w:p w14:paraId="616B6A7E" w14:textId="77777777" w:rsidR="0060769A" w:rsidRDefault="0060769A" w:rsidP="0060769A">
      <w:pPr>
        <w:spacing w:after="0" w:line="240" w:lineRule="auto"/>
        <w:ind w:firstLine="567"/>
        <w:contextualSpacing/>
        <w:jc w:val="center"/>
        <w:rPr>
          <w:rFonts w:ascii="Times New Roman" w:hAnsi="Times New Roman" w:cs="Times New Roman"/>
          <w:b/>
          <w:bCs/>
          <w:sz w:val="28"/>
          <w:szCs w:val="28"/>
          <w:lang w:val="en-US"/>
        </w:rPr>
      </w:pPr>
    </w:p>
    <w:p w14:paraId="0D19ACC2" w14:textId="6C792A6F" w:rsidR="00792C98" w:rsidRPr="0060769A" w:rsidRDefault="0060769A" w:rsidP="0060769A">
      <w:pPr>
        <w:tabs>
          <w:tab w:val="left" w:pos="8931"/>
        </w:tabs>
        <w:spacing w:after="0"/>
        <w:ind w:left="567"/>
        <w:jc w:val="center"/>
        <w:rPr>
          <w:rFonts w:asciiTheme="majorBidi" w:hAnsiTheme="majorBidi" w:cstheme="majorBidi"/>
          <w:b/>
          <w:bCs/>
          <w:color w:val="000000" w:themeColor="text1"/>
          <w:sz w:val="24"/>
          <w:szCs w:val="24"/>
          <w:lang w:val="en-US"/>
        </w:rPr>
      </w:pPr>
      <w:r w:rsidRPr="0060769A">
        <w:rPr>
          <w:rFonts w:asciiTheme="majorBidi" w:hAnsiTheme="majorBidi" w:cstheme="majorBidi"/>
          <w:b/>
          <w:bCs/>
          <w:sz w:val="24"/>
          <w:szCs w:val="24"/>
          <w:lang w:val="en-US"/>
        </w:rPr>
        <w:t xml:space="preserve">Pertanggungjawaban Pidana Bagi Pelaku Tindak Pidana Penghinaan (Studi Kasus Putusan Pengadilan Negeri Tais Nomor </w:t>
      </w:r>
      <w:r w:rsidRPr="0060769A">
        <w:rPr>
          <w:rFonts w:asciiTheme="majorBidi" w:hAnsiTheme="majorBidi" w:cstheme="majorBidi"/>
          <w:b/>
          <w:bCs/>
          <w:sz w:val="24"/>
          <w:szCs w:val="24"/>
        </w:rPr>
        <w:t>80/Pid.B/2021/PN Ta</w:t>
      </w:r>
      <w:r>
        <w:rPr>
          <w:rFonts w:asciiTheme="majorBidi" w:hAnsiTheme="majorBidi" w:cstheme="majorBidi"/>
          <w:b/>
          <w:bCs/>
          <w:sz w:val="24"/>
          <w:szCs w:val="24"/>
          <w:lang w:val="en-US"/>
        </w:rPr>
        <w:t>i</w:t>
      </w:r>
      <w:r w:rsidRPr="0060769A">
        <w:rPr>
          <w:rFonts w:asciiTheme="majorBidi" w:hAnsiTheme="majorBidi" w:cstheme="majorBidi"/>
          <w:b/>
          <w:bCs/>
          <w:sz w:val="24"/>
          <w:szCs w:val="24"/>
        </w:rPr>
        <w:t>s</w:t>
      </w:r>
      <w:r w:rsidRPr="0060769A">
        <w:rPr>
          <w:rFonts w:asciiTheme="majorBidi" w:hAnsiTheme="majorBidi" w:cstheme="majorBidi"/>
          <w:b/>
          <w:bCs/>
          <w:sz w:val="24"/>
          <w:szCs w:val="24"/>
          <w:lang w:val="en-US"/>
        </w:rPr>
        <w:t>)</w:t>
      </w:r>
    </w:p>
    <w:p w14:paraId="1B44C134" w14:textId="77777777" w:rsidR="00014003" w:rsidRPr="00014003" w:rsidRDefault="00014003" w:rsidP="00014003">
      <w:pPr>
        <w:tabs>
          <w:tab w:val="left" w:pos="8222"/>
        </w:tabs>
        <w:spacing w:after="0"/>
        <w:jc w:val="center"/>
        <w:rPr>
          <w:rFonts w:asciiTheme="majorBidi" w:hAnsiTheme="majorBidi" w:cstheme="majorBidi"/>
          <w:b/>
          <w:bCs/>
          <w:sz w:val="24"/>
          <w:szCs w:val="24"/>
          <w:lang w:val="en-US"/>
        </w:rPr>
      </w:pPr>
    </w:p>
    <w:p w14:paraId="514ED3A5" w14:textId="05042B74" w:rsidR="00710086" w:rsidRPr="00014003" w:rsidRDefault="00A77551" w:rsidP="0060769A">
      <w:pPr>
        <w:tabs>
          <w:tab w:val="left" w:pos="8222"/>
        </w:tabs>
        <w:spacing w:after="0"/>
        <w:ind w:left="709"/>
        <w:jc w:val="center"/>
        <w:rPr>
          <w:rFonts w:asciiTheme="majorBidi" w:hAnsiTheme="majorBidi" w:cstheme="majorBidi"/>
          <w:b/>
          <w:bCs/>
          <w:sz w:val="24"/>
          <w:szCs w:val="24"/>
          <w:lang w:val="en-US"/>
        </w:rPr>
      </w:pPr>
      <w:r>
        <w:rPr>
          <w:rFonts w:asciiTheme="majorBidi" w:hAnsiTheme="majorBidi" w:cstheme="majorBidi"/>
          <w:b/>
          <w:bCs/>
          <w:sz w:val="24"/>
          <w:szCs w:val="24"/>
          <w:lang w:val="en-US"/>
        </w:rPr>
        <w:t>Khairunas Siregar</w:t>
      </w:r>
    </w:p>
    <w:p w14:paraId="581A316A" w14:textId="77777777" w:rsidR="00710086" w:rsidRPr="00014003" w:rsidRDefault="00710086" w:rsidP="00710086">
      <w:pPr>
        <w:tabs>
          <w:tab w:val="left" w:pos="8222"/>
        </w:tabs>
        <w:spacing w:after="0"/>
        <w:jc w:val="center"/>
        <w:rPr>
          <w:rFonts w:asciiTheme="majorBidi" w:hAnsiTheme="majorBidi" w:cstheme="majorBidi"/>
          <w:b/>
          <w:bCs/>
          <w:sz w:val="24"/>
          <w:szCs w:val="24"/>
        </w:rPr>
      </w:pPr>
      <w:r w:rsidRPr="00014003">
        <w:rPr>
          <w:rFonts w:asciiTheme="majorBidi" w:hAnsiTheme="majorBidi" w:cstheme="majorBidi"/>
          <w:b/>
          <w:bCs/>
          <w:sz w:val="24"/>
          <w:szCs w:val="24"/>
        </w:rPr>
        <w:t>Sekolah Tinggi Ilmu Hukum IBLAM</w:t>
      </w:r>
    </w:p>
    <w:p w14:paraId="236C2CC5" w14:textId="77777777" w:rsidR="00710086" w:rsidRPr="00710086" w:rsidRDefault="00710086" w:rsidP="00CB5A20">
      <w:pPr>
        <w:spacing w:after="0" w:line="240" w:lineRule="auto"/>
        <w:contextualSpacing/>
        <w:jc w:val="center"/>
        <w:rPr>
          <w:rFonts w:ascii="Times New Roman" w:hAnsi="Times New Roman" w:cs="Times New Roman"/>
          <w:b/>
          <w:bCs/>
          <w:sz w:val="24"/>
          <w:szCs w:val="24"/>
        </w:rPr>
      </w:pPr>
    </w:p>
    <w:p w14:paraId="5E55FF8F" w14:textId="77777777" w:rsidR="0062072E" w:rsidRDefault="0062072E" w:rsidP="00A11251">
      <w:pPr>
        <w:spacing w:after="0" w:line="240" w:lineRule="auto"/>
        <w:contextualSpacing/>
        <w:rPr>
          <w:rFonts w:ascii="Times New Roman" w:hAnsi="Times New Roman" w:cs="Times New Roman"/>
          <w:sz w:val="24"/>
          <w:szCs w:val="24"/>
        </w:rPr>
      </w:pPr>
    </w:p>
    <w:p w14:paraId="38E306C8" w14:textId="568C5F2E" w:rsidR="00550D25" w:rsidRPr="00230991" w:rsidRDefault="00A11251" w:rsidP="00052DC9">
      <w:pPr>
        <w:spacing w:after="0" w:line="240" w:lineRule="auto"/>
        <w:ind w:left="709"/>
        <w:contextualSpacing/>
        <w:rPr>
          <w:rFonts w:asciiTheme="majorBidi" w:hAnsiTheme="majorBidi" w:cstheme="majorBidi"/>
          <w:i/>
          <w:iCs/>
          <w:sz w:val="24"/>
          <w:szCs w:val="24"/>
        </w:rPr>
      </w:pPr>
      <w:r w:rsidRPr="00230991">
        <w:rPr>
          <w:rFonts w:asciiTheme="majorBidi" w:hAnsiTheme="majorBidi" w:cstheme="majorBidi"/>
          <w:sz w:val="24"/>
          <w:szCs w:val="24"/>
        </w:rPr>
        <w:t>Abstrak</w:t>
      </w:r>
    </w:p>
    <w:p w14:paraId="00285407" w14:textId="10B3A9D5" w:rsidR="00CE25A6" w:rsidRPr="00230991" w:rsidRDefault="00A76F23" w:rsidP="00230991">
      <w:pPr>
        <w:spacing w:after="0" w:line="240" w:lineRule="auto"/>
        <w:ind w:left="709"/>
        <w:contextualSpacing/>
        <w:jc w:val="both"/>
        <w:rPr>
          <w:rFonts w:asciiTheme="majorBidi" w:hAnsiTheme="majorBidi" w:cstheme="majorBidi"/>
          <w:color w:val="000000" w:themeColor="text1"/>
          <w:sz w:val="24"/>
          <w:szCs w:val="24"/>
        </w:rPr>
      </w:pPr>
      <w:r w:rsidRPr="00230991">
        <w:rPr>
          <w:rFonts w:asciiTheme="majorBidi" w:hAnsiTheme="majorBidi" w:cstheme="majorBidi"/>
          <w:color w:val="000000" w:themeColor="text1"/>
          <w:sz w:val="24"/>
          <w:szCs w:val="24"/>
        </w:rPr>
        <w:t>Penghinaan yang pada dasarnya adalah menyerang nama baik dan</w:t>
      </w:r>
      <w:r w:rsidRPr="00230991">
        <w:rPr>
          <w:rFonts w:asciiTheme="majorBidi" w:hAnsiTheme="majorBidi" w:cstheme="majorBidi"/>
          <w:color w:val="000000" w:themeColor="text1"/>
          <w:sz w:val="24"/>
          <w:szCs w:val="24"/>
          <w:lang w:val="en-US"/>
        </w:rPr>
        <w:t xml:space="preserve"> </w:t>
      </w:r>
      <w:r w:rsidRPr="00230991">
        <w:rPr>
          <w:rFonts w:asciiTheme="majorBidi" w:hAnsiTheme="majorBidi" w:cstheme="majorBidi"/>
          <w:color w:val="000000" w:themeColor="text1"/>
          <w:sz w:val="24"/>
          <w:szCs w:val="24"/>
        </w:rPr>
        <w:t>kehormatan seseorang yang bukan dalam art</w:t>
      </w:r>
      <w:r w:rsidRPr="00230991">
        <w:rPr>
          <w:rFonts w:asciiTheme="majorBidi" w:hAnsiTheme="majorBidi" w:cstheme="majorBidi"/>
          <w:color w:val="000000" w:themeColor="text1"/>
          <w:sz w:val="24"/>
          <w:szCs w:val="24"/>
          <w:lang w:val="en-US"/>
        </w:rPr>
        <w:t>i</w:t>
      </w:r>
      <w:r w:rsidRPr="00230991">
        <w:rPr>
          <w:rFonts w:asciiTheme="majorBidi" w:hAnsiTheme="majorBidi" w:cstheme="majorBidi"/>
          <w:color w:val="000000" w:themeColor="text1"/>
          <w:sz w:val="24"/>
          <w:szCs w:val="24"/>
        </w:rPr>
        <w:t xml:space="preserve"> seksual sehingga orang itu merasa dirugikan. Kehormatan dan nama baik mempunyai pengertian yang berbeda, tetapi keduanya tidak bisa dipisahkan satu dengan yang lainnya, karena menyerang kehormatan akan berakibat kehormatan dan nama baiknya terhina. </w:t>
      </w:r>
      <w:r w:rsidRPr="00230991">
        <w:rPr>
          <w:rFonts w:asciiTheme="majorBidi" w:hAnsiTheme="majorBidi" w:cstheme="majorBidi"/>
          <w:sz w:val="24"/>
          <w:szCs w:val="24"/>
        </w:rPr>
        <w:t>Pencemaran nama baik seperti yang tercantum dalam Pasal 310 dan 311 KUHP adalah pihak yang diserang kehormatannya, direndahkan martabatnya, sehingga namanya menjadi tercela di depan umum.</w:t>
      </w:r>
      <w:r w:rsidR="00233415" w:rsidRPr="00230991">
        <w:rPr>
          <w:rFonts w:asciiTheme="majorBidi" w:hAnsiTheme="majorBidi" w:cstheme="majorBidi"/>
          <w:color w:val="000000" w:themeColor="text1"/>
          <w:sz w:val="24"/>
          <w:szCs w:val="24"/>
        </w:rPr>
        <w:t xml:space="preserve">Rumusan dalam penelitian ini yaitu </w:t>
      </w:r>
      <w:r w:rsidR="00C5044B" w:rsidRPr="00230991">
        <w:rPr>
          <w:rFonts w:asciiTheme="majorBidi" w:hAnsiTheme="majorBidi" w:cstheme="majorBidi"/>
          <w:color w:val="000000" w:themeColor="text1"/>
          <w:sz w:val="24"/>
          <w:szCs w:val="24"/>
        </w:rPr>
        <w:t>pertama Bagaimana</w:t>
      </w:r>
      <w:r w:rsidR="00286830" w:rsidRPr="00230991">
        <w:rPr>
          <w:rFonts w:asciiTheme="majorBidi" w:hAnsiTheme="majorBidi" w:cstheme="majorBidi"/>
          <w:color w:val="000000" w:themeColor="text1"/>
          <w:sz w:val="24"/>
          <w:szCs w:val="24"/>
        </w:rPr>
        <w:t xml:space="preserve"> </w:t>
      </w:r>
      <w:r w:rsidR="00230991" w:rsidRPr="00230991">
        <w:rPr>
          <w:rFonts w:asciiTheme="majorBidi" w:hAnsiTheme="majorBidi" w:cstheme="majorBidi"/>
          <w:sz w:val="24"/>
          <w:szCs w:val="24"/>
        </w:rPr>
        <w:t xml:space="preserve">Pertanggungjawaban Pidana Bagi Tindak Pidana Penghinaan dan Bagaimana Pertimbangan Hukum Hakim Dalam Menjatuhkan Sanksi Pidana Bagi Pelaku Tindak Pidana </w:t>
      </w:r>
      <w:r w:rsidR="00230991" w:rsidRPr="00230991">
        <w:rPr>
          <w:rFonts w:asciiTheme="majorBidi" w:hAnsiTheme="majorBidi" w:cstheme="majorBidi"/>
          <w:spacing w:val="-11"/>
          <w:sz w:val="24"/>
          <w:szCs w:val="24"/>
        </w:rPr>
        <w:t xml:space="preserve">Penghinaan Dalam Putusan Nomor </w:t>
      </w:r>
      <w:r w:rsidR="00230991" w:rsidRPr="00230991">
        <w:rPr>
          <w:rFonts w:asciiTheme="majorBidi" w:hAnsiTheme="majorBidi" w:cstheme="majorBidi"/>
          <w:sz w:val="24"/>
          <w:szCs w:val="24"/>
        </w:rPr>
        <w:t>80/Pid.B/2021/PN Tas</w:t>
      </w:r>
      <w:r w:rsidR="00230991" w:rsidRPr="00230991">
        <w:rPr>
          <w:rFonts w:asciiTheme="majorBidi" w:hAnsiTheme="majorBidi" w:cstheme="majorBidi"/>
          <w:color w:val="000000" w:themeColor="text1"/>
          <w:sz w:val="24"/>
          <w:szCs w:val="24"/>
        </w:rPr>
        <w:t xml:space="preserve">. </w:t>
      </w:r>
      <w:r w:rsidR="00A11251" w:rsidRPr="00230991">
        <w:rPr>
          <w:rFonts w:asciiTheme="majorBidi" w:hAnsiTheme="majorBidi" w:cstheme="majorBidi"/>
          <w:color w:val="000000" w:themeColor="text1"/>
          <w:sz w:val="24"/>
          <w:szCs w:val="24"/>
        </w:rPr>
        <w:t>Penelitian ini adalah penelitian hukum normatif, yakni metode penelitian hukum yang pada prinsipnya dilakukan penelitian terhadap kaidah hukum dalam perundang-undangan, yurisprudensi, dan doktrin yang dilakukan secara kualitatif</w:t>
      </w:r>
      <w:r w:rsidR="00A11251" w:rsidRPr="00230991">
        <w:rPr>
          <w:rFonts w:asciiTheme="majorBidi" w:hAnsiTheme="majorBidi" w:cstheme="majorBidi"/>
          <w:color w:val="000000" w:themeColor="text1"/>
          <w:sz w:val="24"/>
          <w:szCs w:val="24"/>
          <w:lang w:val="it-IT"/>
        </w:rPr>
        <w:t xml:space="preserve">. </w:t>
      </w:r>
      <w:r w:rsidR="00EB5F5B" w:rsidRPr="00230991">
        <w:rPr>
          <w:rFonts w:asciiTheme="majorBidi" w:hAnsiTheme="majorBidi" w:cstheme="majorBidi"/>
          <w:color w:val="000000" w:themeColor="text1"/>
          <w:sz w:val="24"/>
          <w:szCs w:val="24"/>
          <w:lang w:val="it-IT"/>
        </w:rPr>
        <w:t xml:space="preserve">Hasil penelitian ini yaitu menyimpulkan bahwa </w:t>
      </w:r>
      <w:r w:rsidR="004902EA" w:rsidRPr="00230991">
        <w:rPr>
          <w:rFonts w:asciiTheme="majorBidi" w:hAnsiTheme="majorBidi" w:cstheme="majorBidi"/>
          <w:color w:val="000000" w:themeColor="text1"/>
          <w:sz w:val="24"/>
          <w:szCs w:val="24"/>
          <w:lang w:val="it-IT"/>
        </w:rPr>
        <w:t xml:space="preserve"> </w:t>
      </w:r>
      <w:r w:rsidR="00230991" w:rsidRPr="00230991">
        <w:rPr>
          <w:rFonts w:asciiTheme="majorBidi" w:hAnsiTheme="majorBidi" w:cstheme="majorBidi"/>
          <w:color w:val="000000" w:themeColor="text1"/>
          <w:sz w:val="24"/>
          <w:szCs w:val="24"/>
          <w:lang w:val="it-IT"/>
        </w:rPr>
        <w:t xml:space="preserve"> </w:t>
      </w:r>
      <w:r w:rsidR="00230991" w:rsidRPr="00230991">
        <w:rPr>
          <w:rFonts w:asciiTheme="majorBidi" w:hAnsiTheme="majorBidi" w:cstheme="majorBidi"/>
          <w:sz w:val="24"/>
          <w:szCs w:val="24"/>
        </w:rPr>
        <w:t>Hukum pidana mengatur penghinaan dalam KUHP pada BAB XVI, Pasal 310 sampai dengan Pasal 321, penghinaan dalam bab ini meliputi 6 macam penghinaan</w:t>
      </w:r>
      <w:r w:rsidR="00230991" w:rsidRPr="00230991">
        <w:rPr>
          <w:rFonts w:asciiTheme="majorBidi" w:hAnsiTheme="majorBidi" w:cstheme="majorBidi"/>
          <w:sz w:val="24"/>
          <w:szCs w:val="24"/>
          <w:lang w:val="it-IT"/>
        </w:rPr>
        <w:t xml:space="preserve">, yang pertama, </w:t>
      </w:r>
      <w:r w:rsidR="00230991" w:rsidRPr="00230991">
        <w:rPr>
          <w:rFonts w:asciiTheme="majorBidi" w:hAnsiTheme="majorBidi" w:cstheme="majorBidi"/>
          <w:sz w:val="24"/>
          <w:szCs w:val="24"/>
        </w:rPr>
        <w:t>Pasal 310 ayat (1) mengenai menist</w:t>
      </w:r>
      <w:r w:rsidR="00230991" w:rsidRPr="00230991">
        <w:rPr>
          <w:rFonts w:asciiTheme="majorBidi" w:hAnsiTheme="majorBidi" w:cstheme="majorBidi"/>
          <w:sz w:val="24"/>
          <w:szCs w:val="24"/>
          <w:lang w:val="it-IT"/>
        </w:rPr>
        <w:t xml:space="preserve">a. Kedua, </w:t>
      </w:r>
      <w:r w:rsidR="00230991" w:rsidRPr="00230991">
        <w:rPr>
          <w:rFonts w:asciiTheme="majorBidi" w:hAnsiTheme="majorBidi" w:cstheme="majorBidi"/>
          <w:sz w:val="24"/>
          <w:szCs w:val="24"/>
        </w:rPr>
        <w:t>Pasal 310 ayat (2) mengenai menista dengan dengan surat</w:t>
      </w:r>
      <w:r w:rsidR="00230991" w:rsidRPr="00230991">
        <w:rPr>
          <w:rFonts w:asciiTheme="majorBidi" w:hAnsiTheme="majorBidi" w:cstheme="majorBidi"/>
          <w:sz w:val="24"/>
          <w:szCs w:val="24"/>
          <w:lang w:val="it-IT"/>
        </w:rPr>
        <w:t xml:space="preserve">. Ketiga, </w:t>
      </w:r>
      <w:r w:rsidR="00230991" w:rsidRPr="00230991">
        <w:rPr>
          <w:rFonts w:asciiTheme="majorBidi" w:hAnsiTheme="majorBidi" w:cstheme="majorBidi"/>
          <w:sz w:val="24"/>
          <w:szCs w:val="24"/>
        </w:rPr>
        <w:t xml:space="preserve"> Pasal 311 mengenai memfitnah</w:t>
      </w:r>
      <w:r w:rsidR="00230991" w:rsidRPr="00230991">
        <w:rPr>
          <w:rFonts w:asciiTheme="majorBidi" w:hAnsiTheme="majorBidi" w:cstheme="majorBidi"/>
          <w:sz w:val="24"/>
          <w:szCs w:val="24"/>
          <w:lang w:val="it-IT"/>
        </w:rPr>
        <w:t xml:space="preserve">. Keempat, </w:t>
      </w:r>
      <w:r w:rsidR="00230991" w:rsidRPr="00230991">
        <w:rPr>
          <w:rFonts w:asciiTheme="majorBidi" w:hAnsiTheme="majorBidi" w:cstheme="majorBidi"/>
          <w:sz w:val="24"/>
          <w:szCs w:val="24"/>
        </w:rPr>
        <w:t xml:space="preserve"> Pasal 315 mengenai penghinaan ringan</w:t>
      </w:r>
      <w:r w:rsidR="00230991" w:rsidRPr="00230991">
        <w:rPr>
          <w:rFonts w:asciiTheme="majorBidi" w:hAnsiTheme="majorBidi" w:cstheme="majorBidi"/>
          <w:sz w:val="24"/>
          <w:szCs w:val="24"/>
          <w:lang w:val="it-IT"/>
        </w:rPr>
        <w:t>. Kelima,</w:t>
      </w:r>
      <w:r w:rsidR="00230991" w:rsidRPr="00230991">
        <w:rPr>
          <w:rFonts w:asciiTheme="majorBidi" w:hAnsiTheme="majorBidi" w:cstheme="majorBidi"/>
          <w:sz w:val="24"/>
          <w:szCs w:val="24"/>
        </w:rPr>
        <w:t xml:space="preserve"> Pasal 317 mengenai mengadu secara memfitnah</w:t>
      </w:r>
      <w:r w:rsidR="00230991" w:rsidRPr="00230991">
        <w:rPr>
          <w:rFonts w:asciiTheme="majorBidi" w:hAnsiTheme="majorBidi" w:cstheme="majorBidi"/>
          <w:sz w:val="24"/>
          <w:szCs w:val="24"/>
          <w:lang w:val="it-IT"/>
        </w:rPr>
        <w:t xml:space="preserve">. Keenam, </w:t>
      </w:r>
      <w:r w:rsidR="00230991" w:rsidRPr="00230991">
        <w:rPr>
          <w:rFonts w:asciiTheme="majorBidi" w:hAnsiTheme="majorBidi" w:cstheme="majorBidi"/>
          <w:sz w:val="24"/>
          <w:szCs w:val="24"/>
        </w:rPr>
        <w:t>Pasal 318 mengenai tuduhan secara memfitnah</w:t>
      </w:r>
      <w:r w:rsidR="00230991" w:rsidRPr="00230991">
        <w:rPr>
          <w:rFonts w:asciiTheme="majorBidi" w:hAnsiTheme="majorBidi" w:cstheme="majorBidi"/>
          <w:sz w:val="24"/>
          <w:szCs w:val="24"/>
          <w:lang w:val="it-IT"/>
        </w:rPr>
        <w:t>.</w:t>
      </w:r>
      <w:r w:rsidR="00230991" w:rsidRPr="00230991">
        <w:rPr>
          <w:rFonts w:asciiTheme="majorBidi" w:hAnsiTheme="majorBidi" w:cstheme="majorBidi"/>
          <w:color w:val="000000" w:themeColor="text1"/>
          <w:sz w:val="24"/>
          <w:szCs w:val="24"/>
          <w:lang w:val="it-IT"/>
        </w:rPr>
        <w:t xml:space="preserve"> </w:t>
      </w:r>
      <w:r w:rsidR="00EC642E" w:rsidRPr="00230991">
        <w:rPr>
          <w:rFonts w:asciiTheme="majorBidi" w:hAnsiTheme="majorBidi" w:cstheme="majorBidi"/>
          <w:color w:val="000000" w:themeColor="text1"/>
          <w:sz w:val="24"/>
          <w:szCs w:val="24"/>
        </w:rPr>
        <w:t>D</w:t>
      </w:r>
      <w:r w:rsidR="00910D74" w:rsidRPr="00230991">
        <w:rPr>
          <w:rFonts w:asciiTheme="majorBidi" w:hAnsiTheme="majorBidi" w:cstheme="majorBidi"/>
          <w:color w:val="000000" w:themeColor="text1"/>
          <w:sz w:val="24"/>
          <w:szCs w:val="24"/>
        </w:rPr>
        <w:t xml:space="preserve">alam putusan perkara pidana </w:t>
      </w:r>
      <w:r w:rsidR="00014003" w:rsidRPr="00230991">
        <w:rPr>
          <w:rFonts w:asciiTheme="majorBidi" w:hAnsiTheme="majorBidi" w:cstheme="majorBidi"/>
          <w:color w:val="000000" w:themeColor="text1"/>
          <w:spacing w:val="-11"/>
          <w:sz w:val="24"/>
          <w:szCs w:val="24"/>
        </w:rPr>
        <w:t xml:space="preserve">Nomor </w:t>
      </w:r>
      <w:r w:rsidR="00230991" w:rsidRPr="00230991">
        <w:rPr>
          <w:rFonts w:asciiTheme="majorBidi" w:hAnsiTheme="majorBidi" w:cstheme="majorBidi"/>
          <w:sz w:val="24"/>
          <w:szCs w:val="24"/>
        </w:rPr>
        <w:t>80/Pid.B/2021/PN Tas</w:t>
      </w:r>
      <w:r w:rsidR="00EC642E" w:rsidRPr="00230991">
        <w:rPr>
          <w:rFonts w:asciiTheme="majorBidi" w:hAnsiTheme="majorBidi" w:cstheme="majorBidi"/>
          <w:color w:val="000000" w:themeColor="text1"/>
          <w:sz w:val="24"/>
          <w:szCs w:val="24"/>
        </w:rPr>
        <w:t xml:space="preserve">, </w:t>
      </w:r>
      <w:r w:rsidR="00230991" w:rsidRPr="00230991">
        <w:rPr>
          <w:rFonts w:asciiTheme="majorBidi" w:hAnsiTheme="majorBidi" w:cstheme="majorBidi"/>
          <w:color w:val="000000" w:themeColor="text1"/>
          <w:sz w:val="24"/>
          <w:szCs w:val="24"/>
        </w:rPr>
        <w:t>Penulis ber</w:t>
      </w:r>
      <w:r w:rsidR="00230991" w:rsidRPr="00230991">
        <w:rPr>
          <w:rFonts w:asciiTheme="majorBidi" w:hAnsiTheme="majorBidi" w:cstheme="majorBidi"/>
          <w:color w:val="000000" w:themeColor="text1"/>
          <w:sz w:val="24"/>
          <w:szCs w:val="24"/>
          <w:lang w:val="it-IT"/>
        </w:rPr>
        <w:t>pendapat bahwa</w:t>
      </w:r>
      <w:r w:rsidR="004902EA" w:rsidRPr="00230991">
        <w:rPr>
          <w:rFonts w:asciiTheme="majorBidi" w:hAnsiTheme="majorBidi" w:cstheme="majorBidi"/>
          <w:color w:val="000000" w:themeColor="text1"/>
          <w:sz w:val="24"/>
          <w:szCs w:val="24"/>
        </w:rPr>
        <w:t xml:space="preserve"> </w:t>
      </w:r>
      <w:r w:rsidR="00230991" w:rsidRPr="00230991">
        <w:rPr>
          <w:rFonts w:asciiTheme="majorBidi" w:hAnsiTheme="majorBidi" w:cstheme="majorBidi"/>
          <w:color w:val="000000" w:themeColor="text1"/>
          <w:sz w:val="24"/>
          <w:szCs w:val="24"/>
          <w:lang w:val="it-IT"/>
        </w:rPr>
        <w:t xml:space="preserve">ancaman pidana </w:t>
      </w:r>
      <w:r w:rsidR="00014003" w:rsidRPr="00230991">
        <w:rPr>
          <w:rFonts w:asciiTheme="majorBidi" w:hAnsiTheme="majorBidi" w:cstheme="majorBidi"/>
          <w:color w:val="000000" w:themeColor="text1"/>
          <w:sz w:val="24"/>
          <w:szCs w:val="24"/>
        </w:rPr>
        <w:t xml:space="preserve">yang dijatuhkan </w:t>
      </w:r>
      <w:r w:rsidR="00230991" w:rsidRPr="00230991">
        <w:rPr>
          <w:rFonts w:asciiTheme="majorBidi" w:hAnsiTheme="majorBidi" w:cstheme="majorBidi"/>
          <w:color w:val="000000" w:themeColor="text1"/>
          <w:sz w:val="24"/>
          <w:szCs w:val="24"/>
          <w:lang w:val="it-IT"/>
        </w:rPr>
        <w:t xml:space="preserve">oleh Hakim kepada terdakwa </w:t>
      </w:r>
      <w:r w:rsidR="00230991" w:rsidRPr="00230991">
        <w:rPr>
          <w:rFonts w:asciiTheme="majorBidi" w:hAnsiTheme="majorBidi" w:cstheme="majorBidi"/>
          <w:sz w:val="24"/>
          <w:szCs w:val="24"/>
        </w:rPr>
        <w:t>Suroso Bin Atmorejo</w:t>
      </w:r>
      <w:r w:rsidR="00230991" w:rsidRPr="00230991">
        <w:rPr>
          <w:rFonts w:asciiTheme="majorBidi" w:hAnsiTheme="majorBidi" w:cstheme="majorBidi"/>
          <w:sz w:val="24"/>
          <w:szCs w:val="24"/>
          <w:lang w:val="it-IT"/>
        </w:rPr>
        <w:t xml:space="preserve"> dengan </w:t>
      </w:r>
      <w:r w:rsidR="00230991" w:rsidRPr="00230991">
        <w:rPr>
          <w:rFonts w:asciiTheme="majorBidi" w:hAnsiTheme="majorBidi" w:cstheme="majorBidi"/>
          <w:sz w:val="24"/>
          <w:szCs w:val="24"/>
        </w:rPr>
        <w:t>pidana penjara selama 4 (empat)</w:t>
      </w:r>
      <w:r w:rsidR="00230991" w:rsidRPr="00230991">
        <w:rPr>
          <w:rFonts w:asciiTheme="majorBidi" w:hAnsiTheme="majorBidi" w:cstheme="majorBidi"/>
          <w:spacing w:val="1"/>
          <w:sz w:val="24"/>
          <w:szCs w:val="24"/>
        </w:rPr>
        <w:t xml:space="preserve"> </w:t>
      </w:r>
      <w:r w:rsidR="00230991" w:rsidRPr="00230991">
        <w:rPr>
          <w:rFonts w:asciiTheme="majorBidi" w:hAnsiTheme="majorBidi" w:cstheme="majorBidi"/>
          <w:sz w:val="24"/>
          <w:szCs w:val="24"/>
        </w:rPr>
        <w:t>bulan</w:t>
      </w:r>
      <w:r w:rsidR="00230991" w:rsidRPr="00230991">
        <w:rPr>
          <w:rFonts w:asciiTheme="majorBidi" w:hAnsiTheme="majorBidi" w:cstheme="majorBidi"/>
          <w:sz w:val="24"/>
          <w:szCs w:val="24"/>
          <w:lang w:val="it-IT"/>
        </w:rPr>
        <w:t xml:space="preserve"> </w:t>
      </w:r>
      <w:r w:rsidR="004902EA" w:rsidRPr="00230991">
        <w:rPr>
          <w:rFonts w:asciiTheme="majorBidi" w:hAnsiTheme="majorBidi" w:cstheme="majorBidi"/>
          <w:color w:val="000000" w:themeColor="text1"/>
          <w:sz w:val="24"/>
          <w:szCs w:val="24"/>
        </w:rPr>
        <w:t xml:space="preserve">belum cukup untuk menimbulkan efek jera bagi pelaku agar tidak mengulangi perbuatannya lagi. Seharusnya Majelis Hakim menjatuhkan sanksi pidana seperti yang menjadi tuntutan Penuntut Umum atau bahkan lebih berat </w:t>
      </w:r>
      <w:r w:rsidR="00230991" w:rsidRPr="00230991">
        <w:rPr>
          <w:rFonts w:asciiTheme="majorBidi" w:hAnsiTheme="majorBidi" w:cstheme="majorBidi"/>
          <w:color w:val="000000" w:themeColor="text1"/>
          <w:sz w:val="24"/>
          <w:szCs w:val="24"/>
        </w:rPr>
        <w:t>agar memberikan efek jera bagi pelaku dan menjadi pembelajaran bagi individu-individu yang hendak melakukan perbuatan yang sama.</w:t>
      </w:r>
    </w:p>
    <w:p w14:paraId="566424DF" w14:textId="77777777" w:rsidR="00233415" w:rsidRPr="00EC642E" w:rsidRDefault="00233415" w:rsidP="00AF4C86">
      <w:pPr>
        <w:spacing w:after="0" w:line="240" w:lineRule="auto"/>
        <w:ind w:left="709"/>
        <w:contextualSpacing/>
        <w:rPr>
          <w:rFonts w:asciiTheme="majorBidi" w:hAnsiTheme="majorBidi" w:cstheme="majorBidi"/>
          <w:i/>
          <w:iCs/>
          <w:sz w:val="24"/>
          <w:szCs w:val="24"/>
        </w:rPr>
      </w:pPr>
    </w:p>
    <w:p w14:paraId="22B2052F" w14:textId="5D450C52" w:rsidR="00C2505F" w:rsidRPr="00EC642E" w:rsidRDefault="00AF4C86" w:rsidP="00230991">
      <w:pPr>
        <w:spacing w:after="0" w:line="240" w:lineRule="auto"/>
        <w:ind w:left="709"/>
        <w:contextualSpacing/>
        <w:rPr>
          <w:rFonts w:asciiTheme="majorBidi" w:hAnsiTheme="majorBidi" w:cstheme="majorBidi"/>
          <w:sz w:val="24"/>
          <w:szCs w:val="24"/>
          <w:lang w:val="en-US"/>
        </w:rPr>
      </w:pPr>
      <w:r w:rsidRPr="00EC642E">
        <w:rPr>
          <w:rFonts w:asciiTheme="majorBidi" w:hAnsiTheme="majorBidi" w:cstheme="majorBidi"/>
          <w:sz w:val="24"/>
          <w:szCs w:val="24"/>
        </w:rPr>
        <w:t>K</w:t>
      </w:r>
      <w:r w:rsidRPr="00EC642E">
        <w:rPr>
          <w:rFonts w:asciiTheme="majorBidi" w:hAnsiTheme="majorBidi" w:cstheme="majorBidi"/>
          <w:sz w:val="24"/>
          <w:szCs w:val="24"/>
          <w:lang w:val="en-US"/>
        </w:rPr>
        <w:t>ata kunci</w:t>
      </w:r>
      <w:r w:rsidR="00D96ADF" w:rsidRPr="00EC642E">
        <w:rPr>
          <w:rFonts w:asciiTheme="majorBidi" w:hAnsiTheme="majorBidi" w:cstheme="majorBidi"/>
          <w:sz w:val="24"/>
          <w:szCs w:val="24"/>
        </w:rPr>
        <w:tab/>
        <w:t>:</w:t>
      </w:r>
      <w:r w:rsidR="002A4FB7" w:rsidRPr="00EC642E">
        <w:rPr>
          <w:rFonts w:asciiTheme="majorBidi" w:hAnsiTheme="majorBidi" w:cstheme="majorBidi"/>
          <w:sz w:val="24"/>
          <w:szCs w:val="24"/>
        </w:rPr>
        <w:t xml:space="preserve"> </w:t>
      </w:r>
      <w:r w:rsidR="00EC642E" w:rsidRPr="00EC642E">
        <w:rPr>
          <w:rFonts w:asciiTheme="majorBidi" w:hAnsiTheme="majorBidi" w:cstheme="majorBidi"/>
          <w:sz w:val="24"/>
          <w:szCs w:val="24"/>
        </w:rPr>
        <w:t>Tindak pidana</w:t>
      </w:r>
      <w:r w:rsidR="00230991">
        <w:rPr>
          <w:rFonts w:asciiTheme="majorBidi" w:hAnsiTheme="majorBidi" w:cstheme="majorBidi"/>
          <w:sz w:val="24"/>
          <w:szCs w:val="24"/>
          <w:lang w:val="en-US"/>
        </w:rPr>
        <w:t>, penghinaan, pemcemaran nama baik.</w:t>
      </w:r>
    </w:p>
    <w:p w14:paraId="4056F23C" w14:textId="77777777" w:rsidR="00EC642E" w:rsidRDefault="00EC642E" w:rsidP="00EC642E">
      <w:pPr>
        <w:spacing w:after="0" w:line="240" w:lineRule="auto"/>
        <w:contextualSpacing/>
        <w:jc w:val="both"/>
        <w:rPr>
          <w:rFonts w:ascii="Times New Roman" w:hAnsi="Times New Roman" w:cs="Times New Roman"/>
          <w:i/>
          <w:iCs/>
          <w:sz w:val="24"/>
          <w:szCs w:val="24"/>
          <w:lang w:val="en-US"/>
        </w:rPr>
      </w:pPr>
    </w:p>
    <w:p w14:paraId="64CD413A" w14:textId="77777777" w:rsidR="00052DC9" w:rsidRDefault="00052DC9" w:rsidP="00EC642E">
      <w:pPr>
        <w:spacing w:after="0" w:line="240" w:lineRule="auto"/>
        <w:contextualSpacing/>
        <w:jc w:val="both"/>
        <w:rPr>
          <w:rFonts w:ascii="Times New Roman" w:hAnsi="Times New Roman" w:cs="Times New Roman"/>
          <w:i/>
          <w:iCs/>
          <w:sz w:val="24"/>
          <w:szCs w:val="24"/>
          <w:lang w:val="en-US"/>
        </w:rPr>
      </w:pPr>
    </w:p>
    <w:p w14:paraId="153AF634" w14:textId="77777777" w:rsidR="00230991" w:rsidRPr="00230991" w:rsidRDefault="00230991" w:rsidP="00230991">
      <w:pPr>
        <w:spacing w:after="0" w:line="240" w:lineRule="auto"/>
        <w:ind w:left="709"/>
        <w:contextualSpacing/>
        <w:jc w:val="both"/>
        <w:rPr>
          <w:rFonts w:ascii="Times New Roman" w:hAnsi="Times New Roman" w:cs="Times New Roman"/>
          <w:i/>
          <w:iCs/>
          <w:sz w:val="24"/>
          <w:szCs w:val="24"/>
          <w:lang w:val="en-US"/>
        </w:rPr>
      </w:pPr>
      <w:r w:rsidRPr="00230991">
        <w:rPr>
          <w:rFonts w:ascii="Times New Roman" w:hAnsi="Times New Roman" w:cs="Times New Roman"/>
          <w:i/>
          <w:iCs/>
          <w:sz w:val="24"/>
          <w:szCs w:val="24"/>
          <w:lang w:val="en-US"/>
        </w:rPr>
        <w:t>Abstract</w:t>
      </w:r>
    </w:p>
    <w:p w14:paraId="1203E24A" w14:textId="77777777" w:rsidR="00230991" w:rsidRPr="00230991" w:rsidRDefault="00230991" w:rsidP="00230991">
      <w:pPr>
        <w:spacing w:after="0" w:line="240" w:lineRule="auto"/>
        <w:ind w:left="709"/>
        <w:contextualSpacing/>
        <w:jc w:val="both"/>
        <w:rPr>
          <w:rFonts w:ascii="Times New Roman" w:hAnsi="Times New Roman" w:cs="Times New Roman"/>
          <w:i/>
          <w:iCs/>
          <w:sz w:val="24"/>
          <w:szCs w:val="24"/>
          <w:lang w:val="en-US"/>
        </w:rPr>
      </w:pPr>
      <w:r w:rsidRPr="00230991">
        <w:rPr>
          <w:rFonts w:ascii="Times New Roman" w:hAnsi="Times New Roman" w:cs="Times New Roman"/>
          <w:i/>
          <w:iCs/>
          <w:sz w:val="24"/>
          <w:szCs w:val="24"/>
          <w:lang w:val="en-US"/>
        </w:rPr>
        <w:t xml:space="preserve">Insults are basically attacking the good name and honor of someone who is not in a sexual sense so that person feels aggrieved. Honor and reputation have different meanings, but the two cannot be separated from one another, because attacking honor will result in humiliation of honor and reputation. Defamation as stated in Articles 310 </w:t>
      </w:r>
      <w:r w:rsidRPr="00230991">
        <w:rPr>
          <w:rFonts w:ascii="Times New Roman" w:hAnsi="Times New Roman" w:cs="Times New Roman"/>
          <w:i/>
          <w:iCs/>
          <w:sz w:val="24"/>
          <w:szCs w:val="24"/>
          <w:lang w:val="en-US"/>
        </w:rPr>
        <w:lastRenderedPageBreak/>
        <w:t>and 311 of the Criminal Code is a party whose honor is attacked, degraded in dignity, so that his name becomes disgraceful in public. The formulation in this study is first How Criminal Liability for the Crime of Insult and How the Legal Considerations of Judges in Imposing Sanctions Criminal Cases for Offenders of the Crime of Insult in Decision Number 80/Pid.B/2021/PN Tas. This research is a normative legal research, namely a legal research method where in principle research is carried out on legal principles in legislation, jurisprudence, and doctrine which is carried out qualitatively. The results of this study are to conclude that criminal law regulates insult in the Criminal Code in CHAPTER XVI, Article 310 to Article 321, insult in this chapter includes 6 types of insult, the first, Article 310 paragraph (1) regarding defamation. Second, Article 310 paragraph (2) regarding insulting by letter. Third, Article 311 regarding slander. Fourth, Article 315 regarding minor insults. Fifth, Article 317 regarding complaining defamatoryly. Sixth, Article 318 regarding slanderous accusations. In the decision on criminal case Number 80/Pid.B/2021/PN Tas, the author is of the opinion that the criminal threat imposed by the judge on the defendant Suroso Bin Atmorejo with imprisonment for 4 (four) months is not enough to create a deterrent effect for the perpetrators so they do not repeat his doings again. The Panel of Judges should have imposed criminal sanctions as demanded by the Public Prosecutor or even more severe in order to provide a deterrent effect for the perpetrators and become a lesson for individuals who wish to commit the same act.</w:t>
      </w:r>
    </w:p>
    <w:p w14:paraId="3A0CE99B" w14:textId="77777777" w:rsidR="00230991" w:rsidRPr="00230991" w:rsidRDefault="00230991" w:rsidP="00230991">
      <w:pPr>
        <w:spacing w:after="0" w:line="240" w:lineRule="auto"/>
        <w:ind w:left="709"/>
        <w:contextualSpacing/>
        <w:jc w:val="both"/>
        <w:rPr>
          <w:rFonts w:ascii="Times New Roman" w:hAnsi="Times New Roman" w:cs="Times New Roman"/>
          <w:i/>
          <w:iCs/>
          <w:sz w:val="24"/>
          <w:szCs w:val="24"/>
          <w:lang w:val="en-US"/>
        </w:rPr>
      </w:pPr>
    </w:p>
    <w:p w14:paraId="68A6DF31" w14:textId="1C6AA60B" w:rsidR="00052DC9" w:rsidRDefault="00230991" w:rsidP="00230991">
      <w:pPr>
        <w:spacing w:after="0" w:line="240" w:lineRule="auto"/>
        <w:ind w:left="709"/>
        <w:contextualSpacing/>
        <w:jc w:val="both"/>
        <w:rPr>
          <w:rFonts w:ascii="Times New Roman" w:hAnsi="Times New Roman" w:cs="Times New Roman"/>
          <w:i/>
          <w:iCs/>
          <w:sz w:val="24"/>
          <w:szCs w:val="24"/>
          <w:lang w:val="en-US"/>
        </w:rPr>
      </w:pPr>
      <w:r w:rsidRPr="00230991">
        <w:rPr>
          <w:rFonts w:ascii="Times New Roman" w:hAnsi="Times New Roman" w:cs="Times New Roman"/>
          <w:i/>
          <w:iCs/>
          <w:sz w:val="24"/>
          <w:szCs w:val="24"/>
          <w:lang w:val="en-US"/>
        </w:rPr>
        <w:t>Keywords: Crime, humiliation, defamation.</w:t>
      </w:r>
    </w:p>
    <w:p w14:paraId="4270B974" w14:textId="77777777" w:rsidR="00230991" w:rsidRPr="00A11251" w:rsidRDefault="00230991" w:rsidP="00230991">
      <w:pPr>
        <w:spacing w:after="0" w:line="240" w:lineRule="auto"/>
        <w:contextualSpacing/>
        <w:jc w:val="both"/>
        <w:rPr>
          <w:rFonts w:ascii="Times New Roman" w:hAnsi="Times New Roman" w:cs="Times New Roman"/>
          <w:sz w:val="24"/>
          <w:szCs w:val="24"/>
          <w:lang w:val="en-US"/>
        </w:rPr>
      </w:pPr>
    </w:p>
    <w:p w14:paraId="7957AD30" w14:textId="77777777" w:rsidR="00616305" w:rsidRPr="00C55B97" w:rsidRDefault="00D223E3" w:rsidP="00616305">
      <w:pPr>
        <w:pStyle w:val="Heading1"/>
        <w:spacing w:before="0" w:line="360" w:lineRule="auto"/>
        <w:rPr>
          <w:rFonts w:asciiTheme="majorBidi" w:hAnsiTheme="majorBidi"/>
          <w:color w:val="000000" w:themeColor="text1"/>
          <w:szCs w:val="24"/>
        </w:rPr>
      </w:pPr>
      <w:r w:rsidRPr="00C55B97">
        <w:rPr>
          <w:rFonts w:asciiTheme="majorBidi" w:hAnsiTheme="majorBidi"/>
          <w:color w:val="000000" w:themeColor="text1"/>
          <w:szCs w:val="24"/>
        </w:rPr>
        <w:t>Pendahuluan</w:t>
      </w:r>
    </w:p>
    <w:p w14:paraId="4C571DB0" w14:textId="6AD82BF7" w:rsidR="00F15F0F" w:rsidRPr="00DE4308" w:rsidRDefault="006777B1" w:rsidP="006777B1">
      <w:pPr>
        <w:spacing w:line="360" w:lineRule="auto"/>
        <w:ind w:left="720" w:firstLine="720"/>
        <w:jc w:val="both"/>
        <w:rPr>
          <w:rFonts w:asciiTheme="majorBidi" w:hAnsiTheme="majorBidi" w:cstheme="majorBidi"/>
          <w:bCs/>
          <w:color w:val="000000" w:themeColor="text1"/>
          <w:sz w:val="24"/>
          <w:szCs w:val="24"/>
          <w:lang w:val="en-US"/>
        </w:rPr>
      </w:pPr>
      <w:r w:rsidRPr="00C55B97">
        <w:rPr>
          <w:rFonts w:asciiTheme="majorBidi" w:hAnsiTheme="majorBidi" w:cstheme="majorBidi"/>
          <w:bCs/>
          <w:color w:val="000000" w:themeColor="text1"/>
          <w:sz w:val="24"/>
          <w:szCs w:val="24"/>
        </w:rPr>
        <w:t>Kehormatan adalah perasaan bahwa seseorang dihormati di mata masyarakat dan setiap orang berhak dianggap sebagai anggota masyarakat yang terhormat.</w:t>
      </w:r>
      <w:r w:rsidRPr="00C55B97">
        <w:rPr>
          <w:rFonts w:asciiTheme="majorBidi" w:hAnsiTheme="majorBidi" w:cstheme="majorBidi"/>
          <w:bCs/>
          <w:color w:val="000000" w:themeColor="text1"/>
          <w:sz w:val="24"/>
          <w:szCs w:val="24"/>
          <w:lang w:val="en-US"/>
        </w:rPr>
        <w:t xml:space="preserve"> </w:t>
      </w:r>
      <w:r w:rsidR="008616A9" w:rsidRPr="00C55B97">
        <w:rPr>
          <w:rFonts w:asciiTheme="majorBidi" w:hAnsiTheme="majorBidi" w:cstheme="majorBidi"/>
          <w:bCs/>
          <w:color w:val="000000" w:themeColor="text1"/>
          <w:sz w:val="24"/>
          <w:szCs w:val="24"/>
        </w:rPr>
        <w:t>Menyerang kehormatan berarti melakukan perbuatan menurut penilaian secara umum memnyerang kehormatan seseorang. Rasa hormat dan perbuatan yang termasuk kategori menyerang kehormatan seseorang ditentukan menurut lingkungan masyarakat pada temp</w:t>
      </w:r>
      <w:r w:rsidR="00DE4308">
        <w:rPr>
          <w:rFonts w:asciiTheme="majorBidi" w:hAnsiTheme="majorBidi" w:cstheme="majorBidi"/>
          <w:bCs/>
          <w:color w:val="000000" w:themeColor="text1"/>
          <w:sz w:val="24"/>
          <w:szCs w:val="24"/>
        </w:rPr>
        <w:t>at perbuatan tersebut dilakukan</w:t>
      </w:r>
      <w:sdt>
        <w:sdtPr>
          <w:rPr>
            <w:rFonts w:asciiTheme="majorBidi" w:hAnsiTheme="majorBidi" w:cstheme="majorBidi"/>
            <w:bCs/>
            <w:color w:val="000000" w:themeColor="text1"/>
            <w:sz w:val="24"/>
            <w:szCs w:val="24"/>
          </w:rPr>
          <w:id w:val="-652985458"/>
          <w:citation/>
        </w:sdtPr>
        <w:sdtContent>
          <w:r w:rsidR="00DE4308">
            <w:rPr>
              <w:rFonts w:asciiTheme="majorBidi" w:hAnsiTheme="majorBidi" w:cstheme="majorBidi"/>
              <w:bCs/>
              <w:color w:val="000000" w:themeColor="text1"/>
              <w:sz w:val="24"/>
              <w:szCs w:val="24"/>
            </w:rPr>
            <w:fldChar w:fldCharType="begin"/>
          </w:r>
          <w:r w:rsidR="00DE4308">
            <w:rPr>
              <w:rFonts w:asciiTheme="majorBidi" w:hAnsiTheme="majorBidi" w:cstheme="majorBidi"/>
              <w:bCs/>
              <w:color w:val="000000" w:themeColor="text1"/>
              <w:sz w:val="24"/>
              <w:szCs w:val="24"/>
              <w:lang w:val="en-US"/>
            </w:rPr>
            <w:instrText xml:space="preserve">CITATION Mud04 \p 17 \l 1033 </w:instrText>
          </w:r>
          <w:r w:rsidR="00DE4308">
            <w:rPr>
              <w:rFonts w:asciiTheme="majorBidi" w:hAnsiTheme="majorBidi" w:cstheme="majorBidi"/>
              <w:bCs/>
              <w:color w:val="000000" w:themeColor="text1"/>
              <w:sz w:val="24"/>
              <w:szCs w:val="24"/>
            </w:rPr>
            <w:fldChar w:fldCharType="separate"/>
          </w:r>
          <w:r w:rsidR="00DE4308">
            <w:rPr>
              <w:rFonts w:asciiTheme="majorBidi" w:hAnsiTheme="majorBidi" w:cstheme="majorBidi"/>
              <w:bCs/>
              <w:noProof/>
              <w:color w:val="000000" w:themeColor="text1"/>
              <w:sz w:val="24"/>
              <w:szCs w:val="24"/>
              <w:lang w:val="en-US"/>
            </w:rPr>
            <w:t xml:space="preserve"> </w:t>
          </w:r>
          <w:r w:rsidR="00DE4308" w:rsidRPr="00DE4308">
            <w:rPr>
              <w:rFonts w:asciiTheme="majorBidi" w:hAnsiTheme="majorBidi" w:cstheme="majorBidi"/>
              <w:noProof/>
              <w:color w:val="000000" w:themeColor="text1"/>
              <w:sz w:val="24"/>
              <w:szCs w:val="24"/>
              <w:lang w:val="en-US"/>
            </w:rPr>
            <w:t>(Mudzakir, 2004, p. 17)</w:t>
          </w:r>
          <w:r w:rsidR="00DE4308">
            <w:rPr>
              <w:rFonts w:asciiTheme="majorBidi" w:hAnsiTheme="majorBidi" w:cstheme="majorBidi"/>
              <w:bCs/>
              <w:color w:val="000000" w:themeColor="text1"/>
              <w:sz w:val="24"/>
              <w:szCs w:val="24"/>
            </w:rPr>
            <w:fldChar w:fldCharType="end"/>
          </w:r>
        </w:sdtContent>
      </w:sdt>
      <w:r w:rsidR="00DE4308">
        <w:rPr>
          <w:rStyle w:val="FootnoteReference"/>
          <w:rFonts w:asciiTheme="majorBidi" w:hAnsiTheme="majorBidi" w:cstheme="majorBidi"/>
          <w:bCs/>
          <w:color w:val="000000" w:themeColor="text1"/>
          <w:sz w:val="24"/>
          <w:szCs w:val="24"/>
          <w:lang w:val="en-US"/>
        </w:rPr>
        <w:t>.</w:t>
      </w:r>
      <w:r w:rsidR="00DE4308">
        <w:rPr>
          <w:rFonts w:asciiTheme="majorBidi" w:hAnsiTheme="majorBidi" w:cstheme="majorBidi"/>
          <w:bCs/>
          <w:color w:val="000000" w:themeColor="text1"/>
          <w:sz w:val="24"/>
          <w:szCs w:val="24"/>
          <w:lang w:val="en-US"/>
        </w:rPr>
        <w:t>.</w:t>
      </w:r>
      <w:r w:rsidR="008616A9" w:rsidRPr="00C55B97">
        <w:rPr>
          <w:rFonts w:asciiTheme="majorBidi" w:hAnsiTheme="majorBidi" w:cstheme="majorBidi"/>
          <w:bCs/>
          <w:color w:val="000000" w:themeColor="text1"/>
          <w:sz w:val="24"/>
          <w:szCs w:val="24"/>
        </w:rPr>
        <w:t xml:space="preserve"> </w:t>
      </w:r>
      <w:r w:rsidRPr="00C55B97">
        <w:rPr>
          <w:rFonts w:asciiTheme="majorBidi" w:hAnsiTheme="majorBidi" w:cstheme="majorBidi"/>
          <w:bCs/>
          <w:color w:val="000000" w:themeColor="text1"/>
          <w:sz w:val="24"/>
          <w:szCs w:val="24"/>
        </w:rPr>
        <w:t>Nama baik adalah penilaian baik menurut anggapan umum tentang perilaku atau kepribadian seseorang dari sudut moralnya.</w:t>
      </w:r>
      <w:r w:rsidRPr="00C55B97">
        <w:rPr>
          <w:rFonts w:asciiTheme="majorBidi" w:hAnsiTheme="majorBidi" w:cstheme="majorBidi"/>
          <w:bCs/>
          <w:color w:val="000000" w:themeColor="text1"/>
          <w:sz w:val="24"/>
          <w:szCs w:val="24"/>
          <w:lang w:val="en-US"/>
        </w:rPr>
        <w:t xml:space="preserve">  </w:t>
      </w:r>
      <w:r w:rsidRPr="00C55B97">
        <w:rPr>
          <w:rStyle w:val="styleswordwithsynonyms8m9z7"/>
          <w:rFonts w:asciiTheme="majorBidi" w:hAnsiTheme="majorBidi" w:cstheme="majorBidi"/>
          <w:bCs/>
          <w:color w:val="000000" w:themeColor="text1"/>
          <w:spacing w:val="2"/>
          <w:sz w:val="24"/>
          <w:szCs w:val="24"/>
          <w:lang w:val="en-US"/>
        </w:rPr>
        <w:t xml:space="preserve">Nama </w:t>
      </w:r>
      <w:r w:rsidRPr="00C55B97">
        <w:rPr>
          <w:rStyle w:val="styleswordwithsynonyms8m9z7"/>
          <w:rFonts w:asciiTheme="majorBidi" w:hAnsiTheme="majorBidi" w:cstheme="majorBidi"/>
          <w:bCs/>
          <w:color w:val="000000" w:themeColor="text1"/>
          <w:spacing w:val="2"/>
          <w:sz w:val="24"/>
          <w:szCs w:val="24"/>
        </w:rPr>
        <w:t>baik</w:t>
      </w:r>
      <w:r w:rsidRPr="00C55B97">
        <w:rPr>
          <w:rFonts w:asciiTheme="majorBidi" w:hAnsiTheme="majorBidi" w:cstheme="majorBidi"/>
          <w:bCs/>
          <w:color w:val="000000" w:themeColor="text1"/>
          <w:spacing w:val="2"/>
          <w:sz w:val="24"/>
          <w:szCs w:val="24"/>
        </w:rPr>
        <w:t xml:space="preserve"> seseorang </w:t>
      </w:r>
      <w:r w:rsidRPr="00C55B97">
        <w:rPr>
          <w:rStyle w:val="styleswordwithsynonyms8m9z7"/>
          <w:rFonts w:asciiTheme="majorBidi" w:hAnsiTheme="majorBidi" w:cstheme="majorBidi"/>
          <w:bCs/>
          <w:color w:val="000000" w:themeColor="text1"/>
          <w:spacing w:val="2"/>
          <w:sz w:val="24"/>
          <w:szCs w:val="24"/>
        </w:rPr>
        <w:t>selalu</w:t>
      </w:r>
      <w:r w:rsidRPr="00C55B97">
        <w:rPr>
          <w:rFonts w:asciiTheme="majorBidi" w:hAnsiTheme="majorBidi" w:cstheme="majorBidi"/>
          <w:bCs/>
          <w:color w:val="000000" w:themeColor="text1"/>
          <w:spacing w:val="2"/>
          <w:sz w:val="24"/>
          <w:szCs w:val="24"/>
        </w:rPr>
        <w:t xml:space="preserve"> dilihat </w:t>
      </w:r>
      <w:r w:rsidRPr="00C55B97">
        <w:rPr>
          <w:rStyle w:val="styleswordwithsynonyms8m9z7"/>
          <w:rFonts w:asciiTheme="majorBidi" w:hAnsiTheme="majorBidi" w:cstheme="majorBidi"/>
          <w:bCs/>
          <w:color w:val="000000" w:themeColor="text1"/>
          <w:spacing w:val="2"/>
          <w:sz w:val="24"/>
          <w:szCs w:val="24"/>
        </w:rPr>
        <w:t>dari</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sudut</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pandang</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orang</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lain</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yaitu</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moral</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atau</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kepribadian</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yang</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baik</w:t>
      </w:r>
      <w:r w:rsidR="008616A9" w:rsidRPr="00C55B97">
        <w:rPr>
          <w:rFonts w:asciiTheme="majorBidi" w:hAnsiTheme="majorBidi" w:cstheme="majorBidi"/>
          <w:bCs/>
          <w:color w:val="000000" w:themeColor="text1"/>
          <w:sz w:val="24"/>
          <w:szCs w:val="24"/>
        </w:rPr>
        <w:t>, sehingga ukurannya ditentukan berdasarkan penilaian secara umum dalam suatu masyarakat tertentu ditempat mana perbuatan tersebut dil</w:t>
      </w:r>
      <w:r w:rsidR="00DE4308">
        <w:rPr>
          <w:rFonts w:asciiTheme="majorBidi" w:hAnsiTheme="majorBidi" w:cstheme="majorBidi"/>
          <w:bCs/>
          <w:color w:val="000000" w:themeColor="text1"/>
          <w:sz w:val="24"/>
          <w:szCs w:val="24"/>
        </w:rPr>
        <w:t>akukan dan konteks perbuatannya</w:t>
      </w:r>
      <w:sdt>
        <w:sdtPr>
          <w:rPr>
            <w:rFonts w:asciiTheme="majorBidi" w:hAnsiTheme="majorBidi" w:cstheme="majorBidi"/>
            <w:bCs/>
            <w:color w:val="000000" w:themeColor="text1"/>
            <w:sz w:val="24"/>
            <w:szCs w:val="24"/>
          </w:rPr>
          <w:id w:val="-1242551332"/>
          <w:citation/>
        </w:sdtPr>
        <w:sdtContent>
          <w:r w:rsidR="00DE4308">
            <w:rPr>
              <w:rFonts w:asciiTheme="majorBidi" w:hAnsiTheme="majorBidi" w:cstheme="majorBidi"/>
              <w:bCs/>
              <w:color w:val="000000" w:themeColor="text1"/>
              <w:sz w:val="24"/>
              <w:szCs w:val="24"/>
            </w:rPr>
            <w:fldChar w:fldCharType="begin"/>
          </w:r>
          <w:r w:rsidR="00DE4308">
            <w:rPr>
              <w:rFonts w:asciiTheme="majorBidi" w:hAnsiTheme="majorBidi" w:cstheme="majorBidi"/>
              <w:bCs/>
              <w:color w:val="000000" w:themeColor="text1"/>
              <w:sz w:val="24"/>
              <w:szCs w:val="24"/>
              <w:lang w:val="en-US"/>
            </w:rPr>
            <w:instrText xml:space="preserve">CITATION Mud04 \p 18 \l 1033 </w:instrText>
          </w:r>
          <w:r w:rsidR="00DE4308">
            <w:rPr>
              <w:rFonts w:asciiTheme="majorBidi" w:hAnsiTheme="majorBidi" w:cstheme="majorBidi"/>
              <w:bCs/>
              <w:color w:val="000000" w:themeColor="text1"/>
              <w:sz w:val="24"/>
              <w:szCs w:val="24"/>
            </w:rPr>
            <w:fldChar w:fldCharType="separate"/>
          </w:r>
          <w:r w:rsidR="00DE4308">
            <w:rPr>
              <w:rFonts w:asciiTheme="majorBidi" w:hAnsiTheme="majorBidi" w:cstheme="majorBidi"/>
              <w:bCs/>
              <w:noProof/>
              <w:color w:val="000000" w:themeColor="text1"/>
              <w:sz w:val="24"/>
              <w:szCs w:val="24"/>
              <w:lang w:val="en-US"/>
            </w:rPr>
            <w:t xml:space="preserve"> </w:t>
          </w:r>
          <w:r w:rsidR="00DE4308" w:rsidRPr="00DE4308">
            <w:rPr>
              <w:rFonts w:asciiTheme="majorBidi" w:hAnsiTheme="majorBidi" w:cstheme="majorBidi"/>
              <w:noProof/>
              <w:color w:val="000000" w:themeColor="text1"/>
              <w:sz w:val="24"/>
              <w:szCs w:val="24"/>
              <w:lang w:val="en-US"/>
            </w:rPr>
            <w:t>(Mudzakir, 2004, p. 18)</w:t>
          </w:r>
          <w:r w:rsidR="00DE4308">
            <w:rPr>
              <w:rFonts w:asciiTheme="majorBidi" w:hAnsiTheme="majorBidi" w:cstheme="majorBidi"/>
              <w:bCs/>
              <w:color w:val="000000" w:themeColor="text1"/>
              <w:sz w:val="24"/>
              <w:szCs w:val="24"/>
            </w:rPr>
            <w:fldChar w:fldCharType="end"/>
          </w:r>
        </w:sdtContent>
      </w:sdt>
      <w:r w:rsidR="00DE4308">
        <w:rPr>
          <w:rFonts w:asciiTheme="majorBidi" w:hAnsiTheme="majorBidi" w:cstheme="majorBidi"/>
          <w:bCs/>
          <w:color w:val="000000" w:themeColor="text1"/>
          <w:sz w:val="24"/>
          <w:szCs w:val="24"/>
          <w:lang w:val="en-US"/>
        </w:rPr>
        <w:t>.</w:t>
      </w:r>
    </w:p>
    <w:p w14:paraId="5A05BD7B" w14:textId="4B85748D" w:rsidR="00C55B97" w:rsidRPr="00DE4308" w:rsidRDefault="00F15F0F" w:rsidP="00C55B97">
      <w:pPr>
        <w:spacing w:line="360" w:lineRule="auto"/>
        <w:ind w:left="720" w:firstLine="720"/>
        <w:jc w:val="both"/>
        <w:rPr>
          <w:rFonts w:asciiTheme="majorBidi" w:hAnsiTheme="majorBidi" w:cstheme="majorBidi"/>
          <w:bCs/>
          <w:color w:val="000000" w:themeColor="text1"/>
          <w:sz w:val="24"/>
          <w:szCs w:val="24"/>
          <w:lang w:val="en-US"/>
        </w:rPr>
      </w:pPr>
      <w:r w:rsidRPr="00C55B97">
        <w:rPr>
          <w:rFonts w:asciiTheme="majorBidi" w:hAnsiTheme="majorBidi" w:cstheme="majorBidi"/>
          <w:bCs/>
          <w:color w:val="000000" w:themeColor="text1"/>
          <w:sz w:val="24"/>
          <w:szCs w:val="24"/>
        </w:rPr>
        <w:t>Oemar Seno Adji mendefinsikan pencemaran nama baik sebagai menyerang kehormatan atau nama baik (</w:t>
      </w:r>
      <w:r w:rsidRPr="00C55B97">
        <w:rPr>
          <w:rFonts w:asciiTheme="majorBidi" w:hAnsiTheme="majorBidi" w:cstheme="majorBidi"/>
          <w:bCs/>
          <w:i/>
          <w:iCs/>
          <w:color w:val="000000" w:themeColor="text1"/>
          <w:sz w:val="24"/>
          <w:szCs w:val="24"/>
        </w:rPr>
        <w:t>aanranding of geode naam</w:t>
      </w:r>
      <w:r w:rsidR="00DE4308">
        <w:rPr>
          <w:rFonts w:asciiTheme="majorBidi" w:hAnsiTheme="majorBidi" w:cstheme="majorBidi"/>
          <w:bCs/>
          <w:color w:val="000000" w:themeColor="text1"/>
          <w:sz w:val="24"/>
          <w:szCs w:val="24"/>
        </w:rPr>
        <w:t>)</w:t>
      </w:r>
      <w:sdt>
        <w:sdtPr>
          <w:rPr>
            <w:rFonts w:asciiTheme="majorBidi" w:hAnsiTheme="majorBidi" w:cstheme="majorBidi"/>
            <w:bCs/>
            <w:color w:val="000000" w:themeColor="text1"/>
            <w:sz w:val="24"/>
            <w:szCs w:val="24"/>
          </w:rPr>
          <w:id w:val="-41207900"/>
          <w:citation/>
        </w:sdtPr>
        <w:sdtContent>
          <w:r w:rsidR="00DE4308">
            <w:rPr>
              <w:rFonts w:asciiTheme="majorBidi" w:hAnsiTheme="majorBidi" w:cstheme="majorBidi"/>
              <w:bCs/>
              <w:color w:val="000000" w:themeColor="text1"/>
              <w:sz w:val="24"/>
              <w:szCs w:val="24"/>
            </w:rPr>
            <w:fldChar w:fldCharType="begin"/>
          </w:r>
          <w:r w:rsidR="00DE4308">
            <w:rPr>
              <w:rFonts w:asciiTheme="majorBidi" w:hAnsiTheme="majorBidi" w:cstheme="majorBidi"/>
              <w:bCs/>
              <w:color w:val="000000" w:themeColor="text1"/>
              <w:sz w:val="24"/>
              <w:szCs w:val="24"/>
              <w:lang w:val="en-US"/>
            </w:rPr>
            <w:instrText xml:space="preserve">CITATION Mud04 \p 18 \l 1033 </w:instrText>
          </w:r>
          <w:r w:rsidR="00DE4308">
            <w:rPr>
              <w:rFonts w:asciiTheme="majorBidi" w:hAnsiTheme="majorBidi" w:cstheme="majorBidi"/>
              <w:bCs/>
              <w:color w:val="000000" w:themeColor="text1"/>
              <w:sz w:val="24"/>
              <w:szCs w:val="24"/>
            </w:rPr>
            <w:fldChar w:fldCharType="separate"/>
          </w:r>
          <w:r w:rsidR="00DE4308">
            <w:rPr>
              <w:rFonts w:asciiTheme="majorBidi" w:hAnsiTheme="majorBidi" w:cstheme="majorBidi"/>
              <w:bCs/>
              <w:noProof/>
              <w:color w:val="000000" w:themeColor="text1"/>
              <w:sz w:val="24"/>
              <w:szCs w:val="24"/>
              <w:lang w:val="en-US"/>
            </w:rPr>
            <w:t xml:space="preserve"> </w:t>
          </w:r>
          <w:r w:rsidR="00DE4308" w:rsidRPr="00DE4308">
            <w:rPr>
              <w:rFonts w:asciiTheme="majorBidi" w:hAnsiTheme="majorBidi" w:cstheme="majorBidi"/>
              <w:noProof/>
              <w:color w:val="000000" w:themeColor="text1"/>
              <w:sz w:val="24"/>
              <w:szCs w:val="24"/>
              <w:lang w:val="en-US"/>
            </w:rPr>
            <w:t>(Mudzakir, 2004, p. 18)</w:t>
          </w:r>
          <w:r w:rsidR="00DE4308">
            <w:rPr>
              <w:rFonts w:asciiTheme="majorBidi" w:hAnsiTheme="majorBidi" w:cstheme="majorBidi"/>
              <w:bCs/>
              <w:color w:val="000000" w:themeColor="text1"/>
              <w:sz w:val="24"/>
              <w:szCs w:val="24"/>
            </w:rPr>
            <w:fldChar w:fldCharType="end"/>
          </w:r>
        </w:sdtContent>
      </w:sdt>
      <w:r w:rsidR="00DE4308">
        <w:rPr>
          <w:rFonts w:asciiTheme="majorBidi" w:hAnsiTheme="majorBidi" w:cstheme="majorBidi"/>
          <w:bCs/>
          <w:color w:val="000000" w:themeColor="text1"/>
          <w:sz w:val="24"/>
          <w:szCs w:val="24"/>
          <w:lang w:val="en-US"/>
        </w:rPr>
        <w:t xml:space="preserve">. </w:t>
      </w:r>
      <w:r w:rsidRPr="00C55B97">
        <w:rPr>
          <w:rFonts w:asciiTheme="majorBidi" w:hAnsiTheme="majorBidi" w:cstheme="majorBidi"/>
          <w:bCs/>
          <w:color w:val="000000" w:themeColor="text1"/>
          <w:sz w:val="24"/>
          <w:szCs w:val="24"/>
        </w:rPr>
        <w:t>Salah satu bentuk pencemaran nama baik adalah “pencemaran nama baik secara tertulis dan dilakukan</w:t>
      </w:r>
      <w:r w:rsidR="00DE4308">
        <w:rPr>
          <w:rFonts w:asciiTheme="majorBidi" w:hAnsiTheme="majorBidi" w:cstheme="majorBidi"/>
          <w:bCs/>
          <w:color w:val="000000" w:themeColor="text1"/>
          <w:sz w:val="24"/>
          <w:szCs w:val="24"/>
        </w:rPr>
        <w:t xml:space="preserve"> dengan menuduhkan sesuatu hal”</w:t>
      </w:r>
      <w:sdt>
        <w:sdtPr>
          <w:rPr>
            <w:rFonts w:asciiTheme="majorBidi" w:hAnsiTheme="majorBidi" w:cstheme="majorBidi"/>
            <w:bCs/>
            <w:color w:val="000000" w:themeColor="text1"/>
            <w:sz w:val="24"/>
            <w:szCs w:val="24"/>
          </w:rPr>
          <w:id w:val="1591744884"/>
          <w:citation/>
        </w:sdtPr>
        <w:sdtContent>
          <w:r w:rsidR="00DE4308">
            <w:rPr>
              <w:rFonts w:asciiTheme="majorBidi" w:hAnsiTheme="majorBidi" w:cstheme="majorBidi"/>
              <w:bCs/>
              <w:color w:val="000000" w:themeColor="text1"/>
              <w:sz w:val="24"/>
              <w:szCs w:val="24"/>
            </w:rPr>
            <w:fldChar w:fldCharType="begin"/>
          </w:r>
          <w:r w:rsidR="00DE4308">
            <w:rPr>
              <w:rFonts w:asciiTheme="majorBidi" w:hAnsiTheme="majorBidi" w:cstheme="majorBidi"/>
              <w:bCs/>
              <w:color w:val="000000" w:themeColor="text1"/>
              <w:sz w:val="24"/>
              <w:szCs w:val="24"/>
              <w:lang w:val="en-US"/>
            </w:rPr>
            <w:instrText xml:space="preserve">CITATION Adj90 \p 69 \l 1033 </w:instrText>
          </w:r>
          <w:r w:rsidR="00DE4308">
            <w:rPr>
              <w:rFonts w:asciiTheme="majorBidi" w:hAnsiTheme="majorBidi" w:cstheme="majorBidi"/>
              <w:bCs/>
              <w:color w:val="000000" w:themeColor="text1"/>
              <w:sz w:val="24"/>
              <w:szCs w:val="24"/>
            </w:rPr>
            <w:fldChar w:fldCharType="separate"/>
          </w:r>
          <w:r w:rsidR="00DE4308">
            <w:rPr>
              <w:rFonts w:asciiTheme="majorBidi" w:hAnsiTheme="majorBidi" w:cstheme="majorBidi"/>
              <w:bCs/>
              <w:noProof/>
              <w:color w:val="000000" w:themeColor="text1"/>
              <w:sz w:val="24"/>
              <w:szCs w:val="24"/>
              <w:lang w:val="en-US"/>
            </w:rPr>
            <w:t xml:space="preserve"> </w:t>
          </w:r>
          <w:r w:rsidR="00DE4308" w:rsidRPr="00DE4308">
            <w:rPr>
              <w:rFonts w:asciiTheme="majorBidi" w:hAnsiTheme="majorBidi" w:cstheme="majorBidi"/>
              <w:noProof/>
              <w:color w:val="000000" w:themeColor="text1"/>
              <w:sz w:val="24"/>
              <w:szCs w:val="24"/>
              <w:lang w:val="en-US"/>
            </w:rPr>
            <w:t>(Adji, 1990, p. 69)</w:t>
          </w:r>
          <w:r w:rsidR="00DE4308">
            <w:rPr>
              <w:rFonts w:asciiTheme="majorBidi" w:hAnsiTheme="majorBidi" w:cstheme="majorBidi"/>
              <w:bCs/>
              <w:color w:val="000000" w:themeColor="text1"/>
              <w:sz w:val="24"/>
              <w:szCs w:val="24"/>
            </w:rPr>
            <w:fldChar w:fldCharType="end"/>
          </w:r>
        </w:sdtContent>
      </w:sdt>
      <w:r w:rsidR="00DE4308">
        <w:rPr>
          <w:rStyle w:val="FootnoteReference"/>
          <w:rFonts w:asciiTheme="majorBidi" w:hAnsiTheme="majorBidi" w:cstheme="majorBidi"/>
          <w:bCs/>
          <w:color w:val="000000" w:themeColor="text1"/>
          <w:sz w:val="24"/>
          <w:szCs w:val="24"/>
          <w:lang w:val="en-US"/>
        </w:rPr>
        <w:t>.</w:t>
      </w:r>
      <w:r w:rsidRPr="00C55B97">
        <w:rPr>
          <w:rFonts w:asciiTheme="majorBidi" w:hAnsiTheme="majorBidi" w:cstheme="majorBidi"/>
          <w:bCs/>
          <w:color w:val="000000" w:themeColor="text1"/>
          <w:sz w:val="24"/>
          <w:szCs w:val="24"/>
          <w:lang w:val="en-US"/>
        </w:rPr>
        <w:t xml:space="preserve"> </w:t>
      </w:r>
      <w:r w:rsidRPr="00C55B97">
        <w:rPr>
          <w:rFonts w:asciiTheme="majorBidi" w:hAnsiTheme="majorBidi" w:cstheme="majorBidi"/>
          <w:bCs/>
          <w:color w:val="000000" w:themeColor="text1"/>
          <w:sz w:val="24"/>
          <w:szCs w:val="24"/>
        </w:rPr>
        <w:t>Istilah tindak pidana penghinaan pada umumnya juga biasa digunakan untuk tindak pidana terhadapa kehormatan. Dipandang dari segi sisi sasaran atau objek delik, yang merupakan maksud dari tujuan dari Pasal tersebut yakni melindungi kehormatan, maka tindak pidana kehormatan/penghinaan adalah tindak pidana yang menyerang hak seseorang berupa merusak nama</w:t>
      </w:r>
      <w:r w:rsidR="00DE4308">
        <w:rPr>
          <w:rFonts w:asciiTheme="majorBidi" w:hAnsiTheme="majorBidi" w:cstheme="majorBidi"/>
          <w:bCs/>
          <w:color w:val="000000" w:themeColor="text1"/>
          <w:sz w:val="24"/>
          <w:szCs w:val="24"/>
        </w:rPr>
        <w:t xml:space="preserve"> baik atau kehormatan seseorang</w:t>
      </w:r>
      <w:sdt>
        <w:sdtPr>
          <w:rPr>
            <w:rFonts w:asciiTheme="majorBidi" w:hAnsiTheme="majorBidi" w:cstheme="majorBidi"/>
            <w:bCs/>
            <w:color w:val="000000" w:themeColor="text1"/>
            <w:sz w:val="24"/>
            <w:szCs w:val="24"/>
          </w:rPr>
          <w:id w:val="1335035789"/>
          <w:citation/>
        </w:sdtPr>
        <w:sdtContent>
          <w:r w:rsidR="00DE4308">
            <w:rPr>
              <w:rFonts w:asciiTheme="majorBidi" w:hAnsiTheme="majorBidi" w:cstheme="majorBidi"/>
              <w:bCs/>
              <w:color w:val="000000" w:themeColor="text1"/>
              <w:sz w:val="24"/>
              <w:szCs w:val="24"/>
            </w:rPr>
            <w:fldChar w:fldCharType="begin"/>
          </w:r>
          <w:r w:rsidR="00DE4308">
            <w:rPr>
              <w:rFonts w:asciiTheme="majorBidi" w:hAnsiTheme="majorBidi" w:cstheme="majorBidi"/>
              <w:bCs/>
              <w:color w:val="000000" w:themeColor="text1"/>
              <w:sz w:val="24"/>
              <w:szCs w:val="24"/>
              <w:lang w:val="en-US"/>
            </w:rPr>
            <w:instrText xml:space="preserve">CITATION Mar07 \p 9 \l 1033 </w:instrText>
          </w:r>
          <w:r w:rsidR="00DE4308">
            <w:rPr>
              <w:rFonts w:asciiTheme="majorBidi" w:hAnsiTheme="majorBidi" w:cstheme="majorBidi"/>
              <w:bCs/>
              <w:color w:val="000000" w:themeColor="text1"/>
              <w:sz w:val="24"/>
              <w:szCs w:val="24"/>
            </w:rPr>
            <w:fldChar w:fldCharType="separate"/>
          </w:r>
          <w:r w:rsidR="00DE4308">
            <w:rPr>
              <w:rFonts w:asciiTheme="majorBidi" w:hAnsiTheme="majorBidi" w:cstheme="majorBidi"/>
              <w:bCs/>
              <w:noProof/>
              <w:color w:val="000000" w:themeColor="text1"/>
              <w:sz w:val="24"/>
              <w:szCs w:val="24"/>
              <w:lang w:val="en-US"/>
            </w:rPr>
            <w:t xml:space="preserve"> </w:t>
          </w:r>
          <w:r w:rsidR="00DE4308" w:rsidRPr="00DE4308">
            <w:rPr>
              <w:rFonts w:asciiTheme="majorBidi" w:hAnsiTheme="majorBidi" w:cstheme="majorBidi"/>
              <w:noProof/>
              <w:color w:val="000000" w:themeColor="text1"/>
              <w:sz w:val="24"/>
              <w:szCs w:val="24"/>
              <w:lang w:val="en-US"/>
            </w:rPr>
            <w:t>(Marpaung, 2007, p. 9)</w:t>
          </w:r>
          <w:r w:rsidR="00DE4308">
            <w:rPr>
              <w:rFonts w:asciiTheme="majorBidi" w:hAnsiTheme="majorBidi" w:cstheme="majorBidi"/>
              <w:bCs/>
              <w:color w:val="000000" w:themeColor="text1"/>
              <w:sz w:val="24"/>
              <w:szCs w:val="24"/>
            </w:rPr>
            <w:fldChar w:fldCharType="end"/>
          </w:r>
        </w:sdtContent>
      </w:sdt>
      <w:r w:rsidR="00DE4308">
        <w:rPr>
          <w:rFonts w:asciiTheme="majorBidi" w:hAnsiTheme="majorBidi" w:cstheme="majorBidi"/>
          <w:bCs/>
          <w:color w:val="000000" w:themeColor="text1"/>
          <w:sz w:val="24"/>
          <w:szCs w:val="24"/>
          <w:lang w:val="en-US"/>
        </w:rPr>
        <w:t>.</w:t>
      </w:r>
    </w:p>
    <w:p w14:paraId="14EEF285" w14:textId="00C29386" w:rsidR="00C55B97" w:rsidRPr="00C55B97" w:rsidRDefault="00C55B97" w:rsidP="00C55B97">
      <w:pPr>
        <w:spacing w:line="360" w:lineRule="auto"/>
        <w:ind w:left="720" w:firstLine="720"/>
        <w:jc w:val="both"/>
        <w:rPr>
          <w:rFonts w:asciiTheme="majorBidi" w:hAnsiTheme="majorBidi" w:cstheme="majorBidi"/>
          <w:bCs/>
          <w:color w:val="000000" w:themeColor="text1"/>
          <w:sz w:val="24"/>
          <w:szCs w:val="24"/>
        </w:rPr>
      </w:pPr>
      <w:r w:rsidRPr="00C55B97">
        <w:rPr>
          <w:rStyle w:val="styleswordwithsynonyms8m9z7"/>
          <w:rFonts w:asciiTheme="majorBidi" w:hAnsiTheme="majorBidi" w:cstheme="majorBidi"/>
          <w:bCs/>
          <w:color w:val="000000" w:themeColor="text1"/>
          <w:spacing w:val="2"/>
          <w:sz w:val="24"/>
          <w:szCs w:val="24"/>
        </w:rPr>
        <w:t>Mengenai</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pencemaran</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nama</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baik</w:t>
      </w:r>
      <w:r w:rsidRPr="00C55B97">
        <w:rPr>
          <w:rFonts w:asciiTheme="majorBidi" w:hAnsiTheme="majorBidi" w:cstheme="majorBidi"/>
          <w:bCs/>
          <w:color w:val="000000" w:themeColor="text1"/>
          <w:spacing w:val="2"/>
          <w:sz w:val="24"/>
          <w:szCs w:val="24"/>
        </w:rPr>
        <w:t xml:space="preserve">, maknanya masing-masing </w:t>
      </w:r>
      <w:r w:rsidRPr="00C55B97">
        <w:rPr>
          <w:rStyle w:val="styleswordwithsynonyms8m9z7"/>
          <w:rFonts w:asciiTheme="majorBidi" w:hAnsiTheme="majorBidi" w:cstheme="majorBidi"/>
          <w:bCs/>
          <w:color w:val="000000" w:themeColor="text1"/>
          <w:spacing w:val="2"/>
          <w:sz w:val="24"/>
          <w:szCs w:val="24"/>
        </w:rPr>
        <w:t>dapat</w:t>
      </w:r>
      <w:r w:rsidRPr="00C55B97">
        <w:rPr>
          <w:rFonts w:asciiTheme="majorBidi" w:hAnsiTheme="majorBidi" w:cstheme="majorBidi"/>
          <w:bCs/>
          <w:color w:val="000000" w:themeColor="text1"/>
          <w:spacing w:val="2"/>
          <w:sz w:val="24"/>
          <w:szCs w:val="24"/>
        </w:rPr>
        <w:t xml:space="preserve"> dilihat </w:t>
      </w:r>
      <w:r w:rsidRPr="00C55B97">
        <w:rPr>
          <w:rStyle w:val="styleswordwithsynonyms8m9z7"/>
          <w:rFonts w:asciiTheme="majorBidi" w:hAnsiTheme="majorBidi" w:cstheme="majorBidi"/>
          <w:bCs/>
          <w:color w:val="000000" w:themeColor="text1"/>
          <w:spacing w:val="2"/>
          <w:sz w:val="24"/>
          <w:szCs w:val="24"/>
        </w:rPr>
        <w:t>terlebih</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dahulu</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Kehormatan</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adalah</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perasaan</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bahwa</w:t>
      </w:r>
      <w:r w:rsidRPr="00C55B97">
        <w:rPr>
          <w:rFonts w:asciiTheme="majorBidi" w:hAnsiTheme="majorBidi" w:cstheme="majorBidi"/>
          <w:bCs/>
          <w:color w:val="000000" w:themeColor="text1"/>
          <w:spacing w:val="2"/>
          <w:sz w:val="24"/>
          <w:szCs w:val="24"/>
        </w:rPr>
        <w:t xml:space="preserve"> seseorang </w:t>
      </w:r>
      <w:r w:rsidRPr="00C55B97">
        <w:rPr>
          <w:rStyle w:val="styleswordwithsynonyms8m9z7"/>
          <w:rFonts w:asciiTheme="majorBidi" w:hAnsiTheme="majorBidi" w:cstheme="majorBidi"/>
          <w:bCs/>
          <w:color w:val="000000" w:themeColor="text1"/>
          <w:spacing w:val="2"/>
          <w:sz w:val="24"/>
          <w:szCs w:val="24"/>
        </w:rPr>
        <w:t>di</w:t>
      </w:r>
      <w:r w:rsidRPr="00C55B97">
        <w:rPr>
          <w:rFonts w:asciiTheme="majorBidi" w:hAnsiTheme="majorBidi" w:cstheme="majorBidi"/>
          <w:bCs/>
          <w:color w:val="000000" w:themeColor="text1"/>
          <w:spacing w:val="2"/>
          <w:sz w:val="24"/>
          <w:szCs w:val="24"/>
        </w:rPr>
        <w:t xml:space="preserve">hormati di </w:t>
      </w:r>
      <w:r w:rsidRPr="00C55B97">
        <w:rPr>
          <w:rStyle w:val="styleswordwithsynonyms8m9z7"/>
          <w:rFonts w:asciiTheme="majorBidi" w:hAnsiTheme="majorBidi" w:cstheme="majorBidi"/>
          <w:bCs/>
          <w:color w:val="000000" w:themeColor="text1"/>
          <w:spacing w:val="2"/>
          <w:sz w:val="24"/>
          <w:szCs w:val="24"/>
        </w:rPr>
        <w:t>mata</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masyarakat</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dan</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setiap</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orang</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berhak</w:t>
      </w:r>
      <w:r w:rsidRPr="00C55B97">
        <w:rPr>
          <w:rFonts w:asciiTheme="majorBidi" w:hAnsiTheme="majorBidi" w:cstheme="majorBidi"/>
          <w:bCs/>
          <w:color w:val="000000" w:themeColor="text1"/>
          <w:spacing w:val="2"/>
          <w:sz w:val="24"/>
          <w:szCs w:val="24"/>
        </w:rPr>
        <w:t xml:space="preserve"> dianggap </w:t>
      </w:r>
      <w:r w:rsidRPr="00C55B97">
        <w:rPr>
          <w:rStyle w:val="styleswordwithsynonyms8m9z7"/>
          <w:rFonts w:asciiTheme="majorBidi" w:hAnsiTheme="majorBidi" w:cstheme="majorBidi"/>
          <w:bCs/>
          <w:color w:val="000000" w:themeColor="text1"/>
          <w:spacing w:val="2"/>
          <w:sz w:val="24"/>
          <w:szCs w:val="24"/>
        </w:rPr>
        <w:t>sebagai</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anggota</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masyarakat</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yang</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terhormat</w:t>
      </w:r>
      <w:r w:rsidR="00F15F0F" w:rsidRPr="00C55B97">
        <w:rPr>
          <w:rFonts w:asciiTheme="majorBidi" w:hAnsiTheme="majorBidi" w:cstheme="majorBidi"/>
          <w:bCs/>
          <w:color w:val="000000" w:themeColor="text1"/>
          <w:sz w:val="24"/>
          <w:szCs w:val="24"/>
        </w:rPr>
        <w:t>. Menyerang kehormatan berarti melakukan perbuatan menurut penilaian secara umum menyerang kehormatan seseorang. Rasa hormat dan perbuatan yang termasuk kategori menyerang kehormatan seseorang ditentukan menurut lingkungan masyarakat pada tempat perbuatan tersebut dilakukan</w:t>
      </w:r>
      <w:r w:rsidR="00F15F0F" w:rsidRPr="00C55B97">
        <w:rPr>
          <w:rFonts w:asciiTheme="majorBidi" w:hAnsiTheme="majorBidi" w:cstheme="majorBidi"/>
          <w:bCs/>
          <w:color w:val="000000" w:themeColor="text1"/>
          <w:sz w:val="24"/>
          <w:szCs w:val="24"/>
          <w:lang w:val="en-US"/>
        </w:rPr>
        <w:t>.</w:t>
      </w:r>
      <w:sdt>
        <w:sdtPr>
          <w:rPr>
            <w:rFonts w:asciiTheme="majorBidi" w:hAnsiTheme="majorBidi" w:cstheme="majorBidi"/>
            <w:bCs/>
            <w:color w:val="000000" w:themeColor="text1"/>
            <w:sz w:val="24"/>
            <w:szCs w:val="24"/>
            <w:lang w:val="en-US"/>
          </w:rPr>
          <w:id w:val="1115483814"/>
          <w:citation/>
        </w:sdtPr>
        <w:sdtContent>
          <w:r w:rsidR="00DE4308">
            <w:rPr>
              <w:rFonts w:asciiTheme="majorBidi" w:hAnsiTheme="majorBidi" w:cstheme="majorBidi"/>
              <w:bCs/>
              <w:color w:val="000000" w:themeColor="text1"/>
              <w:sz w:val="24"/>
              <w:szCs w:val="24"/>
              <w:lang w:val="en-US"/>
            </w:rPr>
            <w:fldChar w:fldCharType="begin"/>
          </w:r>
          <w:r w:rsidR="00DE4308">
            <w:rPr>
              <w:rFonts w:asciiTheme="majorBidi" w:hAnsiTheme="majorBidi" w:cstheme="majorBidi"/>
              <w:bCs/>
              <w:color w:val="000000" w:themeColor="text1"/>
              <w:sz w:val="24"/>
              <w:szCs w:val="24"/>
              <w:lang w:val="en-US"/>
            </w:rPr>
            <w:instrText xml:space="preserve">CITATION Mud04 \p 3 \l 1033 </w:instrText>
          </w:r>
          <w:r w:rsidR="00DE4308">
            <w:rPr>
              <w:rFonts w:asciiTheme="majorBidi" w:hAnsiTheme="majorBidi" w:cstheme="majorBidi"/>
              <w:bCs/>
              <w:color w:val="000000" w:themeColor="text1"/>
              <w:sz w:val="24"/>
              <w:szCs w:val="24"/>
              <w:lang w:val="en-US"/>
            </w:rPr>
            <w:fldChar w:fldCharType="separate"/>
          </w:r>
          <w:r w:rsidR="00DE4308">
            <w:rPr>
              <w:rFonts w:asciiTheme="majorBidi" w:hAnsiTheme="majorBidi" w:cstheme="majorBidi"/>
              <w:bCs/>
              <w:noProof/>
              <w:color w:val="000000" w:themeColor="text1"/>
              <w:sz w:val="24"/>
              <w:szCs w:val="24"/>
              <w:lang w:val="en-US"/>
            </w:rPr>
            <w:t xml:space="preserve"> </w:t>
          </w:r>
          <w:r w:rsidR="00DE4308" w:rsidRPr="00DE4308">
            <w:rPr>
              <w:rFonts w:asciiTheme="majorBidi" w:hAnsiTheme="majorBidi" w:cstheme="majorBidi"/>
              <w:noProof/>
              <w:color w:val="000000" w:themeColor="text1"/>
              <w:sz w:val="24"/>
              <w:szCs w:val="24"/>
              <w:lang w:val="en-US"/>
            </w:rPr>
            <w:t>(Mudzakir, 2004, p. 3)</w:t>
          </w:r>
          <w:r w:rsidR="00DE4308">
            <w:rPr>
              <w:rFonts w:asciiTheme="majorBidi" w:hAnsiTheme="majorBidi" w:cstheme="majorBidi"/>
              <w:bCs/>
              <w:color w:val="000000" w:themeColor="text1"/>
              <w:sz w:val="24"/>
              <w:szCs w:val="24"/>
              <w:lang w:val="en-US"/>
            </w:rPr>
            <w:fldChar w:fldCharType="end"/>
          </w:r>
        </w:sdtContent>
      </w:sdt>
      <w:r w:rsidR="00DE4308">
        <w:rPr>
          <w:rFonts w:asciiTheme="majorBidi" w:hAnsiTheme="majorBidi" w:cstheme="majorBidi"/>
          <w:bCs/>
          <w:color w:val="000000" w:themeColor="text1"/>
          <w:sz w:val="24"/>
          <w:szCs w:val="24"/>
          <w:lang w:val="en-US"/>
        </w:rPr>
        <w:t>.</w:t>
      </w:r>
    </w:p>
    <w:p w14:paraId="1A2CFEEB" w14:textId="4B0C749C" w:rsidR="00F15F0F" w:rsidRDefault="00C55B97" w:rsidP="00C55B97">
      <w:pPr>
        <w:spacing w:line="360" w:lineRule="auto"/>
        <w:ind w:left="720" w:firstLine="720"/>
        <w:jc w:val="both"/>
        <w:rPr>
          <w:rFonts w:asciiTheme="majorBidi" w:hAnsiTheme="majorBidi" w:cstheme="majorBidi"/>
          <w:bCs/>
          <w:color w:val="000000" w:themeColor="text1"/>
          <w:sz w:val="24"/>
          <w:szCs w:val="24"/>
          <w:lang w:val="en-US"/>
        </w:rPr>
      </w:pPr>
      <w:r w:rsidRPr="00C55B97">
        <w:rPr>
          <w:rStyle w:val="styleswordwithsynonyms8m9z7"/>
          <w:rFonts w:asciiTheme="majorBidi" w:hAnsiTheme="majorBidi" w:cstheme="majorBidi"/>
          <w:bCs/>
          <w:color w:val="000000" w:themeColor="text1"/>
          <w:spacing w:val="2"/>
          <w:sz w:val="24"/>
          <w:szCs w:val="24"/>
        </w:rPr>
        <w:t>Rasa</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kehormatan</w:t>
      </w:r>
      <w:r w:rsidRPr="00C55B97">
        <w:rPr>
          <w:rFonts w:asciiTheme="majorBidi" w:hAnsiTheme="majorBidi" w:cstheme="majorBidi"/>
          <w:bCs/>
          <w:color w:val="000000" w:themeColor="text1"/>
          <w:spacing w:val="2"/>
          <w:sz w:val="24"/>
          <w:szCs w:val="24"/>
        </w:rPr>
        <w:t xml:space="preserve"> ini </w:t>
      </w:r>
      <w:r w:rsidRPr="00C55B97">
        <w:rPr>
          <w:rStyle w:val="styleswordwithsynonyms8m9z7"/>
          <w:rFonts w:asciiTheme="majorBidi" w:hAnsiTheme="majorBidi" w:cstheme="majorBidi"/>
          <w:bCs/>
          <w:color w:val="000000" w:themeColor="text1"/>
          <w:spacing w:val="2"/>
          <w:sz w:val="24"/>
          <w:szCs w:val="24"/>
        </w:rPr>
        <w:t>harus</w:t>
      </w:r>
      <w:r w:rsidRPr="00C55B97">
        <w:rPr>
          <w:rFonts w:asciiTheme="majorBidi" w:hAnsiTheme="majorBidi" w:cstheme="majorBidi"/>
          <w:bCs/>
          <w:color w:val="000000" w:themeColor="text1"/>
          <w:spacing w:val="2"/>
          <w:sz w:val="24"/>
          <w:szCs w:val="24"/>
        </w:rPr>
        <w:t xml:space="preserve"> di</w:t>
      </w:r>
      <w:r w:rsidRPr="00C55B97">
        <w:rPr>
          <w:rFonts w:asciiTheme="majorBidi" w:hAnsiTheme="majorBidi" w:cstheme="majorBidi"/>
          <w:bCs/>
          <w:color w:val="000000" w:themeColor="text1"/>
          <w:spacing w:val="2"/>
          <w:sz w:val="24"/>
          <w:szCs w:val="24"/>
          <w:lang w:val="en-US"/>
        </w:rPr>
        <w:t>objektifkan</w:t>
      </w:r>
      <w:r w:rsidRPr="00C55B97">
        <w:rPr>
          <w:rFonts w:asciiTheme="majorBidi" w:hAnsiTheme="majorBidi" w:cstheme="majorBidi"/>
          <w:bCs/>
          <w:color w:val="000000" w:themeColor="text1"/>
          <w:spacing w:val="2"/>
          <w:sz w:val="24"/>
          <w:szCs w:val="24"/>
        </w:rPr>
        <w:t xml:space="preserve"> sedemikian </w:t>
      </w:r>
      <w:r w:rsidRPr="00C55B97">
        <w:rPr>
          <w:rStyle w:val="styleswordwithsynonyms8m9z7"/>
          <w:rFonts w:asciiTheme="majorBidi" w:hAnsiTheme="majorBidi" w:cstheme="majorBidi"/>
          <w:bCs/>
          <w:color w:val="000000" w:themeColor="text1"/>
          <w:spacing w:val="2"/>
          <w:sz w:val="24"/>
          <w:szCs w:val="24"/>
        </w:rPr>
        <w:t>rupa</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dan</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harus</w:t>
      </w:r>
      <w:r w:rsidRPr="00C55B97">
        <w:rPr>
          <w:rFonts w:asciiTheme="majorBidi" w:hAnsiTheme="majorBidi" w:cstheme="majorBidi"/>
          <w:bCs/>
          <w:color w:val="000000" w:themeColor="text1"/>
          <w:spacing w:val="2"/>
          <w:sz w:val="24"/>
          <w:szCs w:val="24"/>
        </w:rPr>
        <w:t xml:space="preserve"> dilihat </w:t>
      </w:r>
      <w:r w:rsidRPr="00C55B97">
        <w:rPr>
          <w:rStyle w:val="styleswordwithsynonyms8m9z7"/>
          <w:rFonts w:asciiTheme="majorBidi" w:hAnsiTheme="majorBidi" w:cstheme="majorBidi"/>
          <w:bCs/>
          <w:color w:val="000000" w:themeColor="text1"/>
          <w:spacing w:val="2"/>
          <w:sz w:val="24"/>
          <w:szCs w:val="24"/>
        </w:rPr>
        <w:t>melalui</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perilaku</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tertentu</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bahwa</w:t>
      </w:r>
      <w:r w:rsidRPr="00C55B97">
        <w:rPr>
          <w:rFonts w:asciiTheme="majorBidi" w:hAnsiTheme="majorBidi" w:cstheme="majorBidi"/>
          <w:bCs/>
          <w:color w:val="000000" w:themeColor="text1"/>
          <w:spacing w:val="2"/>
          <w:sz w:val="24"/>
          <w:szCs w:val="24"/>
        </w:rPr>
        <w:t xml:space="preserve"> seseorang </w:t>
      </w:r>
      <w:r w:rsidRPr="00C55B97">
        <w:rPr>
          <w:rStyle w:val="styleswordwithsynonyms8m9z7"/>
          <w:rFonts w:asciiTheme="majorBidi" w:hAnsiTheme="majorBidi" w:cstheme="majorBidi"/>
          <w:bCs/>
          <w:color w:val="000000" w:themeColor="text1"/>
          <w:spacing w:val="2"/>
          <w:sz w:val="24"/>
          <w:szCs w:val="24"/>
        </w:rPr>
        <w:t>biasanya</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tersinggung</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atau</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tidak</w:t>
      </w:r>
      <w:r w:rsidRPr="00C55B97">
        <w:rPr>
          <w:rFonts w:asciiTheme="majorBidi" w:hAnsiTheme="majorBidi" w:cstheme="majorBidi"/>
          <w:bCs/>
          <w:color w:val="000000" w:themeColor="text1"/>
          <w:spacing w:val="2"/>
          <w:sz w:val="24"/>
          <w:szCs w:val="24"/>
        </w:rPr>
        <w:t xml:space="preserve"> </w:t>
      </w:r>
      <w:r w:rsidRPr="00C55B97">
        <w:rPr>
          <w:rStyle w:val="styleswordwithsynonyms8m9z7"/>
          <w:rFonts w:asciiTheme="majorBidi" w:hAnsiTheme="majorBidi" w:cstheme="majorBidi"/>
          <w:bCs/>
          <w:color w:val="000000" w:themeColor="text1"/>
          <w:spacing w:val="2"/>
          <w:sz w:val="24"/>
          <w:szCs w:val="24"/>
        </w:rPr>
        <w:t>tersinggung</w:t>
      </w:r>
      <w:r w:rsidRPr="00C55B97">
        <w:rPr>
          <w:rFonts w:asciiTheme="majorBidi" w:hAnsiTheme="majorBidi" w:cstheme="majorBidi"/>
          <w:bCs/>
          <w:color w:val="000000" w:themeColor="text1"/>
          <w:spacing w:val="2"/>
          <w:sz w:val="24"/>
          <w:szCs w:val="24"/>
        </w:rPr>
        <w:t>.</w:t>
      </w:r>
      <w:r w:rsidRPr="00C55B97">
        <w:rPr>
          <w:rFonts w:asciiTheme="majorBidi" w:hAnsiTheme="majorBidi" w:cstheme="majorBidi"/>
          <w:bCs/>
          <w:color w:val="000000" w:themeColor="text1"/>
          <w:sz w:val="24"/>
          <w:szCs w:val="24"/>
          <w:lang w:val="en-US"/>
        </w:rPr>
        <w:t xml:space="preserve"> </w:t>
      </w:r>
      <w:r w:rsidR="00F15F0F" w:rsidRPr="00C55B97">
        <w:rPr>
          <w:rFonts w:asciiTheme="majorBidi" w:hAnsiTheme="majorBidi" w:cstheme="majorBidi"/>
          <w:bCs/>
          <w:color w:val="000000" w:themeColor="text1"/>
          <w:sz w:val="24"/>
          <w:szCs w:val="24"/>
        </w:rPr>
        <w:t>Dapat dikatakan pula bahwa seorang anak yang masih sangat muda belum dapat merasakan tersinggung ini, dan bahwa seorang yang sangat gila tidak dapat merasa tersinggung itu.</w:t>
      </w:r>
      <w:r w:rsidR="00F15F0F" w:rsidRPr="00C55B97">
        <w:rPr>
          <w:rFonts w:asciiTheme="majorBidi" w:hAnsiTheme="majorBidi" w:cstheme="majorBidi"/>
          <w:bCs/>
          <w:color w:val="000000" w:themeColor="text1"/>
          <w:sz w:val="24"/>
          <w:szCs w:val="24"/>
          <w:lang w:val="en-US"/>
        </w:rPr>
        <w:t xml:space="preserve"> </w:t>
      </w:r>
      <w:r w:rsidR="00F15F0F" w:rsidRPr="00C55B97">
        <w:rPr>
          <w:rFonts w:asciiTheme="majorBidi" w:hAnsiTheme="majorBidi" w:cstheme="majorBidi"/>
          <w:bCs/>
          <w:color w:val="000000" w:themeColor="text1"/>
          <w:sz w:val="24"/>
          <w:szCs w:val="24"/>
        </w:rPr>
        <w:t>Maka, tidak ada tindak pidana penghinaan terhadap kedua jenis orang tadi</w:t>
      </w:r>
      <w:sdt>
        <w:sdtPr>
          <w:rPr>
            <w:rFonts w:asciiTheme="majorBidi" w:hAnsiTheme="majorBidi" w:cstheme="majorBidi"/>
            <w:bCs/>
            <w:color w:val="000000" w:themeColor="text1"/>
            <w:sz w:val="24"/>
            <w:szCs w:val="24"/>
          </w:rPr>
          <w:id w:val="679481681"/>
          <w:citation/>
        </w:sdtPr>
        <w:sdtContent>
          <w:r w:rsidR="00DE4308">
            <w:rPr>
              <w:rFonts w:asciiTheme="majorBidi" w:hAnsiTheme="majorBidi" w:cstheme="majorBidi"/>
              <w:bCs/>
              <w:color w:val="000000" w:themeColor="text1"/>
              <w:sz w:val="24"/>
              <w:szCs w:val="24"/>
            </w:rPr>
            <w:fldChar w:fldCharType="begin"/>
          </w:r>
          <w:r w:rsidR="00DE4308">
            <w:rPr>
              <w:rFonts w:asciiTheme="majorBidi" w:hAnsiTheme="majorBidi" w:cstheme="majorBidi"/>
              <w:bCs/>
              <w:color w:val="000000" w:themeColor="text1"/>
              <w:sz w:val="24"/>
              <w:szCs w:val="24"/>
              <w:lang w:val="en-US"/>
            </w:rPr>
            <w:instrText xml:space="preserve">CITATION Pro032 \p 98 \l 1033 </w:instrText>
          </w:r>
          <w:r w:rsidR="00DE4308">
            <w:rPr>
              <w:rFonts w:asciiTheme="majorBidi" w:hAnsiTheme="majorBidi" w:cstheme="majorBidi"/>
              <w:bCs/>
              <w:color w:val="000000" w:themeColor="text1"/>
              <w:sz w:val="24"/>
              <w:szCs w:val="24"/>
            </w:rPr>
            <w:fldChar w:fldCharType="separate"/>
          </w:r>
          <w:r w:rsidR="00DE4308">
            <w:rPr>
              <w:rFonts w:asciiTheme="majorBidi" w:hAnsiTheme="majorBidi" w:cstheme="majorBidi"/>
              <w:bCs/>
              <w:noProof/>
              <w:color w:val="000000" w:themeColor="text1"/>
              <w:sz w:val="24"/>
              <w:szCs w:val="24"/>
              <w:lang w:val="en-US"/>
            </w:rPr>
            <w:t xml:space="preserve"> </w:t>
          </w:r>
          <w:r w:rsidR="00DE4308" w:rsidRPr="00DE4308">
            <w:rPr>
              <w:rFonts w:asciiTheme="majorBidi" w:hAnsiTheme="majorBidi" w:cstheme="majorBidi"/>
              <w:noProof/>
              <w:color w:val="000000" w:themeColor="text1"/>
              <w:sz w:val="24"/>
              <w:szCs w:val="24"/>
              <w:lang w:val="en-US"/>
            </w:rPr>
            <w:t>(Prodjodikoro, 2003, p. 98)</w:t>
          </w:r>
          <w:r w:rsidR="00DE4308">
            <w:rPr>
              <w:rFonts w:asciiTheme="majorBidi" w:hAnsiTheme="majorBidi" w:cstheme="majorBidi"/>
              <w:bCs/>
              <w:color w:val="000000" w:themeColor="text1"/>
              <w:sz w:val="24"/>
              <w:szCs w:val="24"/>
            </w:rPr>
            <w:fldChar w:fldCharType="end"/>
          </w:r>
        </w:sdtContent>
      </w:sdt>
      <w:r w:rsidR="00DE4308">
        <w:rPr>
          <w:rFonts w:asciiTheme="majorBidi" w:hAnsiTheme="majorBidi" w:cstheme="majorBidi"/>
          <w:bCs/>
          <w:color w:val="000000" w:themeColor="text1"/>
          <w:sz w:val="24"/>
          <w:szCs w:val="24"/>
          <w:lang w:val="en-US"/>
        </w:rPr>
        <w:t>.</w:t>
      </w:r>
    </w:p>
    <w:p w14:paraId="58E856F6" w14:textId="77777777" w:rsidR="008C413C" w:rsidRDefault="008C413C" w:rsidP="00C55B97">
      <w:pPr>
        <w:spacing w:line="360" w:lineRule="auto"/>
        <w:ind w:left="720" w:firstLine="720"/>
        <w:jc w:val="both"/>
        <w:rPr>
          <w:rFonts w:asciiTheme="majorBidi" w:hAnsiTheme="majorBidi" w:cstheme="majorBidi"/>
          <w:bCs/>
          <w:color w:val="000000" w:themeColor="text1"/>
          <w:sz w:val="24"/>
          <w:szCs w:val="24"/>
          <w:lang w:val="en-US"/>
        </w:rPr>
      </w:pPr>
    </w:p>
    <w:p w14:paraId="645CF7FA" w14:textId="77777777" w:rsidR="008C413C" w:rsidRPr="00C55B97" w:rsidRDefault="008C413C" w:rsidP="00C55B97">
      <w:pPr>
        <w:spacing w:line="360" w:lineRule="auto"/>
        <w:ind w:left="720" w:firstLine="720"/>
        <w:jc w:val="both"/>
        <w:rPr>
          <w:rFonts w:asciiTheme="majorBidi" w:hAnsiTheme="majorBidi" w:cstheme="majorBidi"/>
          <w:bCs/>
          <w:color w:val="000000" w:themeColor="text1"/>
          <w:sz w:val="24"/>
          <w:szCs w:val="24"/>
        </w:rPr>
      </w:pPr>
    </w:p>
    <w:p w14:paraId="3B82974D" w14:textId="69C59519" w:rsidR="002337A7" w:rsidRPr="002337A7" w:rsidRDefault="001730AD" w:rsidP="002337A7">
      <w:pPr>
        <w:pStyle w:val="Heading1"/>
        <w:rPr>
          <w:rFonts w:cs="Times New Roman"/>
          <w:szCs w:val="24"/>
        </w:rPr>
      </w:pPr>
      <w:r w:rsidRPr="005B756B">
        <w:rPr>
          <w:rFonts w:cs="Times New Roman"/>
          <w:szCs w:val="24"/>
        </w:rPr>
        <w:t>P</w:t>
      </w:r>
      <w:r w:rsidR="00F71A8C" w:rsidRPr="005B756B">
        <w:rPr>
          <w:rFonts w:cs="Times New Roman"/>
          <w:szCs w:val="24"/>
        </w:rPr>
        <w:t>embahasan</w:t>
      </w:r>
      <w:r w:rsidR="00AF4C86">
        <w:rPr>
          <w:rFonts w:cs="Times New Roman"/>
          <w:szCs w:val="24"/>
        </w:rPr>
        <w:t xml:space="preserve"> </w:t>
      </w:r>
    </w:p>
    <w:p w14:paraId="0D75A545" w14:textId="318349A4" w:rsidR="00796F17" w:rsidRPr="00796F17" w:rsidRDefault="00C5044B" w:rsidP="00230991">
      <w:pPr>
        <w:pStyle w:val="ListParagraph"/>
        <w:numPr>
          <w:ilvl w:val="0"/>
          <w:numId w:val="2"/>
        </w:numPr>
        <w:jc w:val="both"/>
        <w:rPr>
          <w:rFonts w:asciiTheme="majorBidi" w:hAnsiTheme="majorBidi" w:cstheme="majorBidi"/>
          <w:b/>
          <w:bCs/>
          <w:sz w:val="24"/>
          <w:szCs w:val="24"/>
        </w:rPr>
      </w:pPr>
      <w:r>
        <w:rPr>
          <w:rFonts w:asciiTheme="majorBidi" w:hAnsiTheme="majorBidi" w:cstheme="majorBidi"/>
          <w:b/>
          <w:bCs/>
          <w:sz w:val="24"/>
          <w:szCs w:val="24"/>
          <w:lang w:val="en-US"/>
        </w:rPr>
        <w:t>P</w:t>
      </w:r>
      <w:r w:rsidR="00230991">
        <w:rPr>
          <w:rFonts w:asciiTheme="majorBidi" w:hAnsiTheme="majorBidi" w:cstheme="majorBidi"/>
          <w:b/>
          <w:bCs/>
          <w:sz w:val="24"/>
          <w:szCs w:val="24"/>
          <w:lang w:val="en-US"/>
        </w:rPr>
        <w:t xml:space="preserve">ertanggungjawaban Pidana Bagi </w:t>
      </w:r>
      <w:r>
        <w:rPr>
          <w:rFonts w:asciiTheme="majorBidi" w:hAnsiTheme="majorBidi" w:cstheme="majorBidi"/>
          <w:b/>
          <w:bCs/>
          <w:sz w:val="24"/>
          <w:szCs w:val="24"/>
          <w:lang w:val="en-US"/>
        </w:rPr>
        <w:t xml:space="preserve">Tindak Pidana </w:t>
      </w:r>
      <w:r w:rsidR="00230991">
        <w:rPr>
          <w:rFonts w:asciiTheme="majorBidi" w:hAnsiTheme="majorBidi" w:cstheme="majorBidi"/>
          <w:b/>
          <w:bCs/>
          <w:sz w:val="24"/>
          <w:szCs w:val="24"/>
          <w:lang w:val="en-US"/>
        </w:rPr>
        <w:t>Penghinaan</w:t>
      </w:r>
    </w:p>
    <w:p w14:paraId="1C449B4D" w14:textId="23D66894" w:rsidR="00926BB3" w:rsidRPr="00DE4308" w:rsidRDefault="00796F17" w:rsidP="00926BB3">
      <w:pPr>
        <w:spacing w:after="0" w:line="360" w:lineRule="auto"/>
        <w:ind w:left="720" w:firstLine="720"/>
        <w:jc w:val="both"/>
        <w:rPr>
          <w:rFonts w:asciiTheme="majorBidi" w:hAnsiTheme="majorBidi" w:cstheme="majorBidi"/>
          <w:color w:val="000000" w:themeColor="text1"/>
          <w:sz w:val="24"/>
          <w:szCs w:val="24"/>
          <w:lang w:val="en-US"/>
        </w:rPr>
      </w:pPr>
      <w:r w:rsidRPr="00AE6F2D">
        <w:rPr>
          <w:rFonts w:asciiTheme="majorBidi" w:hAnsiTheme="majorBidi" w:cstheme="majorBidi"/>
          <w:color w:val="000000" w:themeColor="text1"/>
          <w:sz w:val="24"/>
          <w:szCs w:val="24"/>
        </w:rPr>
        <w:t>Tindak Pidana merupakan perbuatan yang oleh aturan hukum dilarang dan diancam dengan pidana, di mana pengertian perbuatan disini selain perbuatan yang bersifat aktif (melakukan sesuatu yang sebenarnya dilarang oleh hukum) juga perbuatan yang bersifat pasif (tidak berbuat sesuatu yang sebenarnya diharuskan hukum oleh hukum).</w:t>
      </w:r>
      <w:sdt>
        <w:sdtPr>
          <w:rPr>
            <w:rFonts w:asciiTheme="majorBidi" w:hAnsiTheme="majorBidi" w:cstheme="majorBidi"/>
            <w:color w:val="000000" w:themeColor="text1"/>
            <w:sz w:val="24"/>
            <w:szCs w:val="24"/>
          </w:rPr>
          <w:id w:val="-1468891793"/>
          <w:citation/>
        </w:sdtPr>
        <w:sdtContent>
          <w:r w:rsidR="00DE4308">
            <w:rPr>
              <w:rFonts w:asciiTheme="majorBidi" w:hAnsiTheme="majorBidi" w:cstheme="majorBidi"/>
              <w:color w:val="000000" w:themeColor="text1"/>
              <w:sz w:val="24"/>
              <w:szCs w:val="24"/>
            </w:rPr>
            <w:fldChar w:fldCharType="begin"/>
          </w:r>
          <w:r w:rsidR="00DE4308">
            <w:rPr>
              <w:rFonts w:asciiTheme="majorBidi" w:hAnsiTheme="majorBidi" w:cstheme="majorBidi"/>
              <w:color w:val="000000" w:themeColor="text1"/>
              <w:sz w:val="24"/>
              <w:szCs w:val="24"/>
              <w:lang w:val="en-US"/>
            </w:rPr>
            <w:instrText xml:space="preserve">CITATION Pra18 \p 50 \l 1033 </w:instrText>
          </w:r>
          <w:r w:rsidR="00DE4308">
            <w:rPr>
              <w:rFonts w:asciiTheme="majorBidi" w:hAnsiTheme="majorBidi" w:cstheme="majorBidi"/>
              <w:color w:val="000000" w:themeColor="text1"/>
              <w:sz w:val="24"/>
              <w:szCs w:val="24"/>
            </w:rPr>
            <w:fldChar w:fldCharType="separate"/>
          </w:r>
          <w:r w:rsidR="00DE4308">
            <w:rPr>
              <w:rFonts w:asciiTheme="majorBidi" w:hAnsiTheme="majorBidi" w:cstheme="majorBidi"/>
              <w:noProof/>
              <w:color w:val="000000" w:themeColor="text1"/>
              <w:sz w:val="24"/>
              <w:szCs w:val="24"/>
              <w:lang w:val="en-US"/>
            </w:rPr>
            <w:t xml:space="preserve"> </w:t>
          </w:r>
          <w:r w:rsidR="00DE4308" w:rsidRPr="00DE4308">
            <w:rPr>
              <w:rFonts w:asciiTheme="majorBidi" w:hAnsiTheme="majorBidi" w:cstheme="majorBidi"/>
              <w:noProof/>
              <w:color w:val="000000" w:themeColor="text1"/>
              <w:sz w:val="24"/>
              <w:szCs w:val="24"/>
              <w:lang w:val="en-US"/>
            </w:rPr>
            <w:t>(Prasetyo, 2018, p. 50)</w:t>
          </w:r>
          <w:r w:rsidR="00DE4308">
            <w:rPr>
              <w:rFonts w:asciiTheme="majorBidi" w:hAnsiTheme="majorBidi" w:cstheme="majorBidi"/>
              <w:color w:val="000000" w:themeColor="text1"/>
              <w:sz w:val="24"/>
              <w:szCs w:val="24"/>
            </w:rPr>
            <w:fldChar w:fldCharType="end"/>
          </w:r>
        </w:sdtContent>
      </w:sdt>
      <w:r w:rsidR="00DE4308">
        <w:rPr>
          <w:rFonts w:asciiTheme="majorBidi" w:hAnsiTheme="majorBidi" w:cstheme="majorBidi"/>
          <w:color w:val="000000" w:themeColor="text1"/>
          <w:sz w:val="24"/>
          <w:szCs w:val="24"/>
          <w:lang w:val="en-US"/>
        </w:rPr>
        <w:t>.</w:t>
      </w:r>
      <w:r w:rsidR="00926BB3" w:rsidRPr="00AE6F2D">
        <w:rPr>
          <w:rFonts w:asciiTheme="majorBidi" w:hAnsiTheme="majorBidi" w:cstheme="majorBidi"/>
          <w:color w:val="000000" w:themeColor="text1"/>
          <w:sz w:val="24"/>
          <w:szCs w:val="24"/>
        </w:rPr>
        <w:t xml:space="preserve"> </w:t>
      </w:r>
      <w:r w:rsidR="00926BB3" w:rsidRPr="00AE6F2D">
        <w:rPr>
          <w:rStyle w:val="styleswordwithsynonyms8m9z7"/>
          <w:rFonts w:ascii="Roboto" w:hAnsi="Roboto"/>
          <w:color w:val="000000" w:themeColor="text1"/>
          <w:spacing w:val="2"/>
          <w:sz w:val="27"/>
          <w:szCs w:val="27"/>
        </w:rPr>
        <w:t>Fungsi</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hukum</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adalah</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untuk</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melindungi</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kepentingan</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manusia</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Untuk</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melindungi</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kepentingan</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manusia</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hukum</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harus</w:t>
      </w:r>
      <w:r w:rsidR="00926BB3" w:rsidRPr="00AE6F2D">
        <w:rPr>
          <w:rFonts w:ascii="Roboto" w:hAnsi="Roboto"/>
          <w:color w:val="000000" w:themeColor="text1"/>
          <w:spacing w:val="2"/>
          <w:sz w:val="27"/>
          <w:szCs w:val="27"/>
        </w:rPr>
        <w:t xml:space="preserve"> ditegakkan. </w:t>
      </w:r>
      <w:r w:rsidR="00926BB3" w:rsidRPr="00AE6F2D">
        <w:rPr>
          <w:rStyle w:val="styleswordwithsynonyms8m9z7"/>
          <w:rFonts w:ascii="Roboto" w:hAnsi="Roboto"/>
          <w:color w:val="000000" w:themeColor="text1"/>
          <w:spacing w:val="2"/>
          <w:sz w:val="27"/>
          <w:szCs w:val="27"/>
        </w:rPr>
        <w:t>Penegakan</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hukum</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dapat</w:t>
      </w:r>
      <w:r w:rsidR="00926BB3" w:rsidRPr="00AE6F2D">
        <w:rPr>
          <w:rFonts w:ascii="Roboto" w:hAnsi="Roboto"/>
          <w:color w:val="000000" w:themeColor="text1"/>
          <w:spacing w:val="2"/>
          <w:sz w:val="27"/>
          <w:szCs w:val="27"/>
        </w:rPr>
        <w:t xml:space="preserve"> dilakukan </w:t>
      </w:r>
      <w:r w:rsidR="00926BB3" w:rsidRPr="00AE6F2D">
        <w:rPr>
          <w:rStyle w:val="styleswordwithsynonyms8m9z7"/>
          <w:rFonts w:ascii="Roboto" w:hAnsi="Roboto"/>
          <w:color w:val="000000" w:themeColor="text1"/>
          <w:spacing w:val="2"/>
          <w:sz w:val="27"/>
          <w:szCs w:val="27"/>
        </w:rPr>
        <w:t>secara</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normal</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dan</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damai</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tetapi</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juga</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dapat</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terjadi</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karena</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pelanggaran</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hukum</w:t>
      </w:r>
      <w:r w:rsidRPr="00AE6F2D">
        <w:rPr>
          <w:rFonts w:asciiTheme="majorBidi" w:hAnsiTheme="majorBidi" w:cstheme="majorBidi"/>
          <w:color w:val="000000" w:themeColor="text1"/>
          <w:sz w:val="24"/>
          <w:szCs w:val="24"/>
        </w:rPr>
        <w:t xml:space="preserve">. </w:t>
      </w:r>
      <w:r w:rsidR="00926BB3" w:rsidRPr="00AE6F2D">
        <w:rPr>
          <w:rStyle w:val="styleswordwithsynonyms8m9z7"/>
          <w:rFonts w:ascii="Roboto" w:hAnsi="Roboto"/>
          <w:color w:val="000000" w:themeColor="text1"/>
          <w:spacing w:val="2"/>
          <w:sz w:val="27"/>
          <w:szCs w:val="27"/>
        </w:rPr>
        <w:t>Dalam</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kasus</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seperti</w:t>
      </w:r>
      <w:r w:rsidR="00926BB3" w:rsidRPr="00AE6F2D">
        <w:rPr>
          <w:rFonts w:ascii="Roboto" w:hAnsi="Roboto"/>
          <w:color w:val="000000" w:themeColor="text1"/>
          <w:spacing w:val="2"/>
          <w:sz w:val="27"/>
          <w:szCs w:val="27"/>
        </w:rPr>
        <w:t xml:space="preserve"> itu, </w:t>
      </w:r>
      <w:r w:rsidR="00926BB3" w:rsidRPr="00AE6F2D">
        <w:rPr>
          <w:rStyle w:val="styleswordwithsynonyms8m9z7"/>
          <w:rFonts w:ascii="Roboto" w:hAnsi="Roboto"/>
          <w:color w:val="000000" w:themeColor="text1"/>
          <w:spacing w:val="2"/>
          <w:sz w:val="27"/>
          <w:szCs w:val="27"/>
        </w:rPr>
        <w:t>hukum</w:t>
      </w:r>
      <w:r w:rsidR="00926BB3" w:rsidRPr="00AE6F2D">
        <w:rPr>
          <w:rFonts w:ascii="Roboto" w:hAnsi="Roboto"/>
          <w:color w:val="000000" w:themeColor="text1"/>
          <w:spacing w:val="2"/>
          <w:sz w:val="27"/>
          <w:szCs w:val="27"/>
        </w:rPr>
        <w:t xml:space="preserve"> </w:t>
      </w:r>
      <w:r w:rsidR="00926BB3" w:rsidRPr="00AE6F2D">
        <w:rPr>
          <w:rStyle w:val="styleswordwithsynonyms8m9z7"/>
          <w:rFonts w:ascii="Roboto" w:hAnsi="Roboto"/>
          <w:color w:val="000000" w:themeColor="text1"/>
          <w:spacing w:val="2"/>
          <w:sz w:val="27"/>
          <w:szCs w:val="27"/>
        </w:rPr>
        <w:t>yang</w:t>
      </w:r>
      <w:r w:rsidR="00926BB3" w:rsidRPr="00AE6F2D">
        <w:rPr>
          <w:rFonts w:ascii="Roboto" w:hAnsi="Roboto"/>
          <w:color w:val="000000" w:themeColor="text1"/>
          <w:spacing w:val="2"/>
          <w:sz w:val="27"/>
          <w:szCs w:val="27"/>
        </w:rPr>
        <w:t xml:space="preserve"> dilanggar </w:t>
      </w:r>
      <w:r w:rsidR="00926BB3" w:rsidRPr="00AE6F2D">
        <w:rPr>
          <w:rStyle w:val="styleswordwithsynonyms8m9z7"/>
          <w:rFonts w:ascii="Roboto" w:hAnsi="Roboto"/>
          <w:color w:val="000000" w:themeColor="text1"/>
          <w:spacing w:val="2"/>
          <w:sz w:val="27"/>
          <w:szCs w:val="27"/>
        </w:rPr>
        <w:t>harus</w:t>
      </w:r>
      <w:r w:rsidR="00926BB3" w:rsidRPr="00AE6F2D">
        <w:rPr>
          <w:rFonts w:ascii="Roboto" w:hAnsi="Roboto"/>
          <w:color w:val="000000" w:themeColor="text1"/>
          <w:spacing w:val="2"/>
          <w:sz w:val="27"/>
          <w:szCs w:val="27"/>
        </w:rPr>
        <w:t xml:space="preserve"> ditegakkan</w:t>
      </w:r>
      <w:r w:rsidRPr="00AE6F2D">
        <w:rPr>
          <w:rFonts w:asciiTheme="majorBidi" w:hAnsiTheme="majorBidi" w:cstheme="majorBidi"/>
          <w:color w:val="000000" w:themeColor="text1"/>
          <w:sz w:val="24"/>
          <w:szCs w:val="24"/>
        </w:rPr>
        <w:t>. Melalui penegakan hukum inilah hukum ini menjadikan kenyataan. Dalam menegakkan hukum ada tiga unsur yang selalu harus diperhatikan, yaitu: kepastian hukum (</w:t>
      </w:r>
      <w:r w:rsidRPr="00AE6F2D">
        <w:rPr>
          <w:rFonts w:asciiTheme="majorBidi" w:hAnsiTheme="majorBidi" w:cstheme="majorBidi"/>
          <w:i/>
          <w:iCs/>
          <w:color w:val="000000" w:themeColor="text1"/>
          <w:sz w:val="24"/>
          <w:szCs w:val="24"/>
        </w:rPr>
        <w:t>rechtssicherheit</w:t>
      </w:r>
      <w:r w:rsidRPr="00AE6F2D">
        <w:rPr>
          <w:rFonts w:asciiTheme="majorBidi" w:hAnsiTheme="majorBidi" w:cstheme="majorBidi"/>
          <w:color w:val="000000" w:themeColor="text1"/>
          <w:sz w:val="24"/>
          <w:szCs w:val="24"/>
        </w:rPr>
        <w:t>), kemanfaatan (</w:t>
      </w:r>
      <w:r w:rsidRPr="00AE6F2D">
        <w:rPr>
          <w:rFonts w:asciiTheme="majorBidi" w:hAnsiTheme="majorBidi" w:cstheme="majorBidi"/>
          <w:i/>
          <w:iCs/>
          <w:color w:val="000000" w:themeColor="text1"/>
          <w:sz w:val="24"/>
          <w:szCs w:val="24"/>
        </w:rPr>
        <w:t>zweckmassigkeit</w:t>
      </w:r>
      <w:r w:rsidRPr="00AE6F2D">
        <w:rPr>
          <w:rFonts w:asciiTheme="majorBidi" w:hAnsiTheme="majorBidi" w:cstheme="majorBidi"/>
          <w:color w:val="000000" w:themeColor="text1"/>
          <w:sz w:val="24"/>
          <w:szCs w:val="24"/>
        </w:rPr>
        <w:t>) dan keadilan (</w:t>
      </w:r>
      <w:r w:rsidRPr="00AE6F2D">
        <w:rPr>
          <w:rFonts w:asciiTheme="majorBidi" w:hAnsiTheme="majorBidi" w:cstheme="majorBidi"/>
          <w:i/>
          <w:iCs/>
          <w:color w:val="000000" w:themeColor="text1"/>
          <w:sz w:val="24"/>
          <w:szCs w:val="24"/>
        </w:rPr>
        <w:t>gerechtigkeit</w:t>
      </w:r>
      <w:r w:rsidRPr="00AE6F2D">
        <w:rPr>
          <w:rFonts w:asciiTheme="majorBidi" w:hAnsiTheme="majorBidi" w:cstheme="majorBidi"/>
          <w:color w:val="000000" w:themeColor="text1"/>
          <w:sz w:val="24"/>
          <w:szCs w:val="24"/>
        </w:rPr>
        <w:t>).</w:t>
      </w:r>
      <w:sdt>
        <w:sdtPr>
          <w:rPr>
            <w:rFonts w:asciiTheme="majorBidi" w:hAnsiTheme="majorBidi" w:cstheme="majorBidi"/>
            <w:color w:val="000000" w:themeColor="text1"/>
            <w:sz w:val="24"/>
            <w:szCs w:val="24"/>
          </w:rPr>
          <w:id w:val="19142801"/>
          <w:citation/>
        </w:sdtPr>
        <w:sdtContent>
          <w:r w:rsidR="00DE4308">
            <w:rPr>
              <w:rFonts w:asciiTheme="majorBidi" w:hAnsiTheme="majorBidi" w:cstheme="majorBidi"/>
              <w:color w:val="000000" w:themeColor="text1"/>
              <w:sz w:val="24"/>
              <w:szCs w:val="24"/>
            </w:rPr>
            <w:fldChar w:fldCharType="begin"/>
          </w:r>
          <w:r w:rsidR="00DE4308">
            <w:rPr>
              <w:rFonts w:asciiTheme="majorBidi" w:hAnsiTheme="majorBidi" w:cstheme="majorBidi"/>
              <w:color w:val="000000" w:themeColor="text1"/>
              <w:sz w:val="24"/>
              <w:szCs w:val="24"/>
              <w:lang w:val="en-US"/>
            </w:rPr>
            <w:instrText xml:space="preserve">CITATION Mer17 \p 1 \l 1033 </w:instrText>
          </w:r>
          <w:r w:rsidR="00DE4308">
            <w:rPr>
              <w:rFonts w:asciiTheme="majorBidi" w:hAnsiTheme="majorBidi" w:cstheme="majorBidi"/>
              <w:color w:val="000000" w:themeColor="text1"/>
              <w:sz w:val="24"/>
              <w:szCs w:val="24"/>
            </w:rPr>
            <w:fldChar w:fldCharType="separate"/>
          </w:r>
          <w:r w:rsidR="00DE4308">
            <w:rPr>
              <w:rFonts w:asciiTheme="majorBidi" w:hAnsiTheme="majorBidi" w:cstheme="majorBidi"/>
              <w:noProof/>
              <w:color w:val="000000" w:themeColor="text1"/>
              <w:sz w:val="24"/>
              <w:szCs w:val="24"/>
              <w:lang w:val="en-US"/>
            </w:rPr>
            <w:t xml:space="preserve"> </w:t>
          </w:r>
          <w:r w:rsidR="00DE4308" w:rsidRPr="00DE4308">
            <w:rPr>
              <w:rFonts w:asciiTheme="majorBidi" w:hAnsiTheme="majorBidi" w:cstheme="majorBidi"/>
              <w:noProof/>
              <w:color w:val="000000" w:themeColor="text1"/>
              <w:sz w:val="24"/>
              <w:szCs w:val="24"/>
              <w:lang w:val="en-US"/>
            </w:rPr>
            <w:t>(Mertokusumo, 2017, p. 1)</w:t>
          </w:r>
          <w:r w:rsidR="00DE4308">
            <w:rPr>
              <w:rFonts w:asciiTheme="majorBidi" w:hAnsiTheme="majorBidi" w:cstheme="majorBidi"/>
              <w:color w:val="000000" w:themeColor="text1"/>
              <w:sz w:val="24"/>
              <w:szCs w:val="24"/>
            </w:rPr>
            <w:fldChar w:fldCharType="end"/>
          </w:r>
        </w:sdtContent>
      </w:sdt>
      <w:r w:rsidR="00DE4308">
        <w:rPr>
          <w:rFonts w:asciiTheme="majorBidi" w:hAnsiTheme="majorBidi" w:cstheme="majorBidi"/>
          <w:color w:val="000000" w:themeColor="text1"/>
          <w:sz w:val="24"/>
          <w:szCs w:val="24"/>
          <w:lang w:val="en-US"/>
        </w:rPr>
        <w:t>.</w:t>
      </w:r>
    </w:p>
    <w:p w14:paraId="59306B7B" w14:textId="77777777" w:rsidR="00926BB3" w:rsidRPr="00AE6F2D" w:rsidRDefault="00926BB3" w:rsidP="00926BB3">
      <w:pPr>
        <w:spacing w:after="0" w:line="360" w:lineRule="auto"/>
        <w:ind w:left="720" w:firstLine="720"/>
        <w:jc w:val="both"/>
        <w:rPr>
          <w:rFonts w:asciiTheme="majorBidi" w:hAnsiTheme="majorBidi" w:cstheme="majorBidi"/>
          <w:color w:val="000000" w:themeColor="text1"/>
          <w:sz w:val="24"/>
          <w:szCs w:val="24"/>
        </w:rPr>
      </w:pPr>
      <w:r w:rsidRPr="00AE6F2D">
        <w:rPr>
          <w:rFonts w:asciiTheme="majorBidi" w:hAnsiTheme="majorBidi" w:cstheme="majorBidi"/>
          <w:color w:val="000000" w:themeColor="text1"/>
          <w:sz w:val="24"/>
          <w:szCs w:val="24"/>
        </w:rPr>
        <w:t xml:space="preserve">Salah satu tindak pidana yang diatur di dalam hukum pidana nasional ialah terkait dengan tindak pidana penghinaan. penghinaan merupakan suatu tindakan yang dilarang oleh peraturan perundang-undangan. Aturan dalam hal menindak pelaku penghinaan kepada orang lain dibuat tujuannya untuk melindungi hak-hak warganegara, atau tegasnya perlindungan atas kehormatan dan nama baik. Pada dasarnya tindak pidana penghinaan ini diatur di dalam Pasal 310 KUHP yang pada pokoknya menguraikan sebagai berikut: </w:t>
      </w:r>
    </w:p>
    <w:p w14:paraId="35E49034" w14:textId="77777777" w:rsidR="00926BB3" w:rsidRPr="00AE6F2D" w:rsidRDefault="00926BB3" w:rsidP="00926BB3">
      <w:pPr>
        <w:pStyle w:val="ListParagraph"/>
        <w:numPr>
          <w:ilvl w:val="0"/>
          <w:numId w:val="29"/>
        </w:numPr>
        <w:spacing w:after="0" w:line="360" w:lineRule="auto"/>
        <w:jc w:val="both"/>
        <w:rPr>
          <w:rFonts w:asciiTheme="majorBidi" w:hAnsiTheme="majorBidi" w:cstheme="majorBidi"/>
          <w:color w:val="000000" w:themeColor="text1"/>
          <w:sz w:val="24"/>
          <w:szCs w:val="24"/>
        </w:rPr>
      </w:pPr>
      <w:r w:rsidRPr="00AE6F2D">
        <w:rPr>
          <w:rFonts w:asciiTheme="majorBidi" w:hAnsiTheme="majorBidi" w:cstheme="majorBidi"/>
          <w:color w:val="000000" w:themeColor="text1"/>
          <w:sz w:val="24"/>
          <w:szCs w:val="24"/>
        </w:rPr>
        <w:t xml:space="preserve">Barang siapa sengaja menyerang kehormatan atau nama baik seseorang dengan menuduhkan sesuatu hal, yang maksudnya terang supaya hal itu diketahui umum, diancam karena pencemaran dengan pidana penjara paling lama sembilan bulan atau pidana denda paling banyak empat ribu lima ratus rupiah. </w:t>
      </w:r>
    </w:p>
    <w:p w14:paraId="7B093774" w14:textId="77777777" w:rsidR="00926BB3" w:rsidRPr="00AE6F2D" w:rsidRDefault="00926BB3" w:rsidP="00926BB3">
      <w:pPr>
        <w:pStyle w:val="ListParagraph"/>
        <w:numPr>
          <w:ilvl w:val="0"/>
          <w:numId w:val="29"/>
        </w:numPr>
        <w:spacing w:after="0" w:line="360" w:lineRule="auto"/>
        <w:jc w:val="both"/>
        <w:rPr>
          <w:rFonts w:asciiTheme="majorBidi" w:hAnsiTheme="majorBidi" w:cstheme="majorBidi"/>
          <w:color w:val="000000" w:themeColor="text1"/>
          <w:sz w:val="24"/>
          <w:szCs w:val="24"/>
        </w:rPr>
      </w:pPr>
      <w:r w:rsidRPr="00AE6F2D">
        <w:rPr>
          <w:rFonts w:asciiTheme="majorBidi" w:hAnsiTheme="majorBidi" w:cstheme="majorBidi"/>
          <w:color w:val="000000" w:themeColor="text1"/>
          <w:sz w:val="24"/>
          <w:szCs w:val="24"/>
        </w:rPr>
        <w:t xml:space="preserve">Jika hal itu dilakukan dengan tulisan atau gambaran yang disiarkan, dipertunjukkan atau ditempelkan di muka umum, maka diancam karena pencemaran tertulis dengan pidana penjara paling lama satu tahun empat bulan atau pidana denda paling banyak empat ribu lima ratus rupiah. </w:t>
      </w:r>
    </w:p>
    <w:p w14:paraId="7925B256" w14:textId="4E2CC016" w:rsidR="00926BB3" w:rsidRPr="00926BB3" w:rsidRDefault="00926BB3" w:rsidP="00926BB3">
      <w:pPr>
        <w:pStyle w:val="ListParagraph"/>
        <w:numPr>
          <w:ilvl w:val="0"/>
          <w:numId w:val="29"/>
        </w:numPr>
        <w:spacing w:after="0" w:line="360" w:lineRule="auto"/>
        <w:jc w:val="both"/>
        <w:rPr>
          <w:rFonts w:asciiTheme="majorBidi" w:hAnsiTheme="majorBidi" w:cstheme="majorBidi"/>
          <w:sz w:val="24"/>
          <w:szCs w:val="24"/>
        </w:rPr>
      </w:pPr>
      <w:r w:rsidRPr="00AE6F2D">
        <w:rPr>
          <w:rFonts w:asciiTheme="majorBidi" w:hAnsiTheme="majorBidi" w:cstheme="majorBidi"/>
          <w:color w:val="000000" w:themeColor="text1"/>
          <w:sz w:val="24"/>
          <w:szCs w:val="24"/>
        </w:rPr>
        <w:t xml:space="preserve">Tidak merupakan pencemaran atau pencemaran tertulis, jika perbuatan jelas dilakukan demi kepentingan </w:t>
      </w:r>
      <w:r w:rsidR="00DE4308">
        <w:rPr>
          <w:rFonts w:asciiTheme="majorBidi" w:hAnsiTheme="majorBidi" w:cstheme="majorBidi"/>
          <w:sz w:val="24"/>
          <w:szCs w:val="24"/>
        </w:rPr>
        <w:t>umum atau karena terpaksa unt</w:t>
      </w:r>
      <w:r w:rsidR="00DE4308">
        <w:rPr>
          <w:rFonts w:asciiTheme="majorBidi" w:hAnsiTheme="majorBidi" w:cstheme="majorBidi"/>
          <w:sz w:val="24"/>
          <w:szCs w:val="24"/>
          <w:lang w:val="en-US"/>
        </w:rPr>
        <w:t>u</w:t>
      </w:r>
      <w:r w:rsidRPr="00926BB3">
        <w:rPr>
          <w:rFonts w:asciiTheme="majorBidi" w:hAnsiTheme="majorBidi" w:cstheme="majorBidi"/>
          <w:sz w:val="24"/>
          <w:szCs w:val="24"/>
        </w:rPr>
        <w:t>k membela diri.</w:t>
      </w:r>
      <w:sdt>
        <w:sdtPr>
          <w:rPr>
            <w:rFonts w:asciiTheme="majorBidi" w:hAnsiTheme="majorBidi" w:cstheme="majorBidi"/>
            <w:sz w:val="24"/>
            <w:szCs w:val="24"/>
          </w:rPr>
          <w:id w:val="-1412384962"/>
          <w:citation/>
        </w:sdtPr>
        <w:sdtContent>
          <w:r w:rsidR="00DE4308">
            <w:rPr>
              <w:rFonts w:asciiTheme="majorBidi" w:hAnsiTheme="majorBidi" w:cstheme="majorBidi"/>
              <w:sz w:val="24"/>
              <w:szCs w:val="24"/>
            </w:rPr>
            <w:fldChar w:fldCharType="begin"/>
          </w:r>
          <w:r w:rsidR="00DE4308">
            <w:rPr>
              <w:rFonts w:asciiTheme="majorBidi" w:hAnsiTheme="majorBidi" w:cstheme="majorBidi"/>
              <w:sz w:val="24"/>
              <w:szCs w:val="24"/>
              <w:lang w:val="en-US"/>
            </w:rPr>
            <w:instrText xml:space="preserve"> CITATION Kit \l 1033 </w:instrText>
          </w:r>
          <w:r w:rsidR="00DE4308">
            <w:rPr>
              <w:rFonts w:asciiTheme="majorBidi" w:hAnsiTheme="majorBidi" w:cstheme="majorBidi"/>
              <w:sz w:val="24"/>
              <w:szCs w:val="24"/>
            </w:rPr>
            <w:fldChar w:fldCharType="separate"/>
          </w:r>
          <w:r w:rsidR="00DE4308">
            <w:rPr>
              <w:rFonts w:asciiTheme="majorBidi" w:hAnsiTheme="majorBidi" w:cstheme="majorBidi"/>
              <w:noProof/>
              <w:sz w:val="24"/>
              <w:szCs w:val="24"/>
              <w:lang w:val="en-US"/>
            </w:rPr>
            <w:t xml:space="preserve"> </w:t>
          </w:r>
          <w:r w:rsidR="00DE4308" w:rsidRPr="00DE4308">
            <w:rPr>
              <w:rFonts w:asciiTheme="majorBidi" w:hAnsiTheme="majorBidi" w:cstheme="majorBidi"/>
              <w:noProof/>
              <w:sz w:val="24"/>
              <w:szCs w:val="24"/>
              <w:lang w:val="en-US"/>
            </w:rPr>
            <w:t>(Kitab Undang-Undang Hukum Pidana)</w:t>
          </w:r>
          <w:r w:rsidR="00DE4308">
            <w:rPr>
              <w:rFonts w:asciiTheme="majorBidi" w:hAnsiTheme="majorBidi" w:cstheme="majorBidi"/>
              <w:sz w:val="24"/>
              <w:szCs w:val="24"/>
            </w:rPr>
            <w:fldChar w:fldCharType="end"/>
          </w:r>
        </w:sdtContent>
      </w:sdt>
      <w:r w:rsidR="00DE4308">
        <w:rPr>
          <w:rFonts w:asciiTheme="majorBidi" w:hAnsiTheme="majorBidi" w:cstheme="majorBidi"/>
          <w:sz w:val="24"/>
          <w:szCs w:val="24"/>
          <w:lang w:val="en-US"/>
        </w:rPr>
        <w:t>.</w:t>
      </w:r>
    </w:p>
    <w:p w14:paraId="683716E0" w14:textId="1E72BA54" w:rsidR="003D5B22" w:rsidRPr="00F85F78" w:rsidRDefault="00926BB3" w:rsidP="00AC6DB4">
      <w:pPr>
        <w:spacing w:after="0" w:line="360" w:lineRule="auto"/>
        <w:ind w:left="709" w:firstLine="720"/>
        <w:jc w:val="both"/>
        <w:rPr>
          <w:rFonts w:asciiTheme="majorBidi" w:hAnsiTheme="majorBidi" w:cstheme="majorBidi"/>
          <w:b/>
          <w:bCs/>
          <w:sz w:val="24"/>
          <w:szCs w:val="24"/>
          <w:lang w:val="en-US"/>
        </w:rPr>
      </w:pPr>
      <w:r w:rsidRPr="00C55B97">
        <w:rPr>
          <w:rFonts w:asciiTheme="majorBidi" w:hAnsiTheme="majorBidi" w:cstheme="majorBidi"/>
          <w:sz w:val="24"/>
          <w:szCs w:val="24"/>
        </w:rPr>
        <w:t xml:space="preserve">Hukum penghinaan di indonesia pada dasarnya diatur dalam 2 (dua) kelompok besar yaitu, kelompok hukum pidana dan kelompok hukum perdata. Penghinaan dalam kelompok hukum pidana di atur dalam KUHP dan beberapa UU lain yang memuat </w:t>
      </w:r>
      <w:r w:rsidR="00A76F23">
        <w:rPr>
          <w:rFonts w:asciiTheme="majorBidi" w:hAnsiTheme="majorBidi" w:cstheme="majorBidi"/>
          <w:sz w:val="24"/>
          <w:szCs w:val="24"/>
        </w:rPr>
        <w:t>ketentuan beberapa pasalnya.</w:t>
      </w:r>
      <w:r w:rsidR="00A76F23">
        <w:rPr>
          <w:rFonts w:asciiTheme="majorBidi" w:hAnsiTheme="majorBidi" w:cstheme="majorBidi"/>
          <w:sz w:val="24"/>
          <w:szCs w:val="24"/>
          <w:lang w:val="en-US"/>
        </w:rPr>
        <w:t xml:space="preserve"> </w:t>
      </w:r>
      <w:r w:rsidRPr="00C55B97">
        <w:rPr>
          <w:rFonts w:asciiTheme="majorBidi" w:hAnsiTheme="majorBidi" w:cstheme="majorBidi"/>
          <w:sz w:val="24"/>
          <w:szCs w:val="24"/>
        </w:rPr>
        <w:t>“KUHP menjelaskan secara umum penghinaan diatur dalam Bab XVI dan di kelompokkan menjadi 7 (tujuh) bagian, yakni : menista, fitnah, penghinaan ringan, penghinaan, terhadap pegawai negeri, pengaduan fitnah, persangkaan palsu, dan penistaan terhadap orang mati. Selain itu, di dalam KUHP juga terdapat bentuk-bentuk penghinaan yang lebih khusus, seperti penghinaan terhadap Presiden/Wakil Presiden, penghinaan terhadap Negara, penghinaan terhadap Badan/Kekuasaan Umum, penghinaan terhadap Golongan, dan penghinaan (Menista) terhadap Agama.</w:t>
      </w:r>
      <w:sdt>
        <w:sdtPr>
          <w:rPr>
            <w:rFonts w:asciiTheme="majorBidi" w:hAnsiTheme="majorBidi" w:cstheme="majorBidi"/>
            <w:sz w:val="24"/>
            <w:szCs w:val="24"/>
          </w:rPr>
          <w:id w:val="-1766919026"/>
          <w:citation/>
        </w:sdtPr>
        <w:sdtContent>
          <w:r w:rsidR="00F85F78">
            <w:rPr>
              <w:rFonts w:asciiTheme="majorBidi" w:hAnsiTheme="majorBidi" w:cstheme="majorBidi"/>
              <w:sz w:val="24"/>
              <w:szCs w:val="24"/>
            </w:rPr>
            <w:fldChar w:fldCharType="begin"/>
          </w:r>
          <w:r w:rsidR="00F85F78">
            <w:rPr>
              <w:rFonts w:asciiTheme="majorBidi" w:hAnsiTheme="majorBidi" w:cstheme="majorBidi"/>
              <w:sz w:val="24"/>
              <w:szCs w:val="24"/>
              <w:lang w:val="en-US"/>
            </w:rPr>
            <w:instrText xml:space="preserve">CITATION Soe95 \p 225 \l 1033 </w:instrText>
          </w:r>
          <w:r w:rsidR="00F85F78">
            <w:rPr>
              <w:rFonts w:asciiTheme="majorBidi" w:hAnsiTheme="majorBidi" w:cstheme="majorBidi"/>
              <w:sz w:val="24"/>
              <w:szCs w:val="24"/>
            </w:rPr>
            <w:fldChar w:fldCharType="separate"/>
          </w:r>
          <w:r w:rsidR="00F85F78">
            <w:rPr>
              <w:rFonts w:asciiTheme="majorBidi" w:hAnsiTheme="majorBidi" w:cstheme="majorBidi"/>
              <w:noProof/>
              <w:sz w:val="24"/>
              <w:szCs w:val="24"/>
              <w:lang w:val="en-US"/>
            </w:rPr>
            <w:t xml:space="preserve"> </w:t>
          </w:r>
          <w:r w:rsidR="00F85F78" w:rsidRPr="00F85F78">
            <w:rPr>
              <w:rFonts w:asciiTheme="majorBidi" w:hAnsiTheme="majorBidi" w:cstheme="majorBidi"/>
              <w:noProof/>
              <w:sz w:val="24"/>
              <w:szCs w:val="24"/>
              <w:lang w:val="en-US"/>
            </w:rPr>
            <w:t>(Soesilo, 1995, p. 225)</w:t>
          </w:r>
          <w:r w:rsidR="00F85F78">
            <w:rPr>
              <w:rFonts w:asciiTheme="majorBidi" w:hAnsiTheme="majorBidi" w:cstheme="majorBidi"/>
              <w:sz w:val="24"/>
              <w:szCs w:val="24"/>
            </w:rPr>
            <w:fldChar w:fldCharType="end"/>
          </w:r>
        </w:sdtContent>
      </w:sdt>
      <w:r w:rsidR="00F85F78">
        <w:rPr>
          <w:rFonts w:asciiTheme="majorBidi" w:hAnsiTheme="majorBidi" w:cstheme="majorBidi"/>
          <w:sz w:val="24"/>
          <w:szCs w:val="24"/>
          <w:lang w:val="en-US"/>
        </w:rPr>
        <w:t>.</w:t>
      </w:r>
    </w:p>
    <w:p w14:paraId="480BBB79" w14:textId="0BEF7C7A" w:rsidR="00F15F0F" w:rsidRPr="00F85F78" w:rsidRDefault="00F15F0F" w:rsidP="00C55B97">
      <w:pPr>
        <w:spacing w:after="0" w:line="360" w:lineRule="auto"/>
        <w:ind w:left="720" w:firstLine="720"/>
        <w:jc w:val="both"/>
        <w:rPr>
          <w:rFonts w:asciiTheme="majorBidi" w:hAnsiTheme="majorBidi" w:cstheme="majorBidi"/>
          <w:sz w:val="24"/>
          <w:szCs w:val="24"/>
          <w:lang w:val="en-US"/>
        </w:rPr>
      </w:pPr>
      <w:r w:rsidRPr="00C55B97">
        <w:rPr>
          <w:rFonts w:asciiTheme="majorBidi" w:hAnsiTheme="majorBidi" w:cstheme="majorBidi"/>
          <w:sz w:val="24"/>
          <w:szCs w:val="24"/>
        </w:rPr>
        <w:t>Bentuk-Bentuk Penghinaan atau Pencemaran Nama Baik Pencemaran nama baik terlihat dari 2 macam, yaitu pencemaran nama baik secara lisan, dan pencemaran nama baik secara tertulis. Dalam bukunya, Oemar Seno Adji menyatakan pencemaran nama baik dikenal dengan istilah penghinaan, dimana dibagi menjadi sebagai berikut:</w:t>
      </w:r>
      <w:sdt>
        <w:sdtPr>
          <w:rPr>
            <w:rFonts w:asciiTheme="majorBidi" w:hAnsiTheme="majorBidi" w:cstheme="majorBidi"/>
            <w:sz w:val="24"/>
            <w:szCs w:val="24"/>
          </w:rPr>
          <w:id w:val="-193694877"/>
          <w:citation/>
        </w:sdtPr>
        <w:sdtContent>
          <w:r w:rsidR="00F85F78">
            <w:rPr>
              <w:rFonts w:asciiTheme="majorBidi" w:hAnsiTheme="majorBidi" w:cstheme="majorBidi"/>
              <w:sz w:val="24"/>
              <w:szCs w:val="24"/>
            </w:rPr>
            <w:fldChar w:fldCharType="begin"/>
          </w:r>
          <w:r w:rsidR="00F85F78">
            <w:rPr>
              <w:rFonts w:asciiTheme="majorBidi" w:hAnsiTheme="majorBidi" w:cstheme="majorBidi"/>
              <w:sz w:val="24"/>
              <w:szCs w:val="24"/>
              <w:lang w:val="en-US"/>
            </w:rPr>
            <w:instrText xml:space="preserve">CITATION Adj90 \p 37-38 \l 1033 </w:instrText>
          </w:r>
          <w:r w:rsidR="00F85F78">
            <w:rPr>
              <w:rFonts w:asciiTheme="majorBidi" w:hAnsiTheme="majorBidi" w:cstheme="majorBidi"/>
              <w:sz w:val="24"/>
              <w:szCs w:val="24"/>
            </w:rPr>
            <w:fldChar w:fldCharType="separate"/>
          </w:r>
          <w:r w:rsidR="00F85F78">
            <w:rPr>
              <w:rFonts w:asciiTheme="majorBidi" w:hAnsiTheme="majorBidi" w:cstheme="majorBidi"/>
              <w:noProof/>
              <w:sz w:val="24"/>
              <w:szCs w:val="24"/>
              <w:lang w:val="en-US"/>
            </w:rPr>
            <w:t xml:space="preserve"> </w:t>
          </w:r>
          <w:r w:rsidR="00F85F78" w:rsidRPr="00F85F78">
            <w:rPr>
              <w:rFonts w:asciiTheme="majorBidi" w:hAnsiTheme="majorBidi" w:cstheme="majorBidi"/>
              <w:noProof/>
              <w:sz w:val="24"/>
              <w:szCs w:val="24"/>
              <w:lang w:val="en-US"/>
            </w:rPr>
            <w:t>(Adji, 1990, pp. 37-38)</w:t>
          </w:r>
          <w:r w:rsidR="00F85F78">
            <w:rPr>
              <w:rFonts w:asciiTheme="majorBidi" w:hAnsiTheme="majorBidi" w:cstheme="majorBidi"/>
              <w:sz w:val="24"/>
              <w:szCs w:val="24"/>
            </w:rPr>
            <w:fldChar w:fldCharType="end"/>
          </w:r>
        </w:sdtContent>
      </w:sdt>
      <w:r w:rsidR="00F85F78">
        <w:rPr>
          <w:rFonts w:asciiTheme="majorBidi" w:hAnsiTheme="majorBidi" w:cstheme="majorBidi"/>
          <w:sz w:val="24"/>
          <w:szCs w:val="24"/>
          <w:lang w:val="en-US"/>
        </w:rPr>
        <w:t>.</w:t>
      </w:r>
      <w:bookmarkStart w:id="0" w:name="_GoBack"/>
      <w:bookmarkEnd w:id="0"/>
    </w:p>
    <w:p w14:paraId="3085C5B3" w14:textId="77777777" w:rsidR="00F15F0F" w:rsidRPr="00C55B97" w:rsidRDefault="00F15F0F" w:rsidP="00C55B97">
      <w:pPr>
        <w:pStyle w:val="ListParagraph"/>
        <w:numPr>
          <w:ilvl w:val="0"/>
          <w:numId w:val="28"/>
        </w:numPr>
        <w:spacing w:after="0" w:line="360" w:lineRule="auto"/>
        <w:jc w:val="both"/>
        <w:rPr>
          <w:rFonts w:asciiTheme="majorBidi" w:hAnsiTheme="majorBidi" w:cstheme="majorBidi"/>
          <w:sz w:val="24"/>
          <w:szCs w:val="24"/>
          <w:lang w:val="en-US"/>
        </w:rPr>
      </w:pPr>
      <w:r w:rsidRPr="00C55B97">
        <w:rPr>
          <w:rFonts w:asciiTheme="majorBidi" w:hAnsiTheme="majorBidi" w:cstheme="majorBidi"/>
          <w:sz w:val="24"/>
          <w:szCs w:val="24"/>
        </w:rPr>
        <w:t xml:space="preserve">Penghinaan Materil </w:t>
      </w:r>
    </w:p>
    <w:p w14:paraId="648B381A" w14:textId="16FE2B36" w:rsidR="00F15F0F" w:rsidRPr="00C55B97" w:rsidRDefault="00F15F0F" w:rsidP="00C55B97">
      <w:pPr>
        <w:pStyle w:val="ListParagraph"/>
        <w:spacing w:after="0" w:line="360" w:lineRule="auto"/>
        <w:ind w:left="1069"/>
        <w:jc w:val="both"/>
        <w:rPr>
          <w:rFonts w:asciiTheme="majorBidi" w:hAnsiTheme="majorBidi" w:cstheme="majorBidi"/>
          <w:sz w:val="24"/>
          <w:szCs w:val="24"/>
          <w:lang w:val="en-US"/>
        </w:rPr>
      </w:pPr>
      <w:r w:rsidRPr="00C55B97">
        <w:rPr>
          <w:rFonts w:asciiTheme="majorBidi" w:hAnsiTheme="majorBidi" w:cstheme="majorBidi"/>
          <w:sz w:val="24"/>
          <w:szCs w:val="24"/>
        </w:rPr>
        <w:t>Penghinaan yang terdiri dari suatu kenyataan yang meliputi pernyataan yang objektif dalam kata-kata secara lisan maupun secara tertulis, maka yang menjadi faktor menentukan adalah isi dari pernyataan baik yang digunakan secara tertulis maupun lisan. Masih</w:t>
      </w:r>
      <w:r w:rsidRPr="00C55B97">
        <w:rPr>
          <w:rFonts w:asciiTheme="majorBidi" w:hAnsiTheme="majorBidi" w:cstheme="majorBidi"/>
          <w:sz w:val="24"/>
          <w:szCs w:val="24"/>
          <w:lang w:val="en-US"/>
        </w:rPr>
        <w:t xml:space="preserve"> </w:t>
      </w:r>
      <w:r w:rsidRPr="00C55B97">
        <w:rPr>
          <w:rFonts w:asciiTheme="majorBidi" w:hAnsiTheme="majorBidi" w:cstheme="majorBidi"/>
          <w:sz w:val="24"/>
          <w:szCs w:val="24"/>
        </w:rPr>
        <w:t xml:space="preserve">ada kemungkinan untuk membuktikan bahwa tuduhan tersebut dilakukan demi kepentingan umum. </w:t>
      </w:r>
    </w:p>
    <w:p w14:paraId="70DC7D61" w14:textId="77777777" w:rsidR="00F15F0F" w:rsidRPr="00C55B97" w:rsidRDefault="00F15F0F" w:rsidP="00C55B97">
      <w:pPr>
        <w:pStyle w:val="ListParagraph"/>
        <w:numPr>
          <w:ilvl w:val="0"/>
          <w:numId w:val="28"/>
        </w:numPr>
        <w:spacing w:after="0" w:line="360" w:lineRule="auto"/>
        <w:jc w:val="both"/>
        <w:rPr>
          <w:rFonts w:asciiTheme="majorBidi" w:hAnsiTheme="majorBidi" w:cstheme="majorBidi"/>
          <w:sz w:val="24"/>
          <w:szCs w:val="24"/>
          <w:lang w:val="en-US"/>
        </w:rPr>
      </w:pPr>
      <w:r w:rsidRPr="00C55B97">
        <w:rPr>
          <w:rFonts w:asciiTheme="majorBidi" w:hAnsiTheme="majorBidi" w:cstheme="majorBidi"/>
          <w:sz w:val="24"/>
          <w:szCs w:val="24"/>
        </w:rPr>
        <w:t>Pe</w:t>
      </w:r>
      <w:r w:rsidRPr="00C55B97">
        <w:rPr>
          <w:rFonts w:asciiTheme="majorBidi" w:hAnsiTheme="majorBidi" w:cstheme="majorBidi"/>
          <w:sz w:val="24"/>
          <w:szCs w:val="24"/>
          <w:lang w:val="en-US"/>
        </w:rPr>
        <w:t>n</w:t>
      </w:r>
      <w:r w:rsidRPr="00C55B97">
        <w:rPr>
          <w:rFonts w:asciiTheme="majorBidi" w:hAnsiTheme="majorBidi" w:cstheme="majorBidi"/>
          <w:sz w:val="24"/>
          <w:szCs w:val="24"/>
        </w:rPr>
        <w:t xml:space="preserve">ghinaan formil </w:t>
      </w:r>
    </w:p>
    <w:p w14:paraId="4E4FBF0E" w14:textId="55C2E2DB" w:rsidR="00F15F0F" w:rsidRPr="00C55B97" w:rsidRDefault="00F15F0F" w:rsidP="00C55B97">
      <w:pPr>
        <w:pStyle w:val="ListParagraph"/>
        <w:spacing w:after="0" w:line="360" w:lineRule="auto"/>
        <w:ind w:left="1069"/>
        <w:jc w:val="both"/>
        <w:rPr>
          <w:rFonts w:asciiTheme="majorBidi" w:hAnsiTheme="majorBidi" w:cstheme="majorBidi"/>
          <w:sz w:val="24"/>
          <w:szCs w:val="24"/>
          <w:lang w:val="en-US"/>
        </w:rPr>
      </w:pPr>
      <w:r w:rsidRPr="00C55B97">
        <w:rPr>
          <w:rFonts w:asciiTheme="majorBidi" w:hAnsiTheme="majorBidi" w:cstheme="majorBidi"/>
          <w:sz w:val="24"/>
          <w:szCs w:val="24"/>
        </w:rPr>
        <w:t>Dalam hal ini tidak dikemukakan apa isi dari penghinaan, melainkan bagaimana pernyataan yang bersangkutan itu dikeluarkan. Bentuk dan caranya yang merupakan faktor menentukan. Pada umumnya cara menyatakan adalah dengan cara-cara kasar dan tidak objektif. Kemungkinan untuk membuktikan kebenaran dari tuduhan tidak ada dan dapat dikatakan bahwa kemungkinan tersebut adalah ditutup</w:t>
      </w:r>
      <w:r w:rsidRPr="00C55B97">
        <w:rPr>
          <w:rFonts w:asciiTheme="majorBidi" w:hAnsiTheme="majorBidi" w:cstheme="majorBidi"/>
          <w:sz w:val="24"/>
          <w:szCs w:val="24"/>
          <w:lang w:val="en-US"/>
        </w:rPr>
        <w:t>.</w:t>
      </w:r>
    </w:p>
    <w:p w14:paraId="4244CE3C" w14:textId="77777777" w:rsidR="00DD7910" w:rsidRPr="002E72D6" w:rsidRDefault="00DD7910" w:rsidP="003F5839">
      <w:pPr>
        <w:pStyle w:val="ListParagraph"/>
        <w:spacing w:after="0" w:line="360" w:lineRule="auto"/>
        <w:ind w:left="1494"/>
        <w:jc w:val="both"/>
        <w:rPr>
          <w:rFonts w:asciiTheme="majorBidi" w:hAnsiTheme="majorBidi" w:cstheme="majorBidi"/>
          <w:sz w:val="24"/>
          <w:szCs w:val="24"/>
        </w:rPr>
      </w:pPr>
    </w:p>
    <w:p w14:paraId="00E79144" w14:textId="3DE23DE4" w:rsidR="00E569B6" w:rsidRPr="003C401C" w:rsidRDefault="00132EDA" w:rsidP="00DD7910">
      <w:pPr>
        <w:pStyle w:val="ListParagraph"/>
        <w:numPr>
          <w:ilvl w:val="0"/>
          <w:numId w:val="4"/>
        </w:numPr>
        <w:spacing w:before="240" w:line="360" w:lineRule="auto"/>
        <w:jc w:val="both"/>
        <w:rPr>
          <w:rFonts w:asciiTheme="majorBidi" w:hAnsiTheme="majorBidi" w:cstheme="majorBidi"/>
          <w:b/>
          <w:bCs/>
          <w:sz w:val="24"/>
          <w:szCs w:val="24"/>
        </w:rPr>
      </w:pPr>
      <w:r w:rsidRPr="003C401C">
        <w:rPr>
          <w:rFonts w:asciiTheme="majorBidi" w:hAnsiTheme="majorBidi" w:cstheme="majorBidi"/>
          <w:b/>
          <w:bCs/>
          <w:sz w:val="24"/>
          <w:szCs w:val="24"/>
          <w:lang w:val="en-US"/>
        </w:rPr>
        <w:t xml:space="preserve">Pertimbangan Hukum Hakim Dalam Menjatuhkan Sanksi Pidana Bagi Pelaku Tindak Pidana </w:t>
      </w:r>
      <w:r w:rsidR="00DD7910">
        <w:rPr>
          <w:rFonts w:asciiTheme="majorBidi" w:hAnsiTheme="majorBidi" w:cstheme="majorBidi"/>
          <w:b/>
          <w:bCs/>
          <w:spacing w:val="-11"/>
          <w:sz w:val="24"/>
          <w:szCs w:val="24"/>
          <w:lang w:val="en-US"/>
        </w:rPr>
        <w:t>Penghinaan Dalam Putusan Nomor</w:t>
      </w:r>
      <w:r w:rsidR="003C401C" w:rsidRPr="003C401C">
        <w:rPr>
          <w:rFonts w:asciiTheme="majorBidi" w:hAnsiTheme="majorBidi" w:cstheme="majorBidi"/>
          <w:b/>
          <w:bCs/>
          <w:spacing w:val="-11"/>
          <w:sz w:val="24"/>
          <w:szCs w:val="24"/>
          <w:lang w:val="en-US"/>
        </w:rPr>
        <w:t xml:space="preserve"> </w:t>
      </w:r>
      <w:r w:rsidR="00DD7910">
        <w:rPr>
          <w:rFonts w:asciiTheme="majorBidi" w:hAnsiTheme="majorBidi" w:cstheme="majorBidi"/>
          <w:b/>
          <w:sz w:val="24"/>
          <w:szCs w:val="24"/>
        </w:rPr>
        <w:t xml:space="preserve">65/Pid.B/2020/PN </w:t>
      </w:r>
      <w:r w:rsidR="00230991">
        <w:rPr>
          <w:rFonts w:asciiTheme="majorBidi" w:hAnsiTheme="majorBidi" w:cstheme="majorBidi"/>
          <w:b/>
          <w:sz w:val="24"/>
          <w:szCs w:val="24"/>
          <w:lang w:val="en-US"/>
        </w:rPr>
        <w:t>Tas</w:t>
      </w:r>
    </w:p>
    <w:p w14:paraId="3CD8977C" w14:textId="40E7A9A0" w:rsidR="000A7AF0" w:rsidRPr="00E569B6" w:rsidRDefault="00132EDA" w:rsidP="002E72D6">
      <w:pPr>
        <w:pStyle w:val="ListParagraph"/>
        <w:numPr>
          <w:ilvl w:val="0"/>
          <w:numId w:val="3"/>
        </w:numPr>
        <w:tabs>
          <w:tab w:val="left" w:pos="1590"/>
        </w:tabs>
        <w:spacing w:before="240" w:line="360" w:lineRule="auto"/>
        <w:ind w:left="1418" w:hanging="284"/>
        <w:jc w:val="both"/>
        <w:rPr>
          <w:rFonts w:asciiTheme="majorBidi" w:hAnsiTheme="majorBidi" w:cstheme="majorBidi"/>
          <w:b/>
          <w:sz w:val="24"/>
          <w:szCs w:val="24"/>
        </w:rPr>
      </w:pPr>
      <w:r w:rsidRPr="00E569B6">
        <w:rPr>
          <w:rFonts w:asciiTheme="majorBidi" w:hAnsiTheme="majorBidi" w:cstheme="majorBidi"/>
          <w:b/>
          <w:sz w:val="24"/>
          <w:szCs w:val="24"/>
          <w:lang w:val="en-US"/>
        </w:rPr>
        <w:t>Kronologi Kasus</w:t>
      </w:r>
    </w:p>
    <w:p w14:paraId="25874094" w14:textId="28FD8387" w:rsidR="00A121B4" w:rsidRPr="00A121B4" w:rsidRDefault="00132EDA" w:rsidP="00A121B4">
      <w:pPr>
        <w:pStyle w:val="ListParagraph"/>
        <w:tabs>
          <w:tab w:val="left" w:pos="1843"/>
        </w:tabs>
        <w:spacing w:line="360" w:lineRule="auto"/>
        <w:ind w:left="1080"/>
        <w:jc w:val="both"/>
        <w:rPr>
          <w:rFonts w:asciiTheme="majorBidi" w:hAnsiTheme="majorBidi" w:cstheme="majorBidi"/>
          <w:sz w:val="24"/>
          <w:szCs w:val="24"/>
        </w:rPr>
      </w:pPr>
      <w:r w:rsidRPr="00A121B4">
        <w:rPr>
          <w:rFonts w:asciiTheme="majorBidi" w:hAnsiTheme="majorBidi" w:cstheme="majorBidi"/>
          <w:bCs/>
          <w:sz w:val="24"/>
          <w:szCs w:val="24"/>
        </w:rPr>
        <w:tab/>
      </w:r>
      <w:r w:rsidR="0019577A" w:rsidRPr="00A121B4">
        <w:rPr>
          <w:rFonts w:asciiTheme="majorBidi" w:hAnsiTheme="majorBidi" w:cstheme="majorBidi"/>
          <w:bCs/>
          <w:sz w:val="24"/>
          <w:szCs w:val="24"/>
        </w:rPr>
        <w:t>Kasus berawal ketika</w:t>
      </w:r>
      <w:r w:rsidR="00E569B6" w:rsidRPr="00A121B4">
        <w:rPr>
          <w:rFonts w:asciiTheme="majorBidi" w:hAnsiTheme="majorBidi" w:cstheme="majorBidi"/>
          <w:spacing w:val="-11"/>
          <w:sz w:val="24"/>
          <w:szCs w:val="24"/>
        </w:rPr>
        <w:t xml:space="preserve">  </w:t>
      </w:r>
      <w:r w:rsidR="00A121B4" w:rsidRPr="00A121B4">
        <w:rPr>
          <w:rFonts w:asciiTheme="majorBidi" w:hAnsiTheme="majorBidi" w:cstheme="majorBidi"/>
          <w:sz w:val="24"/>
          <w:szCs w:val="24"/>
        </w:rPr>
        <w:t>terdakwa Suroso Bin Atmorejo pada hari Kamis tanggal 18 Juni 2020 sekira jam 11.00 WIB , atau setidak-tidaknya pada bulan Juni 2020 atau setidak-tidaknya pada suatu waktu dalam tahun 2020 berte</w:t>
      </w:r>
      <w:r w:rsidR="00A121B4">
        <w:rPr>
          <w:rFonts w:asciiTheme="majorBidi" w:hAnsiTheme="majorBidi" w:cstheme="majorBidi"/>
          <w:sz w:val="24"/>
          <w:szCs w:val="24"/>
        </w:rPr>
        <w:t>mpat bertempat dirumah saksi Y</w:t>
      </w:r>
      <w:r w:rsidR="00A121B4" w:rsidRPr="00A121B4">
        <w:rPr>
          <w:rFonts w:asciiTheme="majorBidi" w:hAnsiTheme="majorBidi" w:cstheme="majorBidi"/>
          <w:sz w:val="24"/>
          <w:szCs w:val="24"/>
        </w:rPr>
        <w:t>un Waryanti</w:t>
      </w:r>
      <w:r w:rsidR="00A121B4" w:rsidRPr="00A121B4">
        <w:rPr>
          <w:rFonts w:asciiTheme="majorBidi" w:hAnsiTheme="majorBidi" w:cstheme="majorBidi"/>
          <w:spacing w:val="-4"/>
          <w:sz w:val="24"/>
          <w:szCs w:val="24"/>
        </w:rPr>
        <w:t xml:space="preserve"> </w:t>
      </w:r>
      <w:r w:rsidR="00A121B4" w:rsidRPr="00A121B4">
        <w:rPr>
          <w:rFonts w:asciiTheme="majorBidi" w:hAnsiTheme="majorBidi" w:cstheme="majorBidi"/>
          <w:sz w:val="24"/>
          <w:szCs w:val="24"/>
        </w:rPr>
        <w:t xml:space="preserve">Bini </w:t>
      </w:r>
      <w:r w:rsidR="00A121B4">
        <w:rPr>
          <w:rFonts w:asciiTheme="majorBidi" w:hAnsiTheme="majorBidi" w:cstheme="majorBidi"/>
          <w:spacing w:val="-4"/>
          <w:sz w:val="24"/>
          <w:szCs w:val="24"/>
        </w:rPr>
        <w:t>T</w:t>
      </w:r>
      <w:r w:rsidR="00A121B4" w:rsidRPr="00A121B4">
        <w:rPr>
          <w:rFonts w:asciiTheme="majorBidi" w:hAnsiTheme="majorBidi" w:cstheme="majorBidi"/>
          <w:spacing w:val="-4"/>
          <w:sz w:val="24"/>
          <w:szCs w:val="24"/>
        </w:rPr>
        <w:t xml:space="preserve">amsi </w:t>
      </w:r>
      <w:r w:rsidR="00A121B4" w:rsidRPr="00A121B4">
        <w:rPr>
          <w:rFonts w:asciiTheme="majorBidi" w:hAnsiTheme="majorBidi" w:cstheme="majorBidi"/>
          <w:sz w:val="24"/>
          <w:szCs w:val="24"/>
        </w:rPr>
        <w:t xml:space="preserve">yang terletak di desa </w:t>
      </w:r>
      <w:r w:rsidR="00A121B4" w:rsidRPr="00A121B4">
        <w:rPr>
          <w:rFonts w:asciiTheme="majorBidi" w:hAnsiTheme="majorBidi" w:cstheme="majorBidi"/>
          <w:spacing w:val="-5"/>
          <w:sz w:val="24"/>
          <w:szCs w:val="24"/>
        </w:rPr>
        <w:t xml:space="preserve">Talang </w:t>
      </w:r>
      <w:r w:rsidR="00A121B4" w:rsidRPr="00A121B4">
        <w:rPr>
          <w:rFonts w:asciiTheme="majorBidi" w:hAnsiTheme="majorBidi" w:cstheme="majorBidi"/>
          <w:sz w:val="24"/>
          <w:szCs w:val="24"/>
        </w:rPr>
        <w:t>Sebaris Kec Air Periukan Kab Seluma atau setidak-tidaknya pada suatu tempat yang masih</w:t>
      </w:r>
      <w:r w:rsidR="00A121B4" w:rsidRPr="00A121B4">
        <w:rPr>
          <w:rFonts w:asciiTheme="majorBidi" w:hAnsiTheme="majorBidi" w:cstheme="majorBidi"/>
          <w:spacing w:val="9"/>
          <w:sz w:val="24"/>
          <w:szCs w:val="24"/>
        </w:rPr>
        <w:t xml:space="preserve"> </w:t>
      </w:r>
      <w:r w:rsidR="00A121B4" w:rsidRPr="00A121B4">
        <w:rPr>
          <w:rFonts w:asciiTheme="majorBidi" w:hAnsiTheme="majorBidi" w:cstheme="majorBidi"/>
          <w:sz w:val="24"/>
          <w:szCs w:val="24"/>
        </w:rPr>
        <w:t>termasuk</w:t>
      </w:r>
      <w:r w:rsidR="00A121B4" w:rsidRPr="00A121B4">
        <w:rPr>
          <w:rFonts w:asciiTheme="majorBidi" w:hAnsiTheme="majorBidi" w:cstheme="majorBidi"/>
          <w:spacing w:val="9"/>
          <w:sz w:val="24"/>
          <w:szCs w:val="24"/>
        </w:rPr>
        <w:t xml:space="preserve"> </w:t>
      </w:r>
      <w:r w:rsidR="00A121B4" w:rsidRPr="00A121B4">
        <w:rPr>
          <w:rFonts w:asciiTheme="majorBidi" w:hAnsiTheme="majorBidi" w:cstheme="majorBidi"/>
          <w:sz w:val="24"/>
          <w:szCs w:val="24"/>
        </w:rPr>
        <w:t>dalam</w:t>
      </w:r>
      <w:r w:rsidR="00A121B4" w:rsidRPr="00A121B4">
        <w:rPr>
          <w:rFonts w:asciiTheme="majorBidi" w:hAnsiTheme="majorBidi" w:cstheme="majorBidi"/>
          <w:spacing w:val="8"/>
          <w:sz w:val="24"/>
          <w:szCs w:val="24"/>
        </w:rPr>
        <w:t xml:space="preserve"> </w:t>
      </w:r>
      <w:r w:rsidR="00A121B4" w:rsidRPr="00A121B4">
        <w:rPr>
          <w:rFonts w:asciiTheme="majorBidi" w:hAnsiTheme="majorBidi" w:cstheme="majorBidi"/>
          <w:sz w:val="24"/>
          <w:szCs w:val="24"/>
        </w:rPr>
        <w:t>daerah</w:t>
      </w:r>
      <w:r w:rsidR="00A121B4" w:rsidRPr="00A121B4">
        <w:rPr>
          <w:rFonts w:asciiTheme="majorBidi" w:hAnsiTheme="majorBidi" w:cstheme="majorBidi"/>
          <w:spacing w:val="9"/>
          <w:sz w:val="24"/>
          <w:szCs w:val="24"/>
        </w:rPr>
        <w:t xml:space="preserve"> </w:t>
      </w:r>
      <w:r w:rsidR="00A121B4" w:rsidRPr="00A121B4">
        <w:rPr>
          <w:rFonts w:asciiTheme="majorBidi" w:hAnsiTheme="majorBidi" w:cstheme="majorBidi"/>
          <w:sz w:val="24"/>
          <w:szCs w:val="24"/>
        </w:rPr>
        <w:t>Hukum</w:t>
      </w:r>
      <w:r w:rsidR="00A121B4" w:rsidRPr="00A121B4">
        <w:rPr>
          <w:rFonts w:asciiTheme="majorBidi" w:hAnsiTheme="majorBidi" w:cstheme="majorBidi"/>
          <w:spacing w:val="9"/>
          <w:sz w:val="24"/>
          <w:szCs w:val="24"/>
        </w:rPr>
        <w:t xml:space="preserve"> </w:t>
      </w:r>
      <w:r w:rsidR="00A121B4" w:rsidRPr="00A121B4">
        <w:rPr>
          <w:rFonts w:asciiTheme="majorBidi" w:hAnsiTheme="majorBidi" w:cstheme="majorBidi"/>
          <w:sz w:val="24"/>
          <w:szCs w:val="24"/>
        </w:rPr>
        <w:t>Pengadilan</w:t>
      </w:r>
      <w:r w:rsidR="00A121B4" w:rsidRPr="00A121B4">
        <w:rPr>
          <w:rFonts w:asciiTheme="majorBidi" w:hAnsiTheme="majorBidi" w:cstheme="majorBidi"/>
          <w:spacing w:val="10"/>
          <w:sz w:val="24"/>
          <w:szCs w:val="24"/>
        </w:rPr>
        <w:t xml:space="preserve"> </w:t>
      </w:r>
      <w:r w:rsidR="00A121B4" w:rsidRPr="00A121B4">
        <w:rPr>
          <w:rFonts w:asciiTheme="majorBidi" w:hAnsiTheme="majorBidi" w:cstheme="majorBidi"/>
          <w:sz w:val="24"/>
          <w:szCs w:val="24"/>
        </w:rPr>
        <w:t>Negeri</w:t>
      </w:r>
      <w:r w:rsidR="00A121B4" w:rsidRPr="00A121B4">
        <w:rPr>
          <w:rFonts w:asciiTheme="majorBidi" w:hAnsiTheme="majorBidi" w:cstheme="majorBidi"/>
          <w:spacing w:val="4"/>
          <w:sz w:val="24"/>
          <w:szCs w:val="24"/>
        </w:rPr>
        <w:t xml:space="preserve"> </w:t>
      </w:r>
      <w:r w:rsidR="00A121B4" w:rsidRPr="00A121B4">
        <w:rPr>
          <w:rFonts w:asciiTheme="majorBidi" w:hAnsiTheme="majorBidi" w:cstheme="majorBidi"/>
          <w:spacing w:val="-6"/>
          <w:sz w:val="24"/>
          <w:szCs w:val="24"/>
        </w:rPr>
        <w:t>Tais</w:t>
      </w:r>
      <w:r w:rsidR="00A121B4" w:rsidRPr="00A121B4">
        <w:rPr>
          <w:rFonts w:asciiTheme="majorBidi" w:hAnsiTheme="majorBidi" w:cstheme="majorBidi"/>
          <w:spacing w:val="8"/>
          <w:sz w:val="24"/>
          <w:szCs w:val="24"/>
        </w:rPr>
        <w:t xml:space="preserve"> </w:t>
      </w:r>
      <w:r w:rsidR="00A121B4" w:rsidRPr="00A121B4">
        <w:rPr>
          <w:rFonts w:asciiTheme="majorBidi" w:hAnsiTheme="majorBidi" w:cstheme="majorBidi"/>
          <w:sz w:val="24"/>
          <w:szCs w:val="24"/>
        </w:rPr>
        <w:t>yang</w:t>
      </w:r>
      <w:r w:rsidR="00A121B4" w:rsidRPr="00A121B4">
        <w:rPr>
          <w:rFonts w:asciiTheme="majorBidi" w:hAnsiTheme="majorBidi" w:cstheme="majorBidi"/>
          <w:spacing w:val="9"/>
          <w:sz w:val="24"/>
          <w:szCs w:val="24"/>
        </w:rPr>
        <w:t xml:space="preserve"> </w:t>
      </w:r>
      <w:r w:rsidR="00A121B4" w:rsidRPr="00A121B4">
        <w:rPr>
          <w:rFonts w:asciiTheme="majorBidi" w:hAnsiTheme="majorBidi" w:cstheme="majorBidi"/>
          <w:sz w:val="24"/>
          <w:szCs w:val="24"/>
        </w:rPr>
        <w:t>berwenang. Bahwa</w:t>
      </w:r>
      <w:r w:rsidR="00A121B4" w:rsidRPr="00A121B4">
        <w:rPr>
          <w:rFonts w:asciiTheme="majorBidi" w:hAnsiTheme="majorBidi" w:cstheme="majorBidi"/>
          <w:spacing w:val="27"/>
          <w:sz w:val="24"/>
          <w:szCs w:val="24"/>
        </w:rPr>
        <w:t xml:space="preserve"> </w:t>
      </w:r>
      <w:r w:rsidR="00A121B4" w:rsidRPr="00A121B4">
        <w:rPr>
          <w:rFonts w:asciiTheme="majorBidi" w:hAnsiTheme="majorBidi" w:cstheme="majorBidi"/>
          <w:sz w:val="24"/>
          <w:szCs w:val="24"/>
        </w:rPr>
        <w:t>pada</w:t>
      </w:r>
      <w:r w:rsidR="00A121B4" w:rsidRPr="00A121B4">
        <w:rPr>
          <w:rFonts w:asciiTheme="majorBidi" w:hAnsiTheme="majorBidi" w:cstheme="majorBidi"/>
          <w:spacing w:val="26"/>
          <w:sz w:val="24"/>
          <w:szCs w:val="24"/>
        </w:rPr>
        <w:t xml:space="preserve"> </w:t>
      </w:r>
      <w:r w:rsidR="00A121B4" w:rsidRPr="00A121B4">
        <w:rPr>
          <w:rFonts w:asciiTheme="majorBidi" w:hAnsiTheme="majorBidi" w:cstheme="majorBidi"/>
          <w:sz w:val="24"/>
          <w:szCs w:val="24"/>
        </w:rPr>
        <w:t>hari</w:t>
      </w:r>
      <w:r w:rsidR="00A121B4" w:rsidRPr="00A121B4">
        <w:rPr>
          <w:rFonts w:asciiTheme="majorBidi" w:hAnsiTheme="majorBidi" w:cstheme="majorBidi"/>
          <w:spacing w:val="26"/>
          <w:sz w:val="24"/>
          <w:szCs w:val="24"/>
        </w:rPr>
        <w:t xml:space="preserve"> </w:t>
      </w:r>
      <w:r w:rsidR="00A121B4" w:rsidRPr="00A121B4">
        <w:rPr>
          <w:rFonts w:asciiTheme="majorBidi" w:hAnsiTheme="majorBidi" w:cstheme="majorBidi"/>
          <w:sz w:val="24"/>
          <w:szCs w:val="24"/>
        </w:rPr>
        <w:t>Kamis</w:t>
      </w:r>
      <w:r w:rsidR="00A121B4" w:rsidRPr="00A121B4">
        <w:rPr>
          <w:rFonts w:asciiTheme="majorBidi" w:hAnsiTheme="majorBidi" w:cstheme="majorBidi"/>
          <w:spacing w:val="26"/>
          <w:sz w:val="24"/>
          <w:szCs w:val="24"/>
        </w:rPr>
        <w:t xml:space="preserve"> </w:t>
      </w:r>
      <w:r w:rsidR="00A121B4" w:rsidRPr="00A121B4">
        <w:rPr>
          <w:rFonts w:asciiTheme="majorBidi" w:hAnsiTheme="majorBidi" w:cstheme="majorBidi"/>
          <w:sz w:val="24"/>
          <w:szCs w:val="24"/>
        </w:rPr>
        <w:t>tanggal</w:t>
      </w:r>
      <w:r w:rsidR="00A121B4" w:rsidRPr="00A121B4">
        <w:rPr>
          <w:rFonts w:asciiTheme="majorBidi" w:hAnsiTheme="majorBidi" w:cstheme="majorBidi"/>
          <w:spacing w:val="26"/>
          <w:sz w:val="24"/>
          <w:szCs w:val="24"/>
        </w:rPr>
        <w:t xml:space="preserve"> </w:t>
      </w:r>
      <w:r w:rsidR="00A121B4" w:rsidRPr="00A121B4">
        <w:rPr>
          <w:rFonts w:asciiTheme="majorBidi" w:hAnsiTheme="majorBidi" w:cstheme="majorBidi"/>
          <w:sz w:val="24"/>
          <w:szCs w:val="24"/>
        </w:rPr>
        <w:t>18</w:t>
      </w:r>
      <w:r w:rsidR="00A121B4" w:rsidRPr="00A121B4">
        <w:rPr>
          <w:rFonts w:asciiTheme="majorBidi" w:hAnsiTheme="majorBidi" w:cstheme="majorBidi"/>
          <w:spacing w:val="26"/>
          <w:sz w:val="24"/>
          <w:szCs w:val="24"/>
        </w:rPr>
        <w:t xml:space="preserve"> </w:t>
      </w:r>
      <w:r w:rsidR="00A121B4" w:rsidRPr="00A121B4">
        <w:rPr>
          <w:rFonts w:asciiTheme="majorBidi" w:hAnsiTheme="majorBidi" w:cstheme="majorBidi"/>
          <w:sz w:val="24"/>
          <w:szCs w:val="24"/>
        </w:rPr>
        <w:t>Juni</w:t>
      </w:r>
      <w:r w:rsidR="00A121B4" w:rsidRPr="00A121B4">
        <w:rPr>
          <w:rFonts w:asciiTheme="majorBidi" w:hAnsiTheme="majorBidi" w:cstheme="majorBidi"/>
          <w:spacing w:val="28"/>
          <w:sz w:val="24"/>
          <w:szCs w:val="24"/>
        </w:rPr>
        <w:t xml:space="preserve"> </w:t>
      </w:r>
      <w:r w:rsidR="00A121B4" w:rsidRPr="00A121B4">
        <w:rPr>
          <w:rFonts w:asciiTheme="majorBidi" w:hAnsiTheme="majorBidi" w:cstheme="majorBidi"/>
          <w:sz w:val="24"/>
          <w:szCs w:val="24"/>
        </w:rPr>
        <w:t>2020</w:t>
      </w:r>
      <w:r w:rsidR="00A121B4" w:rsidRPr="00A121B4">
        <w:rPr>
          <w:rFonts w:asciiTheme="majorBidi" w:hAnsiTheme="majorBidi" w:cstheme="majorBidi"/>
          <w:spacing w:val="26"/>
          <w:sz w:val="24"/>
          <w:szCs w:val="24"/>
        </w:rPr>
        <w:t xml:space="preserve"> </w:t>
      </w:r>
      <w:r w:rsidR="00A121B4" w:rsidRPr="00A121B4">
        <w:rPr>
          <w:rFonts w:asciiTheme="majorBidi" w:hAnsiTheme="majorBidi" w:cstheme="majorBidi"/>
          <w:sz w:val="24"/>
          <w:szCs w:val="24"/>
        </w:rPr>
        <w:t>sekira</w:t>
      </w:r>
      <w:r w:rsidR="00A121B4" w:rsidRPr="00A121B4">
        <w:rPr>
          <w:rFonts w:asciiTheme="majorBidi" w:hAnsiTheme="majorBidi" w:cstheme="majorBidi"/>
          <w:spacing w:val="27"/>
          <w:sz w:val="24"/>
          <w:szCs w:val="24"/>
        </w:rPr>
        <w:t xml:space="preserve"> </w:t>
      </w:r>
      <w:r w:rsidR="00A121B4" w:rsidRPr="00A121B4">
        <w:rPr>
          <w:rFonts w:asciiTheme="majorBidi" w:hAnsiTheme="majorBidi" w:cstheme="majorBidi"/>
          <w:sz w:val="24"/>
          <w:szCs w:val="24"/>
        </w:rPr>
        <w:t>pukul</w:t>
      </w:r>
      <w:r w:rsidR="00A121B4" w:rsidRPr="00A121B4">
        <w:rPr>
          <w:rFonts w:asciiTheme="majorBidi" w:hAnsiTheme="majorBidi" w:cstheme="majorBidi"/>
          <w:spacing w:val="28"/>
          <w:sz w:val="24"/>
          <w:szCs w:val="24"/>
        </w:rPr>
        <w:t xml:space="preserve"> </w:t>
      </w:r>
      <w:r w:rsidR="00A121B4" w:rsidRPr="00A121B4">
        <w:rPr>
          <w:rFonts w:asciiTheme="majorBidi" w:hAnsiTheme="majorBidi" w:cstheme="majorBidi"/>
          <w:sz w:val="24"/>
          <w:szCs w:val="24"/>
        </w:rPr>
        <w:t>11.00</w:t>
      </w:r>
      <w:r w:rsidR="00A121B4" w:rsidRPr="00A121B4">
        <w:rPr>
          <w:rFonts w:asciiTheme="majorBidi" w:hAnsiTheme="majorBidi" w:cstheme="majorBidi"/>
          <w:spacing w:val="26"/>
          <w:sz w:val="24"/>
          <w:szCs w:val="24"/>
        </w:rPr>
        <w:t xml:space="preserve"> </w:t>
      </w:r>
      <w:r w:rsidR="00A121B4" w:rsidRPr="00A121B4">
        <w:rPr>
          <w:rFonts w:asciiTheme="majorBidi" w:hAnsiTheme="majorBidi" w:cstheme="majorBidi"/>
          <w:sz w:val="24"/>
          <w:szCs w:val="24"/>
        </w:rPr>
        <w:t xml:space="preserve">Wib saksi Sahral Mulyadi Bin Zainudin (Alm) dan saksi Yusnan Aidi Bin Nasin (Alm) datang kerumah saksi Yun Waryanti untuk melakukan klarifikasi kepada saksi Yun sekaligus menyampaikan informasi/perkataan dari terdakwa Suroso yang sebelumnya bertemu dengan saksi Sahral dan saksi Yusnan di Desa Air Periukan Kabupaten Seluma. Bahwa terdakwa mengatakan secara lisan kepada saksi Sahral dan saksi Yusnan jika saksi Yun Waryanti pada saat pencalonan Kepala Desa </w:t>
      </w:r>
      <w:r w:rsidR="00A121B4" w:rsidRPr="00A121B4">
        <w:rPr>
          <w:rFonts w:asciiTheme="majorBidi" w:hAnsiTheme="majorBidi" w:cstheme="majorBidi"/>
          <w:spacing w:val="-5"/>
          <w:sz w:val="24"/>
          <w:szCs w:val="24"/>
        </w:rPr>
        <w:t xml:space="preserve">Talang </w:t>
      </w:r>
      <w:r w:rsidR="00A121B4" w:rsidRPr="00A121B4">
        <w:rPr>
          <w:rFonts w:asciiTheme="majorBidi" w:hAnsiTheme="majorBidi" w:cstheme="majorBidi"/>
          <w:sz w:val="24"/>
          <w:szCs w:val="24"/>
        </w:rPr>
        <w:t xml:space="preserve">Sebaris tahun 2017 hanya melampirkan surat keterangan pengganti ijazah saja sehingga adanya indikasi ijazah palsu. Selain itu terdakwa juga menyampaikan bahwa adanya penyalahgunaan lahan diwilayah Desa </w:t>
      </w:r>
      <w:r w:rsidR="00A121B4" w:rsidRPr="00A121B4">
        <w:rPr>
          <w:rFonts w:asciiTheme="majorBidi" w:hAnsiTheme="majorBidi" w:cstheme="majorBidi"/>
          <w:spacing w:val="-4"/>
          <w:sz w:val="24"/>
          <w:szCs w:val="24"/>
        </w:rPr>
        <w:t xml:space="preserve">Talang </w:t>
      </w:r>
      <w:r w:rsidR="00A121B4" w:rsidRPr="00A121B4">
        <w:rPr>
          <w:rFonts w:asciiTheme="majorBidi" w:hAnsiTheme="majorBidi" w:cstheme="majorBidi"/>
          <w:sz w:val="24"/>
          <w:szCs w:val="24"/>
        </w:rPr>
        <w:t xml:space="preserve">Sebaris yang merupakan hibah dari pihak PTPN VII sebagai sarana umum dan lahan/tanah tersebut telah diambil alih atau dikuasai dan saat ini digunakan untuk tower </w:t>
      </w:r>
      <w:r w:rsidR="00A121B4" w:rsidRPr="00A121B4">
        <w:rPr>
          <w:rFonts w:asciiTheme="majorBidi" w:hAnsiTheme="majorBidi" w:cstheme="majorBidi"/>
          <w:spacing w:val="-3"/>
          <w:sz w:val="24"/>
          <w:szCs w:val="24"/>
        </w:rPr>
        <w:t xml:space="preserve">Telkomsel </w:t>
      </w:r>
      <w:r w:rsidR="00A121B4" w:rsidRPr="00A121B4">
        <w:rPr>
          <w:rFonts w:asciiTheme="majorBidi" w:hAnsiTheme="majorBidi" w:cstheme="majorBidi"/>
          <w:sz w:val="24"/>
          <w:szCs w:val="24"/>
        </w:rPr>
        <w:t>oleh saksi YUN, selain itu terdakwa juga mengatakan kepada saksi Sahral dan saksi Yusnan bahwa adanya dana BUMDES yang dipergunakan oleh</w:t>
      </w:r>
      <w:r w:rsidR="00A121B4" w:rsidRPr="00A121B4">
        <w:rPr>
          <w:rFonts w:asciiTheme="majorBidi" w:hAnsiTheme="majorBidi" w:cstheme="majorBidi"/>
          <w:spacing w:val="44"/>
          <w:sz w:val="24"/>
          <w:szCs w:val="24"/>
        </w:rPr>
        <w:t xml:space="preserve"> </w:t>
      </w:r>
      <w:r w:rsidR="00A121B4" w:rsidRPr="00A121B4">
        <w:rPr>
          <w:rFonts w:asciiTheme="majorBidi" w:hAnsiTheme="majorBidi" w:cstheme="majorBidi"/>
          <w:sz w:val="24"/>
          <w:szCs w:val="24"/>
        </w:rPr>
        <w:t>saksi  Yun selaku Kepala Desa untuk membeli kebun Kelapa Sawit.</w:t>
      </w:r>
    </w:p>
    <w:p w14:paraId="16BAC129" w14:textId="77777777" w:rsidR="00E569B6" w:rsidRPr="00E569B6" w:rsidRDefault="00132EDA" w:rsidP="002E72D6">
      <w:pPr>
        <w:pStyle w:val="ListParagraph"/>
        <w:numPr>
          <w:ilvl w:val="0"/>
          <w:numId w:val="3"/>
        </w:numPr>
        <w:tabs>
          <w:tab w:val="left" w:pos="1590"/>
          <w:tab w:val="left" w:pos="1985"/>
        </w:tabs>
        <w:spacing w:after="0" w:line="360" w:lineRule="auto"/>
        <w:jc w:val="both"/>
        <w:rPr>
          <w:rFonts w:asciiTheme="majorBidi" w:hAnsiTheme="majorBidi" w:cstheme="majorBidi"/>
          <w:b/>
          <w:sz w:val="24"/>
          <w:szCs w:val="24"/>
          <w:lang w:val="en-US"/>
        </w:rPr>
      </w:pPr>
      <w:r w:rsidRPr="00E569B6">
        <w:rPr>
          <w:rFonts w:asciiTheme="majorBidi" w:hAnsiTheme="majorBidi" w:cstheme="majorBidi"/>
          <w:b/>
          <w:sz w:val="24"/>
          <w:szCs w:val="24"/>
          <w:lang w:val="en-US"/>
        </w:rPr>
        <w:t>Pertimbangan Hkim</w:t>
      </w:r>
    </w:p>
    <w:p w14:paraId="718F3186" w14:textId="2DCF3D2F" w:rsidR="00A121B4" w:rsidRPr="009F4321" w:rsidRDefault="003C401C" w:rsidP="009F4321">
      <w:pPr>
        <w:pStyle w:val="BodyText"/>
        <w:spacing w:line="360" w:lineRule="auto"/>
        <w:ind w:left="1134" w:right="-46" w:firstLine="826"/>
        <w:jc w:val="both"/>
        <w:rPr>
          <w:rFonts w:asciiTheme="majorBidi" w:hAnsiTheme="majorBidi" w:cstheme="majorBidi"/>
          <w:sz w:val="24"/>
          <w:szCs w:val="24"/>
        </w:rPr>
      </w:pPr>
      <w:r w:rsidRPr="009F4321">
        <w:rPr>
          <w:rFonts w:asciiTheme="majorBidi" w:hAnsiTheme="majorBidi" w:cstheme="majorBidi"/>
          <w:sz w:val="24"/>
          <w:szCs w:val="24"/>
          <w:lang w:val="en-US"/>
        </w:rPr>
        <w:tab/>
      </w:r>
      <w:r w:rsidR="00A121B4" w:rsidRPr="009F4321">
        <w:rPr>
          <w:rFonts w:asciiTheme="majorBidi" w:hAnsiTheme="majorBidi" w:cstheme="majorBidi"/>
          <w:sz w:val="24"/>
          <w:szCs w:val="24"/>
        </w:rPr>
        <w:t>Menimbang, bahwa Terdakwa telah didakwa oleh Penuntut Umum dengan dakwaan yang berbentuk alternatif, sehingga Majelis Hakim dengan memperhatikan fakta-fakta hukum tersebut diatas memilih langsung dakwaan alternatif kesatu sebagaimana diatur dalam Pasal 311 ayat (1) KUHP, yang</w:t>
      </w:r>
      <w:r w:rsidR="009F4321">
        <w:rPr>
          <w:rFonts w:asciiTheme="majorBidi" w:hAnsiTheme="majorBidi" w:cstheme="majorBidi"/>
          <w:sz w:val="24"/>
          <w:szCs w:val="24"/>
        </w:rPr>
        <w:t xml:space="preserve"> </w:t>
      </w:r>
      <w:r w:rsidR="00A121B4" w:rsidRPr="009F4321">
        <w:rPr>
          <w:rFonts w:asciiTheme="majorBidi" w:hAnsiTheme="majorBidi" w:cstheme="majorBidi"/>
          <w:sz w:val="24"/>
          <w:szCs w:val="24"/>
        </w:rPr>
        <w:t>unsur-unsurnya adalah sebagai berikut :</w:t>
      </w:r>
    </w:p>
    <w:p w14:paraId="1D6BDC31" w14:textId="77777777" w:rsidR="00A121B4" w:rsidRPr="009F4321" w:rsidRDefault="00A121B4" w:rsidP="009F4321">
      <w:pPr>
        <w:pStyle w:val="ListParagraph"/>
        <w:widowControl w:val="0"/>
        <w:numPr>
          <w:ilvl w:val="1"/>
          <w:numId w:val="20"/>
        </w:numPr>
        <w:tabs>
          <w:tab w:val="left" w:pos="1962"/>
        </w:tabs>
        <w:autoSpaceDE w:val="0"/>
        <w:autoSpaceDN w:val="0"/>
        <w:spacing w:after="0" w:line="360" w:lineRule="auto"/>
        <w:ind w:left="1560" w:right="-46" w:hanging="426"/>
        <w:contextualSpacing w:val="0"/>
        <w:jc w:val="both"/>
        <w:rPr>
          <w:rFonts w:asciiTheme="majorBidi" w:hAnsiTheme="majorBidi" w:cstheme="majorBidi"/>
          <w:sz w:val="24"/>
          <w:szCs w:val="24"/>
        </w:rPr>
      </w:pPr>
      <w:r w:rsidRPr="009F4321">
        <w:rPr>
          <w:rFonts w:asciiTheme="majorBidi" w:hAnsiTheme="majorBidi" w:cstheme="majorBidi"/>
          <w:sz w:val="24"/>
          <w:szCs w:val="24"/>
        </w:rPr>
        <w:t>“Barang siapa”;</w:t>
      </w:r>
    </w:p>
    <w:p w14:paraId="4DEAF6AD" w14:textId="77777777" w:rsidR="00A121B4" w:rsidRPr="009F4321" w:rsidRDefault="00A121B4" w:rsidP="009F4321">
      <w:pPr>
        <w:pStyle w:val="ListParagraph"/>
        <w:widowControl w:val="0"/>
        <w:numPr>
          <w:ilvl w:val="1"/>
          <w:numId w:val="20"/>
        </w:numPr>
        <w:tabs>
          <w:tab w:val="left" w:pos="1962"/>
        </w:tabs>
        <w:autoSpaceDE w:val="0"/>
        <w:autoSpaceDN w:val="0"/>
        <w:spacing w:after="0" w:line="360" w:lineRule="auto"/>
        <w:ind w:left="1560" w:right="-46" w:hanging="426"/>
        <w:contextualSpacing w:val="0"/>
        <w:jc w:val="both"/>
        <w:rPr>
          <w:rFonts w:asciiTheme="majorBidi" w:hAnsiTheme="majorBidi" w:cstheme="majorBidi"/>
          <w:sz w:val="24"/>
          <w:szCs w:val="24"/>
        </w:rPr>
      </w:pPr>
      <w:r w:rsidRPr="009F4321">
        <w:rPr>
          <w:rFonts w:asciiTheme="majorBidi" w:hAnsiTheme="majorBidi" w:cstheme="majorBidi"/>
          <w:sz w:val="24"/>
          <w:szCs w:val="24"/>
        </w:rPr>
        <w:t>“Dengan</w:t>
      </w:r>
      <w:r w:rsidRPr="009F4321">
        <w:rPr>
          <w:rFonts w:asciiTheme="majorBidi" w:hAnsiTheme="majorBidi" w:cstheme="majorBidi"/>
          <w:spacing w:val="-2"/>
          <w:sz w:val="24"/>
          <w:szCs w:val="24"/>
        </w:rPr>
        <w:t xml:space="preserve"> </w:t>
      </w:r>
      <w:r w:rsidRPr="009F4321">
        <w:rPr>
          <w:rFonts w:asciiTheme="majorBidi" w:hAnsiTheme="majorBidi" w:cstheme="majorBidi"/>
          <w:sz w:val="24"/>
          <w:szCs w:val="24"/>
        </w:rPr>
        <w:t>sengaja”</w:t>
      </w:r>
    </w:p>
    <w:p w14:paraId="6AA5CF7E" w14:textId="0EC4431C" w:rsidR="00A121B4" w:rsidRPr="009F4321" w:rsidRDefault="00A121B4" w:rsidP="009F4321">
      <w:pPr>
        <w:pStyle w:val="ListParagraph"/>
        <w:widowControl w:val="0"/>
        <w:numPr>
          <w:ilvl w:val="1"/>
          <w:numId w:val="20"/>
        </w:numPr>
        <w:tabs>
          <w:tab w:val="left" w:pos="1962"/>
        </w:tabs>
        <w:autoSpaceDE w:val="0"/>
        <w:autoSpaceDN w:val="0"/>
        <w:spacing w:after="0" w:line="360" w:lineRule="auto"/>
        <w:ind w:left="1560" w:right="-46" w:hanging="426"/>
        <w:contextualSpacing w:val="0"/>
        <w:jc w:val="both"/>
        <w:rPr>
          <w:rFonts w:asciiTheme="majorBidi" w:hAnsiTheme="majorBidi" w:cstheme="majorBidi"/>
          <w:sz w:val="24"/>
          <w:szCs w:val="24"/>
        </w:rPr>
      </w:pPr>
      <w:r w:rsidRPr="009F4321">
        <w:rPr>
          <w:rFonts w:asciiTheme="majorBidi" w:hAnsiTheme="majorBidi" w:cstheme="majorBidi"/>
          <w:sz w:val="24"/>
          <w:szCs w:val="24"/>
        </w:rPr>
        <w:t>“Menyerang kehormatan atau nama baik seseorang dengan</w:t>
      </w:r>
      <w:r w:rsidRPr="009F4321">
        <w:rPr>
          <w:rFonts w:asciiTheme="majorBidi" w:hAnsiTheme="majorBidi" w:cstheme="majorBidi"/>
          <w:spacing w:val="-7"/>
          <w:sz w:val="24"/>
          <w:szCs w:val="24"/>
        </w:rPr>
        <w:t xml:space="preserve"> </w:t>
      </w:r>
      <w:r w:rsidRPr="009F4321">
        <w:rPr>
          <w:rFonts w:asciiTheme="majorBidi" w:hAnsiTheme="majorBidi" w:cstheme="majorBidi"/>
          <w:sz w:val="24"/>
          <w:szCs w:val="24"/>
        </w:rPr>
        <w:t>jalan</w:t>
      </w:r>
      <w:r w:rsidR="009F4321">
        <w:rPr>
          <w:rFonts w:asciiTheme="majorBidi" w:hAnsiTheme="majorBidi" w:cstheme="majorBidi"/>
          <w:sz w:val="24"/>
          <w:szCs w:val="24"/>
          <w:lang w:val="en-US"/>
        </w:rPr>
        <w:t xml:space="preserve"> </w:t>
      </w:r>
      <w:r w:rsidRPr="009F4321">
        <w:rPr>
          <w:rFonts w:asciiTheme="majorBidi" w:hAnsiTheme="majorBidi" w:cstheme="majorBidi"/>
          <w:sz w:val="24"/>
          <w:szCs w:val="24"/>
        </w:rPr>
        <w:t>menuduh dia melakukan sesuatu perbuatan”</w:t>
      </w:r>
    </w:p>
    <w:p w14:paraId="45FF05B6" w14:textId="14CE4BA9" w:rsidR="00A121B4" w:rsidRPr="009F4321" w:rsidRDefault="00A121B4" w:rsidP="009F4321">
      <w:pPr>
        <w:pStyle w:val="ListParagraph"/>
        <w:widowControl w:val="0"/>
        <w:numPr>
          <w:ilvl w:val="1"/>
          <w:numId w:val="20"/>
        </w:numPr>
        <w:tabs>
          <w:tab w:val="left" w:pos="1962"/>
        </w:tabs>
        <w:autoSpaceDE w:val="0"/>
        <w:autoSpaceDN w:val="0"/>
        <w:spacing w:after="0" w:line="360" w:lineRule="auto"/>
        <w:ind w:left="1560" w:right="-46" w:hanging="426"/>
        <w:contextualSpacing w:val="0"/>
        <w:jc w:val="both"/>
        <w:rPr>
          <w:rFonts w:asciiTheme="majorBidi" w:hAnsiTheme="majorBidi" w:cstheme="majorBidi"/>
          <w:sz w:val="24"/>
          <w:szCs w:val="24"/>
        </w:rPr>
      </w:pPr>
      <w:r w:rsidRPr="009F4321">
        <w:rPr>
          <w:rFonts w:asciiTheme="majorBidi" w:hAnsiTheme="majorBidi" w:cstheme="majorBidi"/>
          <w:sz w:val="24"/>
          <w:szCs w:val="24"/>
        </w:rPr>
        <w:t>“Dengan maksud yang nyata akan tersiarnya tuduhan itu secara</w:t>
      </w:r>
      <w:r w:rsidRPr="009F4321">
        <w:rPr>
          <w:rFonts w:asciiTheme="majorBidi" w:hAnsiTheme="majorBidi" w:cstheme="majorBidi"/>
          <w:spacing w:val="-28"/>
          <w:sz w:val="24"/>
          <w:szCs w:val="24"/>
        </w:rPr>
        <w:t xml:space="preserve"> </w:t>
      </w:r>
      <w:r w:rsidRPr="009F4321">
        <w:rPr>
          <w:rFonts w:asciiTheme="majorBidi" w:hAnsiTheme="majorBidi" w:cstheme="majorBidi"/>
          <w:sz w:val="24"/>
          <w:szCs w:val="24"/>
        </w:rPr>
        <w:t>lisan</w:t>
      </w:r>
      <w:r w:rsidR="009F4321">
        <w:rPr>
          <w:rFonts w:asciiTheme="majorBidi" w:hAnsiTheme="majorBidi" w:cstheme="majorBidi"/>
          <w:sz w:val="24"/>
          <w:szCs w:val="24"/>
          <w:lang w:val="en-US"/>
        </w:rPr>
        <w:t xml:space="preserve"> </w:t>
      </w:r>
      <w:r w:rsidRPr="009F4321">
        <w:rPr>
          <w:rFonts w:asciiTheme="majorBidi" w:hAnsiTheme="majorBidi" w:cstheme="majorBidi"/>
          <w:sz w:val="24"/>
          <w:szCs w:val="24"/>
        </w:rPr>
        <w:t>atau tulisan”;</w:t>
      </w:r>
    </w:p>
    <w:p w14:paraId="63EEBCD0" w14:textId="040D01C2" w:rsidR="00A121B4" w:rsidRPr="009F4321" w:rsidRDefault="00A121B4" w:rsidP="009F4321">
      <w:pPr>
        <w:pStyle w:val="ListParagraph"/>
        <w:widowControl w:val="0"/>
        <w:numPr>
          <w:ilvl w:val="1"/>
          <w:numId w:val="20"/>
        </w:numPr>
        <w:tabs>
          <w:tab w:val="left" w:pos="1962"/>
        </w:tabs>
        <w:autoSpaceDE w:val="0"/>
        <w:autoSpaceDN w:val="0"/>
        <w:spacing w:after="0" w:line="360" w:lineRule="auto"/>
        <w:ind w:left="1560" w:right="-46" w:hanging="426"/>
        <w:contextualSpacing w:val="0"/>
        <w:jc w:val="both"/>
        <w:rPr>
          <w:rFonts w:asciiTheme="majorBidi" w:hAnsiTheme="majorBidi" w:cstheme="majorBidi"/>
          <w:sz w:val="24"/>
          <w:szCs w:val="24"/>
        </w:rPr>
      </w:pPr>
      <w:r w:rsidRPr="009F4321">
        <w:rPr>
          <w:rFonts w:asciiTheme="majorBidi" w:hAnsiTheme="majorBidi" w:cstheme="majorBidi"/>
          <w:sz w:val="24"/>
          <w:szCs w:val="24"/>
        </w:rPr>
        <w:t>“Pelaku kejahatan menista atau menista dengan tulisan, dalam hal ia diizinkan untuk membuktikan tuduhannya itu, jika tidak dapat</w:t>
      </w:r>
      <w:r w:rsidRPr="009F4321">
        <w:rPr>
          <w:rFonts w:asciiTheme="majorBidi" w:hAnsiTheme="majorBidi" w:cstheme="majorBidi"/>
          <w:spacing w:val="-2"/>
          <w:sz w:val="24"/>
          <w:szCs w:val="24"/>
        </w:rPr>
        <w:t xml:space="preserve"> </w:t>
      </w:r>
      <w:r w:rsidRPr="009F4321">
        <w:rPr>
          <w:rFonts w:asciiTheme="majorBidi" w:hAnsiTheme="majorBidi" w:cstheme="majorBidi"/>
          <w:sz w:val="24"/>
          <w:szCs w:val="24"/>
        </w:rPr>
        <w:t>membuktikan</w:t>
      </w:r>
      <w:r w:rsidR="009F4321" w:rsidRPr="009F4321">
        <w:rPr>
          <w:rFonts w:asciiTheme="majorBidi" w:hAnsiTheme="majorBidi" w:cstheme="majorBidi"/>
          <w:sz w:val="24"/>
          <w:szCs w:val="24"/>
        </w:rPr>
        <w:t xml:space="preserve"> </w:t>
      </w:r>
      <w:r w:rsidRPr="009F4321">
        <w:rPr>
          <w:rFonts w:asciiTheme="majorBidi" w:hAnsiTheme="majorBidi" w:cstheme="majorBidi"/>
          <w:sz w:val="24"/>
          <w:szCs w:val="24"/>
        </w:rPr>
        <w:t>dan jika tuduhan itu dilakukannya sedang diketahui tidak benar”;</w:t>
      </w:r>
    </w:p>
    <w:p w14:paraId="08BAADEA" w14:textId="77777777" w:rsidR="00A121B4" w:rsidRPr="009F4321" w:rsidRDefault="00A121B4" w:rsidP="009F4321">
      <w:pPr>
        <w:pStyle w:val="Heading2"/>
        <w:spacing w:line="360" w:lineRule="auto"/>
        <w:ind w:left="1252" w:right="-46"/>
        <w:jc w:val="both"/>
        <w:rPr>
          <w:rFonts w:asciiTheme="majorBidi" w:hAnsiTheme="majorBidi"/>
          <w:b/>
          <w:bCs/>
          <w:color w:val="000000" w:themeColor="text1"/>
          <w:sz w:val="24"/>
          <w:szCs w:val="24"/>
        </w:rPr>
      </w:pPr>
      <w:r w:rsidRPr="009F4321">
        <w:rPr>
          <w:rFonts w:asciiTheme="majorBidi" w:hAnsiTheme="majorBidi"/>
          <w:b/>
          <w:bCs/>
          <w:color w:val="000000" w:themeColor="text1"/>
          <w:sz w:val="24"/>
          <w:szCs w:val="24"/>
        </w:rPr>
        <w:t>Ad.1. Unsur Setiap Orang;</w:t>
      </w:r>
    </w:p>
    <w:p w14:paraId="3BF52B3A" w14:textId="5E40C4FD" w:rsidR="00A121B4" w:rsidRPr="009F4321" w:rsidRDefault="00A121B4" w:rsidP="009F4321">
      <w:pPr>
        <w:pStyle w:val="BodyText"/>
        <w:spacing w:line="360" w:lineRule="auto"/>
        <w:ind w:left="1252" w:right="-46" w:firstLine="708"/>
        <w:jc w:val="both"/>
        <w:rPr>
          <w:rFonts w:asciiTheme="majorBidi" w:hAnsiTheme="majorBidi" w:cstheme="majorBidi"/>
          <w:sz w:val="24"/>
          <w:szCs w:val="24"/>
        </w:rPr>
      </w:pPr>
      <w:r w:rsidRPr="009F4321">
        <w:rPr>
          <w:rFonts w:asciiTheme="majorBidi" w:hAnsiTheme="majorBidi" w:cstheme="majorBidi"/>
          <w:sz w:val="24"/>
          <w:szCs w:val="24"/>
        </w:rPr>
        <w:t xml:space="preserve"> “Setiap Orang” adalah orang perorangan atau termasuk korporasi yang dapat dan mampu untuk bertanggung</w:t>
      </w:r>
      <w:r w:rsidRPr="009F4321">
        <w:rPr>
          <w:rFonts w:asciiTheme="majorBidi" w:hAnsiTheme="majorBidi" w:cstheme="majorBidi"/>
          <w:spacing w:val="11"/>
          <w:sz w:val="24"/>
          <w:szCs w:val="24"/>
        </w:rPr>
        <w:t xml:space="preserve"> </w:t>
      </w:r>
      <w:r w:rsidRPr="009F4321">
        <w:rPr>
          <w:rFonts w:asciiTheme="majorBidi" w:hAnsiTheme="majorBidi" w:cstheme="majorBidi"/>
          <w:sz w:val="24"/>
          <w:szCs w:val="24"/>
        </w:rPr>
        <w:t>jawab</w:t>
      </w:r>
      <w:r w:rsidRPr="009F4321">
        <w:rPr>
          <w:rFonts w:asciiTheme="majorBidi" w:hAnsiTheme="majorBidi" w:cstheme="majorBidi"/>
          <w:spacing w:val="12"/>
          <w:sz w:val="24"/>
          <w:szCs w:val="24"/>
        </w:rPr>
        <w:t xml:space="preserve"> </w:t>
      </w:r>
      <w:r w:rsidRPr="009F4321">
        <w:rPr>
          <w:rFonts w:asciiTheme="majorBidi" w:hAnsiTheme="majorBidi" w:cstheme="majorBidi"/>
          <w:sz w:val="24"/>
          <w:szCs w:val="24"/>
        </w:rPr>
        <w:t>secara</w:t>
      </w:r>
      <w:r w:rsidRPr="009F4321">
        <w:rPr>
          <w:rFonts w:asciiTheme="majorBidi" w:hAnsiTheme="majorBidi" w:cstheme="majorBidi"/>
          <w:spacing w:val="14"/>
          <w:sz w:val="24"/>
          <w:szCs w:val="24"/>
        </w:rPr>
        <w:t xml:space="preserve"> </w:t>
      </w:r>
      <w:r w:rsidRPr="009F4321">
        <w:rPr>
          <w:rFonts w:asciiTheme="majorBidi" w:hAnsiTheme="majorBidi" w:cstheme="majorBidi"/>
          <w:sz w:val="24"/>
          <w:szCs w:val="24"/>
        </w:rPr>
        <w:t>pidana.</w:t>
      </w:r>
      <w:r w:rsidRPr="009F4321">
        <w:rPr>
          <w:rFonts w:asciiTheme="majorBidi" w:hAnsiTheme="majorBidi" w:cstheme="majorBidi"/>
          <w:spacing w:val="12"/>
          <w:sz w:val="24"/>
          <w:szCs w:val="24"/>
        </w:rPr>
        <w:t xml:space="preserve"> </w:t>
      </w:r>
      <w:r w:rsidRPr="009F4321">
        <w:rPr>
          <w:rFonts w:asciiTheme="majorBidi" w:hAnsiTheme="majorBidi" w:cstheme="majorBidi"/>
          <w:sz w:val="24"/>
          <w:szCs w:val="24"/>
        </w:rPr>
        <w:t>Bahwa</w:t>
      </w:r>
      <w:r w:rsidRPr="009F4321">
        <w:rPr>
          <w:rFonts w:asciiTheme="majorBidi" w:hAnsiTheme="majorBidi" w:cstheme="majorBidi"/>
          <w:spacing w:val="14"/>
          <w:sz w:val="24"/>
          <w:szCs w:val="24"/>
        </w:rPr>
        <w:t xml:space="preserve"> </w:t>
      </w:r>
      <w:r w:rsidRPr="009F4321">
        <w:rPr>
          <w:rFonts w:asciiTheme="majorBidi" w:hAnsiTheme="majorBidi" w:cstheme="majorBidi"/>
          <w:sz w:val="24"/>
          <w:szCs w:val="24"/>
        </w:rPr>
        <w:t>unsur</w:t>
      </w:r>
      <w:r w:rsidRPr="009F4321">
        <w:rPr>
          <w:rFonts w:asciiTheme="majorBidi" w:hAnsiTheme="majorBidi" w:cstheme="majorBidi"/>
          <w:spacing w:val="12"/>
          <w:sz w:val="24"/>
          <w:szCs w:val="24"/>
        </w:rPr>
        <w:t xml:space="preserve"> </w:t>
      </w:r>
      <w:r w:rsidRPr="009F4321">
        <w:rPr>
          <w:rFonts w:asciiTheme="majorBidi" w:hAnsiTheme="majorBidi" w:cstheme="majorBidi"/>
          <w:sz w:val="24"/>
          <w:szCs w:val="24"/>
        </w:rPr>
        <w:t>“Setiap</w:t>
      </w:r>
      <w:r w:rsidRPr="009F4321">
        <w:rPr>
          <w:rFonts w:asciiTheme="majorBidi" w:hAnsiTheme="majorBidi" w:cstheme="majorBidi"/>
          <w:spacing w:val="12"/>
          <w:sz w:val="24"/>
          <w:szCs w:val="24"/>
        </w:rPr>
        <w:t xml:space="preserve"> </w:t>
      </w:r>
      <w:r w:rsidRPr="009F4321">
        <w:rPr>
          <w:rFonts w:asciiTheme="majorBidi" w:hAnsiTheme="majorBidi" w:cstheme="majorBidi"/>
          <w:sz w:val="24"/>
          <w:szCs w:val="24"/>
        </w:rPr>
        <w:t>Orang”</w:t>
      </w:r>
      <w:r w:rsidRPr="009F4321">
        <w:rPr>
          <w:rFonts w:asciiTheme="majorBidi" w:hAnsiTheme="majorBidi" w:cstheme="majorBidi"/>
          <w:spacing w:val="12"/>
          <w:sz w:val="24"/>
          <w:szCs w:val="24"/>
        </w:rPr>
        <w:t xml:space="preserve"> </w:t>
      </w:r>
      <w:r w:rsidRPr="009F4321">
        <w:rPr>
          <w:rFonts w:asciiTheme="majorBidi" w:hAnsiTheme="majorBidi" w:cstheme="majorBidi"/>
          <w:sz w:val="24"/>
          <w:szCs w:val="24"/>
        </w:rPr>
        <w:t>dalam</w:t>
      </w:r>
      <w:r w:rsidRPr="009F4321">
        <w:rPr>
          <w:rFonts w:asciiTheme="majorBidi" w:hAnsiTheme="majorBidi" w:cstheme="majorBidi"/>
          <w:spacing w:val="12"/>
          <w:sz w:val="24"/>
          <w:szCs w:val="24"/>
        </w:rPr>
        <w:t xml:space="preserve"> </w:t>
      </w:r>
      <w:r w:rsidRPr="009F4321">
        <w:rPr>
          <w:rFonts w:asciiTheme="majorBidi" w:hAnsiTheme="majorBidi" w:cstheme="majorBidi"/>
          <w:sz w:val="24"/>
          <w:szCs w:val="24"/>
        </w:rPr>
        <w:t>perkara</w:t>
      </w:r>
      <w:r w:rsidR="009F4321">
        <w:rPr>
          <w:rFonts w:asciiTheme="majorBidi" w:hAnsiTheme="majorBidi" w:cstheme="majorBidi"/>
          <w:sz w:val="24"/>
          <w:szCs w:val="24"/>
        </w:rPr>
        <w:t xml:space="preserve"> </w:t>
      </w:r>
      <w:r w:rsidRPr="009F4321">
        <w:rPr>
          <w:rFonts w:asciiTheme="majorBidi" w:hAnsiTheme="majorBidi" w:cstheme="majorBidi"/>
          <w:sz w:val="24"/>
          <w:szCs w:val="24"/>
        </w:rPr>
        <w:t xml:space="preserve">ini ditujukan kepada orang perorangan, yakni </w:t>
      </w:r>
      <w:r w:rsidRPr="009F4321">
        <w:rPr>
          <w:rFonts w:asciiTheme="majorBidi" w:hAnsiTheme="majorBidi" w:cstheme="majorBidi"/>
          <w:spacing w:val="-4"/>
          <w:sz w:val="24"/>
          <w:szCs w:val="24"/>
        </w:rPr>
        <w:t xml:space="preserve">Terdakwa </w:t>
      </w:r>
      <w:r w:rsidRPr="009F4321">
        <w:rPr>
          <w:rFonts w:asciiTheme="majorBidi" w:hAnsiTheme="majorBidi" w:cstheme="majorBidi"/>
          <w:sz w:val="24"/>
          <w:szCs w:val="24"/>
        </w:rPr>
        <w:t>Suroso Bin Atmorejo; Menimbang,  bahwa  berdasarkan  keterangan  Para  Saksi,</w:t>
      </w:r>
      <w:r w:rsidRPr="009F4321">
        <w:rPr>
          <w:rFonts w:asciiTheme="majorBidi" w:hAnsiTheme="majorBidi" w:cstheme="majorBidi"/>
          <w:spacing w:val="12"/>
          <w:sz w:val="24"/>
          <w:szCs w:val="24"/>
        </w:rPr>
        <w:t xml:space="preserve"> </w:t>
      </w:r>
      <w:r w:rsidRPr="009F4321">
        <w:rPr>
          <w:rFonts w:asciiTheme="majorBidi" w:hAnsiTheme="majorBidi" w:cstheme="majorBidi"/>
          <w:sz w:val="24"/>
          <w:szCs w:val="24"/>
        </w:rPr>
        <w:t>keterangan</w:t>
      </w:r>
      <w:r w:rsidR="009F4321">
        <w:rPr>
          <w:rFonts w:asciiTheme="majorBidi" w:hAnsiTheme="majorBidi" w:cstheme="majorBidi"/>
          <w:sz w:val="24"/>
          <w:szCs w:val="24"/>
        </w:rPr>
        <w:t xml:space="preserve"> </w:t>
      </w:r>
      <w:r w:rsidRPr="009F4321">
        <w:rPr>
          <w:rFonts w:asciiTheme="majorBidi" w:hAnsiTheme="majorBidi" w:cstheme="majorBidi"/>
          <w:sz w:val="24"/>
          <w:szCs w:val="24"/>
        </w:rPr>
        <w:t>Terdakwa serta pembenaran Terdakwa terhadap pemeriksaan identitasnya masing-masing pada sidang pertama sebagaimana yang termaktub di dalam Berita Acara Sidang dalam Perkara ini maka jelaslah sudah pengertian “Setiap Orang” yang dimaksudkan dalam hal ini adalah Terdakwa Suroso Bin Atmorejo, yang dihadapkan ke muka persidangan Pengadilan Negeri Tais, sebagaimana termuat dalam Surat Dakwaan Penuntut Umum, sehingga “Setiap Orang” yang dimaksud dalam perkara ini benar ditujukan kepada Terdakwa tersebut diatas, sehingga tidak salah orang (</w:t>
      </w:r>
      <w:r w:rsidRPr="009F4321">
        <w:rPr>
          <w:rFonts w:asciiTheme="majorBidi" w:hAnsiTheme="majorBidi" w:cstheme="majorBidi"/>
          <w:i/>
          <w:sz w:val="24"/>
          <w:szCs w:val="24"/>
        </w:rPr>
        <w:t>error in persona</w:t>
      </w:r>
      <w:r w:rsidRPr="009F4321">
        <w:rPr>
          <w:rFonts w:asciiTheme="majorBidi" w:hAnsiTheme="majorBidi" w:cstheme="majorBidi"/>
          <w:sz w:val="24"/>
          <w:szCs w:val="24"/>
        </w:rPr>
        <w:t>);</w:t>
      </w:r>
    </w:p>
    <w:p w14:paraId="5DBEBEAA" w14:textId="7FFAA660" w:rsidR="00A121B4" w:rsidRPr="009F4321" w:rsidRDefault="009F4321" w:rsidP="009F4321">
      <w:pPr>
        <w:pStyle w:val="BodyText"/>
        <w:spacing w:line="360" w:lineRule="auto"/>
        <w:ind w:left="1252" w:right="-46" w:firstLine="708"/>
        <w:jc w:val="both"/>
        <w:rPr>
          <w:rFonts w:asciiTheme="majorBidi" w:hAnsiTheme="majorBidi" w:cstheme="majorBidi"/>
          <w:sz w:val="24"/>
          <w:szCs w:val="24"/>
        </w:rPr>
      </w:pPr>
      <w:r>
        <w:rPr>
          <w:rFonts w:asciiTheme="majorBidi" w:hAnsiTheme="majorBidi" w:cstheme="majorBidi"/>
          <w:sz w:val="24"/>
          <w:szCs w:val="24"/>
        </w:rPr>
        <w:t>U</w:t>
      </w:r>
      <w:r w:rsidR="00A121B4" w:rsidRPr="009F4321">
        <w:rPr>
          <w:rFonts w:asciiTheme="majorBidi" w:hAnsiTheme="majorBidi" w:cstheme="majorBidi"/>
          <w:sz w:val="24"/>
          <w:szCs w:val="24"/>
        </w:rPr>
        <w:t xml:space="preserve">nsur “Setiap Orang” adalah unsur yang bergantung dengan pembuktian apakah semua unsur-unsur dakwaan ini dapat dibuktikan atau tidak, dan </w:t>
      </w:r>
      <w:r w:rsidR="00A121B4" w:rsidRPr="009F4321">
        <w:rPr>
          <w:rFonts w:asciiTheme="majorBidi" w:hAnsiTheme="majorBidi" w:cstheme="majorBidi"/>
          <w:spacing w:val="-4"/>
          <w:sz w:val="24"/>
          <w:szCs w:val="24"/>
        </w:rPr>
        <w:t xml:space="preserve">Terdakwa </w:t>
      </w:r>
      <w:r w:rsidR="00A121B4" w:rsidRPr="009F4321">
        <w:rPr>
          <w:rFonts w:asciiTheme="majorBidi" w:hAnsiTheme="majorBidi" w:cstheme="majorBidi"/>
          <w:sz w:val="24"/>
          <w:szCs w:val="24"/>
        </w:rPr>
        <w:t xml:space="preserve">sebagai pelakunya. Dengan demikian perlu terlebih dahulu membuktikan apakah </w:t>
      </w:r>
      <w:r w:rsidR="00A121B4" w:rsidRPr="009F4321">
        <w:rPr>
          <w:rFonts w:asciiTheme="majorBidi" w:hAnsiTheme="majorBidi" w:cstheme="majorBidi"/>
          <w:spacing w:val="-3"/>
          <w:sz w:val="24"/>
          <w:szCs w:val="24"/>
        </w:rPr>
        <w:t xml:space="preserve">Terdakwa </w:t>
      </w:r>
      <w:r w:rsidR="00A121B4" w:rsidRPr="009F4321">
        <w:rPr>
          <w:rFonts w:asciiTheme="majorBidi" w:hAnsiTheme="majorBidi" w:cstheme="majorBidi"/>
          <w:sz w:val="24"/>
          <w:szCs w:val="24"/>
        </w:rPr>
        <w:t>tersebut diatas terbukti melakukan   perbuatan   materiil   yang   merupakan   perbuatan   yang</w:t>
      </w:r>
      <w:r w:rsidR="00A121B4" w:rsidRPr="009F4321">
        <w:rPr>
          <w:rFonts w:asciiTheme="majorBidi" w:hAnsiTheme="majorBidi" w:cstheme="majorBidi"/>
          <w:spacing w:val="46"/>
          <w:sz w:val="24"/>
          <w:szCs w:val="24"/>
        </w:rPr>
        <w:t xml:space="preserve"> </w:t>
      </w:r>
      <w:r w:rsidR="00A121B4" w:rsidRPr="009F4321">
        <w:rPr>
          <w:rFonts w:asciiTheme="majorBidi" w:hAnsiTheme="majorBidi" w:cstheme="majorBidi"/>
          <w:sz w:val="24"/>
          <w:szCs w:val="24"/>
        </w:rPr>
        <w:t>dilarang</w:t>
      </w:r>
      <w:r>
        <w:rPr>
          <w:rFonts w:asciiTheme="majorBidi" w:hAnsiTheme="majorBidi" w:cstheme="majorBidi"/>
          <w:sz w:val="24"/>
          <w:szCs w:val="24"/>
        </w:rPr>
        <w:t xml:space="preserve"> </w:t>
      </w:r>
      <w:r w:rsidR="00A121B4" w:rsidRPr="009F4321">
        <w:rPr>
          <w:rFonts w:asciiTheme="majorBidi" w:hAnsiTheme="majorBidi" w:cstheme="majorBidi"/>
          <w:sz w:val="24"/>
          <w:szCs w:val="24"/>
        </w:rPr>
        <w:t xml:space="preserve">sebagaimana yang didakwakan oleh Penuntut Umum atas diri </w:t>
      </w:r>
      <w:r w:rsidR="00A121B4" w:rsidRPr="009F4321">
        <w:rPr>
          <w:rFonts w:asciiTheme="majorBidi" w:hAnsiTheme="majorBidi" w:cstheme="majorBidi"/>
          <w:spacing w:val="-3"/>
          <w:sz w:val="24"/>
          <w:szCs w:val="24"/>
        </w:rPr>
        <w:t xml:space="preserve">Terdakwa, </w:t>
      </w:r>
      <w:r w:rsidR="00A121B4" w:rsidRPr="009F4321">
        <w:rPr>
          <w:rFonts w:asciiTheme="majorBidi" w:hAnsiTheme="majorBidi" w:cstheme="majorBidi"/>
          <w:sz w:val="24"/>
          <w:szCs w:val="24"/>
        </w:rPr>
        <w:t xml:space="preserve">tidak sebatas hanya pada pembenaran akan identitas </w:t>
      </w:r>
      <w:r w:rsidR="00A121B4" w:rsidRPr="009F4321">
        <w:rPr>
          <w:rFonts w:asciiTheme="majorBidi" w:hAnsiTheme="majorBidi" w:cstheme="majorBidi"/>
          <w:spacing w:val="-4"/>
          <w:sz w:val="24"/>
          <w:szCs w:val="24"/>
        </w:rPr>
        <w:t xml:space="preserve">Terdakwa </w:t>
      </w:r>
      <w:r w:rsidR="00A121B4" w:rsidRPr="009F4321">
        <w:rPr>
          <w:rFonts w:asciiTheme="majorBidi" w:hAnsiTheme="majorBidi" w:cstheme="majorBidi"/>
          <w:sz w:val="24"/>
          <w:szCs w:val="24"/>
        </w:rPr>
        <w:t xml:space="preserve">sebagaimana yang terdapat dalam surat dakwaan serta kualitas </w:t>
      </w:r>
      <w:r w:rsidR="00A121B4" w:rsidRPr="009F4321">
        <w:rPr>
          <w:rFonts w:asciiTheme="majorBidi" w:hAnsiTheme="majorBidi" w:cstheme="majorBidi"/>
          <w:spacing w:val="-4"/>
          <w:sz w:val="24"/>
          <w:szCs w:val="24"/>
        </w:rPr>
        <w:t xml:space="preserve">Terdakwa </w:t>
      </w:r>
      <w:r w:rsidR="00A121B4" w:rsidRPr="009F4321">
        <w:rPr>
          <w:rFonts w:asciiTheme="majorBidi" w:hAnsiTheme="majorBidi" w:cstheme="majorBidi"/>
          <w:sz w:val="24"/>
          <w:szCs w:val="24"/>
        </w:rPr>
        <w:t>sebagai pembuat/ pelaku tindak pidana. Dengan demikian unsur “Setiap Orang” akan dipertimbangkan lebih lanjut setelah unsur perbuatan materiilnya dibuktikan;</w:t>
      </w:r>
    </w:p>
    <w:p w14:paraId="79A56522" w14:textId="77777777" w:rsidR="00A121B4" w:rsidRPr="009F4321" w:rsidRDefault="00A121B4" w:rsidP="009F4321">
      <w:pPr>
        <w:pStyle w:val="Heading2"/>
        <w:spacing w:line="360" w:lineRule="auto"/>
        <w:ind w:left="1252" w:right="-46"/>
        <w:jc w:val="both"/>
        <w:rPr>
          <w:rFonts w:asciiTheme="majorBidi" w:hAnsiTheme="majorBidi"/>
          <w:b/>
          <w:bCs/>
          <w:color w:val="000000" w:themeColor="text1"/>
          <w:sz w:val="24"/>
          <w:szCs w:val="24"/>
        </w:rPr>
      </w:pPr>
      <w:r w:rsidRPr="009F4321">
        <w:rPr>
          <w:rFonts w:asciiTheme="majorBidi" w:hAnsiTheme="majorBidi"/>
          <w:b/>
          <w:bCs/>
          <w:color w:val="000000" w:themeColor="text1"/>
          <w:sz w:val="24"/>
          <w:szCs w:val="24"/>
        </w:rPr>
        <w:t>Ad.2. Unsur dengan sengaja;</w:t>
      </w:r>
    </w:p>
    <w:p w14:paraId="4BC0926F" w14:textId="0B1C97BF" w:rsidR="00A121B4" w:rsidRPr="009F4321" w:rsidRDefault="00A121B4" w:rsidP="009F4321">
      <w:pPr>
        <w:pStyle w:val="BodyText"/>
        <w:spacing w:line="360" w:lineRule="auto"/>
        <w:ind w:left="1252" w:right="-46" w:firstLine="720"/>
        <w:jc w:val="both"/>
        <w:rPr>
          <w:rFonts w:asciiTheme="majorBidi" w:hAnsiTheme="majorBidi" w:cstheme="majorBidi"/>
          <w:sz w:val="24"/>
          <w:szCs w:val="24"/>
        </w:rPr>
      </w:pPr>
      <w:r w:rsidRPr="009F4321">
        <w:rPr>
          <w:rFonts w:asciiTheme="majorBidi" w:hAnsiTheme="majorBidi" w:cstheme="majorBidi"/>
          <w:sz w:val="24"/>
          <w:szCs w:val="24"/>
        </w:rPr>
        <w:t>”dengan sengaja” ialah</w:t>
      </w:r>
      <w:r w:rsidR="009F4321">
        <w:rPr>
          <w:rFonts w:asciiTheme="majorBidi" w:hAnsiTheme="majorBidi" w:cstheme="majorBidi"/>
          <w:sz w:val="24"/>
          <w:szCs w:val="24"/>
        </w:rPr>
        <w:t xml:space="preserve"> </w:t>
      </w:r>
      <w:r w:rsidRPr="009F4321">
        <w:rPr>
          <w:rFonts w:asciiTheme="majorBidi" w:hAnsiTheme="majorBidi" w:cstheme="majorBidi"/>
          <w:sz w:val="24"/>
          <w:szCs w:val="24"/>
        </w:rPr>
        <w:t xml:space="preserve">menghendaki dan menginsyafi terjadinya suatu </w:t>
      </w:r>
      <w:r w:rsidR="009F4321">
        <w:rPr>
          <w:rFonts w:asciiTheme="majorBidi" w:hAnsiTheme="majorBidi" w:cstheme="majorBidi"/>
          <w:sz w:val="24"/>
          <w:szCs w:val="24"/>
        </w:rPr>
        <w:t>perbuatan beserta akibatnya. B</w:t>
      </w:r>
      <w:r w:rsidRPr="009F4321">
        <w:rPr>
          <w:rFonts w:asciiTheme="majorBidi" w:hAnsiTheme="majorBidi" w:cstheme="majorBidi"/>
          <w:sz w:val="24"/>
          <w:szCs w:val="24"/>
        </w:rPr>
        <w:t>ahwa unsur ini merupakan unsur yang berkaitan dengan keadaan jiwa (batin) Terdakwa/pelaku, yang dapat diketahui dari perbuatannya. Bahwa untuk mengetahui suatu perbuatan itu disengaja atau tidak disengaja,</w:t>
      </w:r>
      <w:r w:rsidR="009F4321">
        <w:rPr>
          <w:rFonts w:asciiTheme="majorBidi" w:hAnsiTheme="majorBidi" w:cstheme="majorBidi"/>
          <w:sz w:val="24"/>
          <w:szCs w:val="24"/>
        </w:rPr>
        <w:t xml:space="preserve"> </w:t>
      </w:r>
      <w:r w:rsidRPr="009F4321">
        <w:rPr>
          <w:rFonts w:asciiTheme="majorBidi" w:hAnsiTheme="majorBidi" w:cstheme="majorBidi"/>
          <w:sz w:val="24"/>
          <w:szCs w:val="24"/>
        </w:rPr>
        <w:t>dapat dilihat dari beberapa teori yaitu:</w:t>
      </w:r>
    </w:p>
    <w:p w14:paraId="35BE833E" w14:textId="77777777" w:rsidR="00A121B4" w:rsidRPr="009F4321" w:rsidRDefault="00A121B4" w:rsidP="009F4321">
      <w:pPr>
        <w:pStyle w:val="ListParagraph"/>
        <w:widowControl w:val="0"/>
        <w:numPr>
          <w:ilvl w:val="0"/>
          <w:numId w:val="23"/>
        </w:numPr>
        <w:tabs>
          <w:tab w:val="left" w:pos="1962"/>
        </w:tabs>
        <w:autoSpaceDE w:val="0"/>
        <w:autoSpaceDN w:val="0"/>
        <w:spacing w:after="0" w:line="360" w:lineRule="auto"/>
        <w:ind w:right="-46"/>
        <w:jc w:val="both"/>
        <w:rPr>
          <w:rFonts w:asciiTheme="majorBidi" w:hAnsiTheme="majorBidi" w:cstheme="majorBidi"/>
          <w:sz w:val="24"/>
          <w:szCs w:val="24"/>
        </w:rPr>
      </w:pPr>
      <w:r w:rsidRPr="009F4321">
        <w:rPr>
          <w:rFonts w:asciiTheme="majorBidi" w:hAnsiTheme="majorBidi" w:cstheme="majorBidi"/>
          <w:spacing w:val="-5"/>
          <w:sz w:val="24"/>
          <w:szCs w:val="24"/>
        </w:rPr>
        <w:t xml:space="preserve">Teori </w:t>
      </w:r>
      <w:r w:rsidRPr="009F4321">
        <w:rPr>
          <w:rFonts w:asciiTheme="majorBidi" w:hAnsiTheme="majorBidi" w:cstheme="majorBidi"/>
          <w:sz w:val="24"/>
          <w:szCs w:val="24"/>
        </w:rPr>
        <w:t>kehendak: apabila perbuatan tersebut dikehendaki oleh pelaku, tidak</w:t>
      </w:r>
      <w:r w:rsidRPr="009F4321">
        <w:rPr>
          <w:rFonts w:asciiTheme="majorBidi" w:hAnsiTheme="majorBidi" w:cstheme="majorBidi"/>
          <w:spacing w:val="18"/>
          <w:sz w:val="24"/>
          <w:szCs w:val="24"/>
        </w:rPr>
        <w:t xml:space="preserve"> </w:t>
      </w:r>
      <w:r w:rsidRPr="009F4321">
        <w:rPr>
          <w:rFonts w:asciiTheme="majorBidi" w:hAnsiTheme="majorBidi" w:cstheme="majorBidi"/>
          <w:sz w:val="24"/>
          <w:szCs w:val="24"/>
        </w:rPr>
        <w:t>dipersoalkan</w:t>
      </w:r>
      <w:r w:rsidRPr="009F4321">
        <w:rPr>
          <w:rFonts w:asciiTheme="majorBidi" w:hAnsiTheme="majorBidi" w:cstheme="majorBidi"/>
          <w:spacing w:val="18"/>
          <w:sz w:val="24"/>
          <w:szCs w:val="24"/>
        </w:rPr>
        <w:t xml:space="preserve"> </w:t>
      </w:r>
      <w:r w:rsidRPr="009F4321">
        <w:rPr>
          <w:rFonts w:asciiTheme="majorBidi" w:hAnsiTheme="majorBidi" w:cstheme="majorBidi"/>
          <w:sz w:val="24"/>
          <w:szCs w:val="24"/>
        </w:rPr>
        <w:t>apakah</w:t>
      </w:r>
      <w:r w:rsidRPr="009F4321">
        <w:rPr>
          <w:rFonts w:asciiTheme="majorBidi" w:hAnsiTheme="majorBidi" w:cstheme="majorBidi"/>
          <w:spacing w:val="18"/>
          <w:sz w:val="24"/>
          <w:szCs w:val="24"/>
        </w:rPr>
        <w:t xml:space="preserve"> </w:t>
      </w:r>
      <w:r w:rsidRPr="009F4321">
        <w:rPr>
          <w:rFonts w:asciiTheme="majorBidi" w:hAnsiTheme="majorBidi" w:cstheme="majorBidi"/>
          <w:sz w:val="24"/>
          <w:szCs w:val="24"/>
        </w:rPr>
        <w:t>pelaku</w:t>
      </w:r>
      <w:r w:rsidRPr="009F4321">
        <w:rPr>
          <w:rFonts w:asciiTheme="majorBidi" w:hAnsiTheme="majorBidi" w:cstheme="majorBidi"/>
          <w:spacing w:val="19"/>
          <w:sz w:val="24"/>
          <w:szCs w:val="24"/>
        </w:rPr>
        <w:t xml:space="preserve"> </w:t>
      </w:r>
      <w:r w:rsidRPr="009F4321">
        <w:rPr>
          <w:rFonts w:asciiTheme="majorBidi" w:hAnsiTheme="majorBidi" w:cstheme="majorBidi"/>
          <w:sz w:val="24"/>
          <w:szCs w:val="24"/>
        </w:rPr>
        <w:t>mengetahui</w:t>
      </w:r>
      <w:r w:rsidRPr="009F4321">
        <w:rPr>
          <w:rFonts w:asciiTheme="majorBidi" w:hAnsiTheme="majorBidi" w:cstheme="majorBidi"/>
          <w:spacing w:val="17"/>
          <w:sz w:val="24"/>
          <w:szCs w:val="24"/>
        </w:rPr>
        <w:t xml:space="preserve"> </w:t>
      </w:r>
      <w:r w:rsidRPr="009F4321">
        <w:rPr>
          <w:rFonts w:asciiTheme="majorBidi" w:hAnsiTheme="majorBidi" w:cstheme="majorBidi"/>
          <w:sz w:val="24"/>
          <w:szCs w:val="24"/>
        </w:rPr>
        <w:t>atau</w:t>
      </w:r>
      <w:r w:rsidRPr="009F4321">
        <w:rPr>
          <w:rFonts w:asciiTheme="majorBidi" w:hAnsiTheme="majorBidi" w:cstheme="majorBidi"/>
          <w:spacing w:val="18"/>
          <w:sz w:val="24"/>
          <w:szCs w:val="24"/>
        </w:rPr>
        <w:t xml:space="preserve"> </w:t>
      </w:r>
      <w:r w:rsidRPr="009F4321">
        <w:rPr>
          <w:rFonts w:asciiTheme="majorBidi" w:hAnsiTheme="majorBidi" w:cstheme="majorBidi"/>
          <w:sz w:val="24"/>
          <w:szCs w:val="24"/>
        </w:rPr>
        <w:t>tidak</w:t>
      </w:r>
      <w:r w:rsidRPr="009F4321">
        <w:rPr>
          <w:rFonts w:asciiTheme="majorBidi" w:hAnsiTheme="majorBidi" w:cstheme="majorBidi"/>
          <w:spacing w:val="16"/>
          <w:sz w:val="24"/>
          <w:szCs w:val="24"/>
        </w:rPr>
        <w:t xml:space="preserve"> </w:t>
      </w:r>
      <w:r w:rsidRPr="009F4321">
        <w:rPr>
          <w:rFonts w:asciiTheme="majorBidi" w:hAnsiTheme="majorBidi" w:cstheme="majorBidi"/>
          <w:sz w:val="24"/>
          <w:szCs w:val="24"/>
        </w:rPr>
        <w:t>bahwa</w:t>
      </w:r>
      <w:r w:rsidRPr="009F4321">
        <w:rPr>
          <w:rFonts w:asciiTheme="majorBidi" w:hAnsiTheme="majorBidi" w:cstheme="majorBidi"/>
          <w:spacing w:val="18"/>
          <w:sz w:val="24"/>
          <w:szCs w:val="24"/>
        </w:rPr>
        <w:t xml:space="preserve"> </w:t>
      </w:r>
      <w:r w:rsidRPr="009F4321">
        <w:rPr>
          <w:rFonts w:asciiTheme="majorBidi" w:hAnsiTheme="majorBidi" w:cstheme="majorBidi"/>
          <w:sz w:val="24"/>
          <w:szCs w:val="24"/>
        </w:rPr>
        <w:t>perbuatan</w:t>
      </w:r>
    </w:p>
    <w:p w14:paraId="4A1B0E42" w14:textId="77777777" w:rsidR="009F4321" w:rsidRDefault="00A121B4" w:rsidP="009F4321">
      <w:pPr>
        <w:pStyle w:val="BodyText"/>
        <w:spacing w:line="360" w:lineRule="auto"/>
        <w:ind w:left="1608" w:right="-46"/>
        <w:jc w:val="both"/>
        <w:rPr>
          <w:rFonts w:asciiTheme="majorBidi" w:hAnsiTheme="majorBidi" w:cstheme="majorBidi"/>
          <w:sz w:val="24"/>
          <w:szCs w:val="24"/>
        </w:rPr>
      </w:pPr>
      <w:r w:rsidRPr="009F4321">
        <w:rPr>
          <w:rFonts w:asciiTheme="majorBidi" w:hAnsiTheme="majorBidi" w:cstheme="majorBidi"/>
          <w:sz w:val="24"/>
          <w:szCs w:val="24"/>
        </w:rPr>
        <w:t>tersebut dilakukan akan menimbulkan akibat yang dilarang;</w:t>
      </w:r>
    </w:p>
    <w:p w14:paraId="5014C41D" w14:textId="3FF3D656" w:rsidR="00A121B4" w:rsidRPr="009F4321" w:rsidRDefault="00A121B4" w:rsidP="009F4321">
      <w:pPr>
        <w:pStyle w:val="BodyText"/>
        <w:numPr>
          <w:ilvl w:val="0"/>
          <w:numId w:val="23"/>
        </w:numPr>
        <w:spacing w:line="360" w:lineRule="auto"/>
        <w:ind w:right="-46"/>
        <w:jc w:val="both"/>
        <w:rPr>
          <w:rFonts w:asciiTheme="majorBidi" w:hAnsiTheme="majorBidi" w:cstheme="majorBidi"/>
          <w:sz w:val="24"/>
          <w:szCs w:val="24"/>
        </w:rPr>
      </w:pPr>
      <w:r w:rsidRPr="009F4321">
        <w:rPr>
          <w:rFonts w:asciiTheme="majorBidi" w:hAnsiTheme="majorBidi" w:cstheme="majorBidi"/>
          <w:spacing w:val="-5"/>
          <w:sz w:val="24"/>
          <w:szCs w:val="24"/>
        </w:rPr>
        <w:t xml:space="preserve">Teori </w:t>
      </w:r>
      <w:r w:rsidRPr="009F4321">
        <w:rPr>
          <w:rFonts w:asciiTheme="majorBidi" w:hAnsiTheme="majorBidi" w:cstheme="majorBidi"/>
          <w:sz w:val="24"/>
          <w:szCs w:val="24"/>
        </w:rPr>
        <w:t>pengetahuan: suatu perbuatan tertentu dikatakan dengan</w:t>
      </w:r>
      <w:r w:rsidRPr="009F4321">
        <w:rPr>
          <w:rFonts w:asciiTheme="majorBidi" w:hAnsiTheme="majorBidi" w:cstheme="majorBidi"/>
          <w:spacing w:val="11"/>
          <w:sz w:val="24"/>
          <w:szCs w:val="24"/>
        </w:rPr>
        <w:t xml:space="preserve"> </w:t>
      </w:r>
      <w:r w:rsidRPr="009F4321">
        <w:rPr>
          <w:rFonts w:asciiTheme="majorBidi" w:hAnsiTheme="majorBidi" w:cstheme="majorBidi"/>
          <w:sz w:val="24"/>
          <w:szCs w:val="24"/>
        </w:rPr>
        <w:t>sengaja,</w:t>
      </w:r>
    </w:p>
    <w:p w14:paraId="47B47283" w14:textId="77777777" w:rsidR="00A121B4" w:rsidRPr="009F4321" w:rsidRDefault="00A121B4" w:rsidP="009F4321">
      <w:pPr>
        <w:pStyle w:val="BodyText"/>
        <w:spacing w:line="360" w:lineRule="auto"/>
        <w:ind w:left="1608" w:right="-46"/>
        <w:jc w:val="both"/>
        <w:rPr>
          <w:rFonts w:asciiTheme="majorBidi" w:hAnsiTheme="majorBidi" w:cstheme="majorBidi"/>
          <w:sz w:val="24"/>
          <w:szCs w:val="24"/>
        </w:rPr>
      </w:pPr>
      <w:r w:rsidRPr="009F4321">
        <w:rPr>
          <w:rFonts w:asciiTheme="majorBidi" w:hAnsiTheme="majorBidi" w:cstheme="majorBidi"/>
          <w:sz w:val="24"/>
          <w:szCs w:val="24"/>
        </w:rPr>
        <w:t>apabila perbuatan tersebut diketahui oleh pelaku yang jika perbuatan itu dilakukan akan menimbulkan akibat yang dilarang oleh hukum pidana;</w:t>
      </w:r>
    </w:p>
    <w:p w14:paraId="7099ED98" w14:textId="6ADEF36E" w:rsidR="00A121B4" w:rsidRPr="009F4321" w:rsidRDefault="00A121B4" w:rsidP="009F4321">
      <w:pPr>
        <w:pStyle w:val="ListParagraph"/>
        <w:widowControl w:val="0"/>
        <w:numPr>
          <w:ilvl w:val="0"/>
          <w:numId w:val="23"/>
        </w:numPr>
        <w:tabs>
          <w:tab w:val="left" w:pos="1962"/>
        </w:tabs>
        <w:autoSpaceDE w:val="0"/>
        <w:autoSpaceDN w:val="0"/>
        <w:spacing w:after="0" w:line="360" w:lineRule="auto"/>
        <w:ind w:right="-46"/>
        <w:jc w:val="both"/>
        <w:rPr>
          <w:rFonts w:asciiTheme="majorBidi" w:hAnsiTheme="majorBidi" w:cstheme="majorBidi"/>
          <w:sz w:val="24"/>
          <w:szCs w:val="24"/>
        </w:rPr>
      </w:pPr>
      <w:r w:rsidRPr="009F4321">
        <w:rPr>
          <w:rFonts w:asciiTheme="majorBidi" w:hAnsiTheme="majorBidi" w:cstheme="majorBidi"/>
          <w:spacing w:val="-5"/>
          <w:sz w:val="24"/>
          <w:szCs w:val="24"/>
        </w:rPr>
        <w:t xml:space="preserve">Teori </w:t>
      </w:r>
      <w:r w:rsidRPr="009F4321">
        <w:rPr>
          <w:rFonts w:asciiTheme="majorBidi" w:hAnsiTheme="majorBidi" w:cstheme="majorBidi"/>
          <w:sz w:val="24"/>
          <w:szCs w:val="24"/>
        </w:rPr>
        <w:t>gabungan: adalah gabungan dari teori diatas, yakni</w:t>
      </w:r>
      <w:r w:rsidRPr="009F4321">
        <w:rPr>
          <w:rFonts w:asciiTheme="majorBidi" w:hAnsiTheme="majorBidi" w:cstheme="majorBidi"/>
          <w:spacing w:val="52"/>
          <w:sz w:val="24"/>
          <w:szCs w:val="24"/>
        </w:rPr>
        <w:t xml:space="preserve"> </w:t>
      </w:r>
      <w:r w:rsidRPr="009F4321">
        <w:rPr>
          <w:rFonts w:asciiTheme="majorBidi" w:hAnsiTheme="majorBidi" w:cstheme="majorBidi"/>
          <w:sz w:val="24"/>
          <w:szCs w:val="24"/>
        </w:rPr>
        <w:t>suatu</w:t>
      </w:r>
    </w:p>
    <w:p w14:paraId="5C3CD089" w14:textId="77777777" w:rsidR="00A121B4" w:rsidRPr="009F4321" w:rsidRDefault="00A121B4" w:rsidP="009F4321">
      <w:pPr>
        <w:pStyle w:val="BodyText"/>
        <w:spacing w:line="360" w:lineRule="auto"/>
        <w:ind w:left="1608" w:right="-46"/>
        <w:jc w:val="both"/>
        <w:rPr>
          <w:rFonts w:asciiTheme="majorBidi" w:hAnsiTheme="majorBidi" w:cstheme="majorBidi"/>
          <w:sz w:val="24"/>
          <w:szCs w:val="24"/>
        </w:rPr>
      </w:pPr>
      <w:r w:rsidRPr="009F4321">
        <w:rPr>
          <w:rFonts w:asciiTheme="majorBidi" w:hAnsiTheme="majorBidi" w:cstheme="majorBidi"/>
          <w:sz w:val="24"/>
          <w:szCs w:val="24"/>
        </w:rPr>
        <w:t>perbuatan yang disengaja apabila perbuatan tersebut diketahui dan dikehendaki pelaku;</w:t>
      </w:r>
    </w:p>
    <w:p w14:paraId="1038F8B8" w14:textId="77777777" w:rsidR="009F4321" w:rsidRDefault="009F4321" w:rsidP="009F4321">
      <w:pPr>
        <w:pStyle w:val="BodyText"/>
        <w:spacing w:line="360" w:lineRule="auto"/>
        <w:ind w:left="1252" w:right="-46" w:firstLine="708"/>
        <w:jc w:val="both"/>
        <w:rPr>
          <w:rFonts w:asciiTheme="majorBidi" w:hAnsiTheme="majorBidi" w:cstheme="majorBidi"/>
          <w:sz w:val="24"/>
          <w:szCs w:val="24"/>
        </w:rPr>
      </w:pPr>
      <w:r>
        <w:rPr>
          <w:rFonts w:asciiTheme="majorBidi" w:hAnsiTheme="majorBidi" w:cstheme="majorBidi"/>
          <w:sz w:val="24"/>
          <w:szCs w:val="24"/>
        </w:rPr>
        <w:t>B</w:t>
      </w:r>
      <w:r w:rsidR="00A121B4" w:rsidRPr="009F4321">
        <w:rPr>
          <w:rFonts w:asciiTheme="majorBidi" w:hAnsiTheme="majorBidi" w:cstheme="majorBidi"/>
          <w:sz w:val="24"/>
          <w:szCs w:val="24"/>
        </w:rPr>
        <w:t>erdasarkan teori kesengajaan dalam doktrin hukum</w:t>
      </w:r>
      <w:r w:rsidR="00A121B4" w:rsidRPr="009F4321">
        <w:rPr>
          <w:rFonts w:asciiTheme="majorBidi" w:hAnsiTheme="majorBidi" w:cstheme="majorBidi"/>
          <w:spacing w:val="33"/>
          <w:sz w:val="24"/>
          <w:szCs w:val="24"/>
        </w:rPr>
        <w:t xml:space="preserve"> </w:t>
      </w:r>
      <w:r w:rsidR="00A121B4" w:rsidRPr="009F4321">
        <w:rPr>
          <w:rFonts w:asciiTheme="majorBidi" w:hAnsiTheme="majorBidi" w:cstheme="majorBidi"/>
          <w:sz w:val="24"/>
          <w:szCs w:val="24"/>
        </w:rPr>
        <w:t>pidana,</w:t>
      </w:r>
      <w:r w:rsidR="00A121B4" w:rsidRPr="009F4321">
        <w:rPr>
          <w:rFonts w:asciiTheme="majorBidi" w:hAnsiTheme="majorBidi" w:cstheme="majorBidi"/>
          <w:spacing w:val="34"/>
          <w:sz w:val="24"/>
          <w:szCs w:val="24"/>
        </w:rPr>
        <w:t xml:space="preserve"> </w:t>
      </w:r>
      <w:r w:rsidR="00A121B4" w:rsidRPr="009F4321">
        <w:rPr>
          <w:rFonts w:asciiTheme="majorBidi" w:hAnsiTheme="majorBidi" w:cstheme="majorBidi"/>
          <w:sz w:val="24"/>
          <w:szCs w:val="24"/>
        </w:rPr>
        <w:t>untuk</w:t>
      </w:r>
      <w:r w:rsidR="00A121B4" w:rsidRPr="009F4321">
        <w:rPr>
          <w:rFonts w:asciiTheme="majorBidi" w:hAnsiTheme="majorBidi" w:cstheme="majorBidi"/>
          <w:spacing w:val="33"/>
          <w:sz w:val="24"/>
          <w:szCs w:val="24"/>
        </w:rPr>
        <w:t xml:space="preserve"> </w:t>
      </w:r>
      <w:r w:rsidR="00A121B4" w:rsidRPr="009F4321">
        <w:rPr>
          <w:rFonts w:asciiTheme="majorBidi" w:hAnsiTheme="majorBidi" w:cstheme="majorBidi"/>
          <w:sz w:val="24"/>
          <w:szCs w:val="24"/>
        </w:rPr>
        <w:t>menentukan</w:t>
      </w:r>
      <w:r w:rsidR="00A121B4" w:rsidRPr="009F4321">
        <w:rPr>
          <w:rFonts w:asciiTheme="majorBidi" w:hAnsiTheme="majorBidi" w:cstheme="majorBidi"/>
          <w:spacing w:val="35"/>
          <w:sz w:val="24"/>
          <w:szCs w:val="24"/>
        </w:rPr>
        <w:t xml:space="preserve"> </w:t>
      </w:r>
      <w:r w:rsidR="00A121B4" w:rsidRPr="009F4321">
        <w:rPr>
          <w:rFonts w:asciiTheme="majorBidi" w:hAnsiTheme="majorBidi" w:cstheme="majorBidi"/>
          <w:sz w:val="24"/>
          <w:szCs w:val="24"/>
        </w:rPr>
        <w:t>hubungan</w:t>
      </w:r>
      <w:r w:rsidR="00A121B4" w:rsidRPr="009F4321">
        <w:rPr>
          <w:rFonts w:asciiTheme="majorBidi" w:hAnsiTheme="majorBidi" w:cstheme="majorBidi"/>
          <w:spacing w:val="36"/>
          <w:sz w:val="24"/>
          <w:szCs w:val="24"/>
        </w:rPr>
        <w:t xml:space="preserve"> </w:t>
      </w:r>
      <w:r w:rsidR="00A121B4" w:rsidRPr="009F4321">
        <w:rPr>
          <w:rFonts w:asciiTheme="majorBidi" w:hAnsiTheme="majorBidi" w:cstheme="majorBidi"/>
          <w:sz w:val="24"/>
          <w:szCs w:val="24"/>
        </w:rPr>
        <w:t>kausal</w:t>
      </w:r>
      <w:r w:rsidR="00A121B4" w:rsidRPr="009F4321">
        <w:rPr>
          <w:rFonts w:asciiTheme="majorBidi" w:hAnsiTheme="majorBidi" w:cstheme="majorBidi"/>
          <w:spacing w:val="34"/>
          <w:sz w:val="24"/>
          <w:szCs w:val="24"/>
        </w:rPr>
        <w:t xml:space="preserve"> </w:t>
      </w:r>
      <w:r w:rsidR="00A121B4" w:rsidRPr="009F4321">
        <w:rPr>
          <w:rFonts w:asciiTheme="majorBidi" w:hAnsiTheme="majorBidi" w:cstheme="majorBidi"/>
          <w:sz w:val="24"/>
          <w:szCs w:val="24"/>
        </w:rPr>
        <w:t>antara</w:t>
      </w:r>
      <w:r w:rsidR="00A121B4" w:rsidRPr="009F4321">
        <w:rPr>
          <w:rFonts w:asciiTheme="majorBidi" w:hAnsiTheme="majorBidi" w:cstheme="majorBidi"/>
          <w:spacing w:val="36"/>
          <w:sz w:val="24"/>
          <w:szCs w:val="24"/>
        </w:rPr>
        <w:t xml:space="preserve"> </w:t>
      </w:r>
      <w:r w:rsidR="00A121B4" w:rsidRPr="009F4321">
        <w:rPr>
          <w:rFonts w:asciiTheme="majorBidi" w:hAnsiTheme="majorBidi" w:cstheme="majorBidi"/>
          <w:sz w:val="24"/>
          <w:szCs w:val="24"/>
        </w:rPr>
        <w:t>perbuatan</w:t>
      </w:r>
      <w:r w:rsidR="00A121B4" w:rsidRPr="009F4321">
        <w:rPr>
          <w:rFonts w:asciiTheme="majorBidi" w:hAnsiTheme="majorBidi" w:cstheme="majorBidi"/>
          <w:spacing w:val="34"/>
          <w:sz w:val="24"/>
          <w:szCs w:val="24"/>
        </w:rPr>
        <w:t xml:space="preserve"> </w:t>
      </w:r>
      <w:r w:rsidR="00A121B4" w:rsidRPr="009F4321">
        <w:rPr>
          <w:rFonts w:asciiTheme="majorBidi" w:hAnsiTheme="majorBidi" w:cstheme="majorBidi"/>
          <w:sz w:val="24"/>
          <w:szCs w:val="24"/>
        </w:rPr>
        <w:t>pelaku</w:t>
      </w:r>
      <w:r>
        <w:rPr>
          <w:rFonts w:asciiTheme="majorBidi" w:hAnsiTheme="majorBidi" w:cstheme="majorBidi"/>
          <w:sz w:val="24"/>
          <w:szCs w:val="24"/>
        </w:rPr>
        <w:t xml:space="preserve"> </w:t>
      </w:r>
      <w:r w:rsidR="00A121B4" w:rsidRPr="009F4321">
        <w:rPr>
          <w:rFonts w:asciiTheme="majorBidi" w:hAnsiTheme="majorBidi" w:cstheme="majorBidi"/>
          <w:sz w:val="24"/>
          <w:szCs w:val="24"/>
        </w:rPr>
        <w:t>dengan akibat yang dilarang hukum pidana yakni:</w:t>
      </w:r>
    </w:p>
    <w:p w14:paraId="6EC9FC9C" w14:textId="2A5721D2" w:rsidR="00A121B4" w:rsidRPr="009F4321" w:rsidRDefault="00A121B4" w:rsidP="009F4321">
      <w:pPr>
        <w:pStyle w:val="BodyText"/>
        <w:numPr>
          <w:ilvl w:val="0"/>
          <w:numId w:val="24"/>
        </w:numPr>
        <w:spacing w:line="360" w:lineRule="auto"/>
        <w:ind w:right="-46"/>
        <w:jc w:val="both"/>
        <w:rPr>
          <w:rFonts w:asciiTheme="majorBidi" w:hAnsiTheme="majorBidi" w:cstheme="majorBidi"/>
          <w:sz w:val="24"/>
          <w:szCs w:val="24"/>
        </w:rPr>
      </w:pPr>
      <w:r w:rsidRPr="009F4321">
        <w:rPr>
          <w:rFonts w:asciiTheme="majorBidi" w:hAnsiTheme="majorBidi" w:cstheme="majorBidi"/>
          <w:sz w:val="24"/>
          <w:szCs w:val="24"/>
        </w:rPr>
        <w:t>Kesengajaan sebagai maksud/tujuan, berarti tejadinya suatu tindakan atau akibat tertentu adalah betul-betul sebagai perwujudan dari</w:t>
      </w:r>
      <w:r w:rsidRPr="009F4321">
        <w:rPr>
          <w:rFonts w:asciiTheme="majorBidi" w:hAnsiTheme="majorBidi" w:cstheme="majorBidi"/>
          <w:spacing w:val="3"/>
          <w:sz w:val="24"/>
          <w:szCs w:val="24"/>
        </w:rPr>
        <w:t xml:space="preserve"> </w:t>
      </w:r>
      <w:r w:rsidRPr="009F4321">
        <w:rPr>
          <w:rFonts w:asciiTheme="majorBidi" w:hAnsiTheme="majorBidi" w:cstheme="majorBidi"/>
          <w:sz w:val="24"/>
          <w:szCs w:val="24"/>
        </w:rPr>
        <w:t>maksud</w:t>
      </w:r>
    </w:p>
    <w:p w14:paraId="5E429250" w14:textId="77777777" w:rsidR="009F4321" w:rsidRDefault="00A121B4" w:rsidP="009F4321">
      <w:pPr>
        <w:pStyle w:val="BodyText"/>
        <w:spacing w:line="360" w:lineRule="auto"/>
        <w:ind w:left="1608" w:right="-46"/>
        <w:jc w:val="both"/>
        <w:rPr>
          <w:rFonts w:asciiTheme="majorBidi" w:hAnsiTheme="majorBidi" w:cstheme="majorBidi"/>
          <w:sz w:val="24"/>
          <w:szCs w:val="24"/>
        </w:rPr>
      </w:pPr>
      <w:r w:rsidRPr="009F4321">
        <w:rPr>
          <w:rFonts w:asciiTheme="majorBidi" w:hAnsiTheme="majorBidi" w:cstheme="majorBidi"/>
          <w:sz w:val="24"/>
          <w:szCs w:val="24"/>
        </w:rPr>
        <w:t>atau tujuan dan pengetahuan pelaku;</w:t>
      </w:r>
    </w:p>
    <w:p w14:paraId="7DE35822" w14:textId="2ACE6C10" w:rsidR="00A121B4" w:rsidRPr="009F4321" w:rsidRDefault="00A121B4" w:rsidP="009F4321">
      <w:pPr>
        <w:pStyle w:val="BodyText"/>
        <w:numPr>
          <w:ilvl w:val="0"/>
          <w:numId w:val="24"/>
        </w:numPr>
        <w:spacing w:line="360" w:lineRule="auto"/>
        <w:ind w:right="-46"/>
        <w:jc w:val="both"/>
        <w:rPr>
          <w:rFonts w:asciiTheme="majorBidi" w:hAnsiTheme="majorBidi" w:cstheme="majorBidi"/>
          <w:sz w:val="24"/>
          <w:szCs w:val="24"/>
        </w:rPr>
      </w:pPr>
      <w:r w:rsidRPr="009F4321">
        <w:rPr>
          <w:rFonts w:asciiTheme="majorBidi" w:hAnsiTheme="majorBidi" w:cstheme="majorBidi"/>
          <w:sz w:val="24"/>
          <w:szCs w:val="24"/>
        </w:rPr>
        <w:t xml:space="preserve">Kesengajaan sebagai kesadaran pasti/kepastian atau keharusan, berarti untuk mencapai maksud yang sebenarnya </w:t>
      </w:r>
      <w:r w:rsidRPr="009F4321">
        <w:rPr>
          <w:rFonts w:asciiTheme="majorBidi" w:hAnsiTheme="majorBidi" w:cstheme="majorBidi"/>
          <w:spacing w:val="-4"/>
          <w:sz w:val="24"/>
          <w:szCs w:val="24"/>
        </w:rPr>
        <w:t xml:space="preserve">Terdakwa </w:t>
      </w:r>
      <w:r w:rsidRPr="009F4321">
        <w:rPr>
          <w:rFonts w:asciiTheme="majorBidi" w:hAnsiTheme="majorBidi" w:cstheme="majorBidi"/>
          <w:sz w:val="24"/>
          <w:szCs w:val="24"/>
        </w:rPr>
        <w:t>harus</w:t>
      </w:r>
      <w:r w:rsidRPr="009F4321">
        <w:rPr>
          <w:rFonts w:asciiTheme="majorBidi" w:hAnsiTheme="majorBidi" w:cstheme="majorBidi"/>
          <w:spacing w:val="19"/>
          <w:sz w:val="24"/>
          <w:szCs w:val="24"/>
        </w:rPr>
        <w:t xml:space="preserve"> </w:t>
      </w:r>
      <w:r w:rsidRPr="009F4321">
        <w:rPr>
          <w:rFonts w:asciiTheme="majorBidi" w:hAnsiTheme="majorBidi" w:cstheme="majorBidi"/>
          <w:sz w:val="24"/>
          <w:szCs w:val="24"/>
        </w:rPr>
        <w:t>melakukan</w:t>
      </w:r>
    </w:p>
    <w:p w14:paraId="15B91EB8" w14:textId="77777777" w:rsidR="00A121B4" w:rsidRPr="009F4321" w:rsidRDefault="00A121B4" w:rsidP="009F4321">
      <w:pPr>
        <w:pStyle w:val="BodyText"/>
        <w:spacing w:line="360" w:lineRule="auto"/>
        <w:ind w:left="1608" w:right="-46"/>
        <w:jc w:val="both"/>
        <w:rPr>
          <w:rFonts w:asciiTheme="majorBidi" w:hAnsiTheme="majorBidi" w:cstheme="majorBidi"/>
          <w:sz w:val="24"/>
          <w:szCs w:val="24"/>
        </w:rPr>
      </w:pPr>
      <w:r w:rsidRPr="009F4321">
        <w:rPr>
          <w:rFonts w:asciiTheme="majorBidi" w:hAnsiTheme="majorBidi" w:cstheme="majorBidi"/>
          <w:sz w:val="24"/>
          <w:szCs w:val="24"/>
        </w:rPr>
        <w:t>suatu perbuatan yang terlarang;</w:t>
      </w:r>
    </w:p>
    <w:p w14:paraId="79DC30D0" w14:textId="4F086567" w:rsidR="00A121B4" w:rsidRPr="009F4321" w:rsidRDefault="00A121B4" w:rsidP="009F4321">
      <w:pPr>
        <w:pStyle w:val="ListParagraph"/>
        <w:widowControl w:val="0"/>
        <w:numPr>
          <w:ilvl w:val="0"/>
          <w:numId w:val="24"/>
        </w:numPr>
        <w:tabs>
          <w:tab w:val="left" w:pos="1962"/>
        </w:tabs>
        <w:autoSpaceDE w:val="0"/>
        <w:autoSpaceDN w:val="0"/>
        <w:spacing w:after="0" w:line="360" w:lineRule="auto"/>
        <w:ind w:right="-46"/>
        <w:jc w:val="both"/>
        <w:rPr>
          <w:rFonts w:asciiTheme="majorBidi" w:hAnsiTheme="majorBidi" w:cstheme="majorBidi"/>
          <w:sz w:val="24"/>
          <w:szCs w:val="24"/>
        </w:rPr>
      </w:pPr>
      <w:r w:rsidRPr="009F4321">
        <w:rPr>
          <w:rFonts w:asciiTheme="majorBidi" w:hAnsiTheme="majorBidi" w:cstheme="majorBidi"/>
          <w:sz w:val="24"/>
          <w:szCs w:val="24"/>
        </w:rPr>
        <w:t>Kesengajaan dengan menyadari kemungkinan, yang menjadi</w:t>
      </w:r>
      <w:r w:rsidRPr="009F4321">
        <w:rPr>
          <w:rFonts w:asciiTheme="majorBidi" w:hAnsiTheme="majorBidi" w:cstheme="majorBidi"/>
          <w:spacing w:val="-25"/>
          <w:sz w:val="24"/>
          <w:szCs w:val="24"/>
        </w:rPr>
        <w:t xml:space="preserve"> </w:t>
      </w:r>
      <w:r w:rsidRPr="009F4321">
        <w:rPr>
          <w:rFonts w:asciiTheme="majorBidi" w:hAnsiTheme="majorBidi" w:cstheme="majorBidi"/>
          <w:sz w:val="24"/>
          <w:szCs w:val="24"/>
        </w:rPr>
        <w:t>standar</w:t>
      </w:r>
    </w:p>
    <w:p w14:paraId="0F498FB4" w14:textId="77777777" w:rsidR="00A121B4" w:rsidRPr="009F4321" w:rsidRDefault="00A121B4" w:rsidP="009F4321">
      <w:pPr>
        <w:pStyle w:val="BodyText"/>
        <w:spacing w:line="360" w:lineRule="auto"/>
        <w:ind w:left="1608" w:right="-46"/>
        <w:jc w:val="both"/>
        <w:rPr>
          <w:rFonts w:asciiTheme="majorBidi" w:hAnsiTheme="majorBidi" w:cstheme="majorBidi"/>
          <w:sz w:val="24"/>
          <w:szCs w:val="24"/>
        </w:rPr>
      </w:pPr>
      <w:r w:rsidRPr="009F4321">
        <w:rPr>
          <w:rFonts w:asciiTheme="majorBidi" w:hAnsiTheme="majorBidi" w:cstheme="majorBidi"/>
          <w:sz w:val="24"/>
          <w:szCs w:val="24"/>
        </w:rPr>
        <w:t>kesengajaan ini adalah sejauh mana pengetahuan dan kesadaran pelaku tentang tindakan dan akibat terlarang;</w:t>
      </w:r>
    </w:p>
    <w:p w14:paraId="12D8D94B" w14:textId="77777777" w:rsidR="009F4321" w:rsidRDefault="009F4321" w:rsidP="009F4321">
      <w:pPr>
        <w:pStyle w:val="BodyText"/>
        <w:spacing w:line="360" w:lineRule="auto"/>
        <w:ind w:left="1252" w:right="-46" w:firstLine="708"/>
        <w:jc w:val="both"/>
        <w:rPr>
          <w:rFonts w:asciiTheme="majorBidi" w:hAnsiTheme="majorBidi" w:cstheme="majorBidi"/>
          <w:sz w:val="24"/>
          <w:szCs w:val="24"/>
        </w:rPr>
      </w:pPr>
      <w:r>
        <w:rPr>
          <w:rFonts w:asciiTheme="majorBidi" w:hAnsiTheme="majorBidi" w:cstheme="majorBidi"/>
          <w:sz w:val="24"/>
          <w:szCs w:val="24"/>
        </w:rPr>
        <w:t>B</w:t>
      </w:r>
      <w:r w:rsidR="00A121B4" w:rsidRPr="009F4321">
        <w:rPr>
          <w:rFonts w:asciiTheme="majorBidi" w:hAnsiTheme="majorBidi" w:cstheme="majorBidi"/>
          <w:sz w:val="24"/>
          <w:szCs w:val="24"/>
        </w:rPr>
        <w:t>erdasarkan fakta persidangan diketahui pada hari Kamis tanggal 12 Mei 2020 Saksi Sahral dan Saksi Yusnan ditelepon oleh Saudara Suroyo warga Desa Air Periukan Kabupaten Seluma yang menyuruh datang kerumah Saudara Suroyo yang mengatakan bahwa ada Saudara Suroso</w:t>
      </w:r>
      <w:r>
        <w:rPr>
          <w:rFonts w:asciiTheme="majorBidi" w:hAnsiTheme="majorBidi" w:cstheme="majorBidi"/>
          <w:sz w:val="24"/>
          <w:szCs w:val="24"/>
        </w:rPr>
        <w:t xml:space="preserve"> </w:t>
      </w:r>
      <w:r w:rsidR="00A121B4" w:rsidRPr="009F4321">
        <w:rPr>
          <w:rFonts w:asciiTheme="majorBidi" w:hAnsiTheme="majorBidi" w:cstheme="majorBidi"/>
          <w:sz w:val="24"/>
          <w:szCs w:val="24"/>
        </w:rPr>
        <w:t>warga De</w:t>
      </w:r>
      <w:r>
        <w:rPr>
          <w:rFonts w:asciiTheme="majorBidi" w:hAnsiTheme="majorBidi" w:cstheme="majorBidi"/>
          <w:sz w:val="24"/>
          <w:szCs w:val="24"/>
        </w:rPr>
        <w:t>sa Talang Sebaris ingin bertemu. K</w:t>
      </w:r>
      <w:r w:rsidR="00A121B4" w:rsidRPr="009F4321">
        <w:rPr>
          <w:rFonts w:asciiTheme="majorBidi" w:hAnsiTheme="majorBidi" w:cstheme="majorBidi"/>
          <w:sz w:val="24"/>
          <w:szCs w:val="24"/>
        </w:rPr>
        <w:t xml:space="preserve">emudian </w:t>
      </w:r>
      <w:r w:rsidR="00A121B4" w:rsidRPr="009F4321">
        <w:rPr>
          <w:rFonts w:asciiTheme="majorBidi" w:hAnsiTheme="majorBidi" w:cstheme="majorBidi"/>
          <w:spacing w:val="-4"/>
          <w:sz w:val="24"/>
          <w:szCs w:val="24"/>
        </w:rPr>
        <w:t xml:space="preserve">Terdakwa </w:t>
      </w:r>
      <w:r w:rsidR="00A121B4" w:rsidRPr="009F4321">
        <w:rPr>
          <w:rFonts w:asciiTheme="majorBidi" w:hAnsiTheme="majorBidi" w:cstheme="majorBidi"/>
          <w:sz w:val="24"/>
          <w:szCs w:val="24"/>
        </w:rPr>
        <w:t xml:space="preserve">dipanggil oleh Saudara Suroyo untuk datang kerumahnya, dan saat baru tiba dirumah Saudara Suroyo, </w:t>
      </w:r>
      <w:r w:rsidR="00A121B4" w:rsidRPr="009F4321">
        <w:rPr>
          <w:rFonts w:asciiTheme="majorBidi" w:hAnsiTheme="majorBidi" w:cstheme="majorBidi"/>
          <w:spacing w:val="-4"/>
          <w:sz w:val="24"/>
          <w:szCs w:val="24"/>
        </w:rPr>
        <w:t>Terdakwa</w:t>
      </w:r>
      <w:r w:rsidR="00A121B4" w:rsidRPr="009F4321">
        <w:rPr>
          <w:rFonts w:asciiTheme="majorBidi" w:hAnsiTheme="majorBidi" w:cstheme="majorBidi"/>
          <w:spacing w:val="32"/>
          <w:sz w:val="24"/>
          <w:szCs w:val="24"/>
        </w:rPr>
        <w:t xml:space="preserve"> </w:t>
      </w:r>
      <w:r w:rsidR="00A121B4" w:rsidRPr="009F4321">
        <w:rPr>
          <w:rFonts w:asciiTheme="majorBidi" w:hAnsiTheme="majorBidi" w:cstheme="majorBidi"/>
          <w:sz w:val="24"/>
          <w:szCs w:val="24"/>
        </w:rPr>
        <w:t>bertemu</w:t>
      </w:r>
      <w:r w:rsidR="00A121B4" w:rsidRPr="009F4321">
        <w:rPr>
          <w:rFonts w:asciiTheme="majorBidi" w:hAnsiTheme="majorBidi" w:cstheme="majorBidi"/>
          <w:spacing w:val="32"/>
          <w:sz w:val="24"/>
          <w:szCs w:val="24"/>
        </w:rPr>
        <w:t xml:space="preserve"> </w:t>
      </w:r>
      <w:r w:rsidR="00A121B4" w:rsidRPr="009F4321">
        <w:rPr>
          <w:rFonts w:asciiTheme="majorBidi" w:hAnsiTheme="majorBidi" w:cstheme="majorBidi"/>
          <w:sz w:val="24"/>
          <w:szCs w:val="24"/>
        </w:rPr>
        <w:t>Saksi</w:t>
      </w:r>
      <w:r w:rsidR="00A121B4" w:rsidRPr="009F4321">
        <w:rPr>
          <w:rFonts w:asciiTheme="majorBidi" w:hAnsiTheme="majorBidi" w:cstheme="majorBidi"/>
          <w:spacing w:val="36"/>
          <w:sz w:val="24"/>
          <w:szCs w:val="24"/>
        </w:rPr>
        <w:t xml:space="preserve"> </w:t>
      </w:r>
      <w:r w:rsidR="00A121B4" w:rsidRPr="009F4321">
        <w:rPr>
          <w:rFonts w:asciiTheme="majorBidi" w:hAnsiTheme="majorBidi" w:cstheme="majorBidi"/>
          <w:sz w:val="24"/>
          <w:szCs w:val="24"/>
        </w:rPr>
        <w:t>Sahral</w:t>
      </w:r>
      <w:r w:rsidR="00A121B4" w:rsidRPr="009F4321">
        <w:rPr>
          <w:rFonts w:asciiTheme="majorBidi" w:hAnsiTheme="majorBidi" w:cstheme="majorBidi"/>
          <w:spacing w:val="34"/>
          <w:sz w:val="24"/>
          <w:szCs w:val="24"/>
        </w:rPr>
        <w:t xml:space="preserve"> </w:t>
      </w:r>
      <w:r w:rsidR="00A121B4" w:rsidRPr="009F4321">
        <w:rPr>
          <w:rFonts w:asciiTheme="majorBidi" w:hAnsiTheme="majorBidi" w:cstheme="majorBidi"/>
          <w:sz w:val="24"/>
          <w:szCs w:val="24"/>
        </w:rPr>
        <w:t>dan</w:t>
      </w:r>
      <w:r w:rsidR="00A121B4" w:rsidRPr="009F4321">
        <w:rPr>
          <w:rFonts w:asciiTheme="majorBidi" w:hAnsiTheme="majorBidi" w:cstheme="majorBidi"/>
          <w:spacing w:val="33"/>
          <w:sz w:val="24"/>
          <w:szCs w:val="24"/>
        </w:rPr>
        <w:t xml:space="preserve"> </w:t>
      </w:r>
      <w:r w:rsidR="00A121B4" w:rsidRPr="009F4321">
        <w:rPr>
          <w:rFonts w:asciiTheme="majorBidi" w:hAnsiTheme="majorBidi" w:cstheme="majorBidi"/>
          <w:sz w:val="24"/>
          <w:szCs w:val="24"/>
        </w:rPr>
        <w:t>Saksi</w:t>
      </w:r>
      <w:r w:rsidR="00A121B4" w:rsidRPr="009F4321">
        <w:rPr>
          <w:rFonts w:asciiTheme="majorBidi" w:hAnsiTheme="majorBidi" w:cstheme="majorBidi"/>
          <w:spacing w:val="28"/>
          <w:sz w:val="24"/>
          <w:szCs w:val="24"/>
        </w:rPr>
        <w:t xml:space="preserve"> </w:t>
      </w:r>
      <w:r w:rsidR="00A121B4" w:rsidRPr="009F4321">
        <w:rPr>
          <w:rFonts w:asciiTheme="majorBidi" w:hAnsiTheme="majorBidi" w:cstheme="majorBidi"/>
          <w:sz w:val="24"/>
          <w:szCs w:val="24"/>
        </w:rPr>
        <w:t>Yusnan.</w:t>
      </w:r>
      <w:r w:rsidR="00A121B4" w:rsidRPr="009F4321">
        <w:rPr>
          <w:rFonts w:asciiTheme="majorBidi" w:hAnsiTheme="majorBidi" w:cstheme="majorBidi"/>
          <w:spacing w:val="32"/>
          <w:sz w:val="24"/>
          <w:szCs w:val="24"/>
        </w:rPr>
        <w:t xml:space="preserve"> </w:t>
      </w:r>
      <w:r w:rsidR="00A121B4" w:rsidRPr="009F4321">
        <w:rPr>
          <w:rFonts w:asciiTheme="majorBidi" w:hAnsiTheme="majorBidi" w:cstheme="majorBidi"/>
          <w:sz w:val="24"/>
          <w:szCs w:val="24"/>
        </w:rPr>
        <w:t>Bahwa</w:t>
      </w:r>
      <w:r w:rsidR="00A121B4" w:rsidRPr="009F4321">
        <w:rPr>
          <w:rFonts w:asciiTheme="majorBidi" w:hAnsiTheme="majorBidi" w:cstheme="majorBidi"/>
          <w:spacing w:val="33"/>
          <w:sz w:val="24"/>
          <w:szCs w:val="24"/>
        </w:rPr>
        <w:t xml:space="preserve"> </w:t>
      </w:r>
      <w:r w:rsidR="00A121B4" w:rsidRPr="009F4321">
        <w:rPr>
          <w:rFonts w:asciiTheme="majorBidi" w:hAnsiTheme="majorBidi" w:cstheme="majorBidi"/>
          <w:sz w:val="24"/>
          <w:szCs w:val="24"/>
        </w:rPr>
        <w:t>saat</w:t>
      </w:r>
      <w:r w:rsidR="00A121B4" w:rsidRPr="009F4321">
        <w:rPr>
          <w:rFonts w:asciiTheme="majorBidi" w:hAnsiTheme="majorBidi" w:cstheme="majorBidi"/>
          <w:spacing w:val="32"/>
          <w:sz w:val="24"/>
          <w:szCs w:val="24"/>
        </w:rPr>
        <w:t xml:space="preserve"> </w:t>
      </w:r>
      <w:r w:rsidR="00A121B4" w:rsidRPr="009F4321">
        <w:rPr>
          <w:rFonts w:asciiTheme="majorBidi" w:hAnsiTheme="majorBidi" w:cstheme="majorBidi"/>
          <w:sz w:val="24"/>
          <w:szCs w:val="24"/>
        </w:rPr>
        <w:t>itu</w:t>
      </w:r>
      <w:r w:rsidR="00A121B4" w:rsidRPr="009F4321">
        <w:rPr>
          <w:rFonts w:asciiTheme="majorBidi" w:hAnsiTheme="majorBidi" w:cstheme="majorBidi"/>
          <w:spacing w:val="33"/>
          <w:sz w:val="24"/>
          <w:szCs w:val="24"/>
        </w:rPr>
        <w:t xml:space="preserve"> </w:t>
      </w:r>
      <w:r w:rsidR="00A121B4" w:rsidRPr="009F4321">
        <w:rPr>
          <w:rFonts w:asciiTheme="majorBidi" w:hAnsiTheme="majorBidi" w:cstheme="majorBidi"/>
          <w:sz w:val="24"/>
          <w:szCs w:val="24"/>
        </w:rPr>
        <w:t>terjadilah</w:t>
      </w:r>
      <w:r>
        <w:rPr>
          <w:rFonts w:asciiTheme="majorBidi" w:hAnsiTheme="majorBidi" w:cstheme="majorBidi"/>
          <w:sz w:val="24"/>
          <w:szCs w:val="24"/>
        </w:rPr>
        <w:t xml:space="preserve"> </w:t>
      </w:r>
      <w:r w:rsidR="00A121B4" w:rsidRPr="009F4321">
        <w:rPr>
          <w:rFonts w:asciiTheme="majorBidi" w:hAnsiTheme="majorBidi" w:cstheme="majorBidi"/>
          <w:sz w:val="24"/>
          <w:szCs w:val="24"/>
        </w:rPr>
        <w:t xml:space="preserve">obrolan antara </w:t>
      </w:r>
      <w:r w:rsidR="00A121B4" w:rsidRPr="009F4321">
        <w:rPr>
          <w:rFonts w:asciiTheme="majorBidi" w:hAnsiTheme="majorBidi" w:cstheme="majorBidi"/>
          <w:spacing w:val="-3"/>
          <w:sz w:val="24"/>
          <w:szCs w:val="24"/>
        </w:rPr>
        <w:t xml:space="preserve">Terdakwa, </w:t>
      </w:r>
      <w:r w:rsidR="00A121B4" w:rsidRPr="009F4321">
        <w:rPr>
          <w:rFonts w:asciiTheme="majorBidi" w:hAnsiTheme="majorBidi" w:cstheme="majorBidi"/>
          <w:sz w:val="24"/>
          <w:szCs w:val="24"/>
        </w:rPr>
        <w:t xml:space="preserve">Saksi Sahral dan Saksi </w:t>
      </w:r>
      <w:r w:rsidR="00A121B4" w:rsidRPr="009F4321">
        <w:rPr>
          <w:rFonts w:asciiTheme="majorBidi" w:hAnsiTheme="majorBidi" w:cstheme="majorBidi"/>
          <w:spacing w:val="-3"/>
          <w:sz w:val="24"/>
          <w:szCs w:val="24"/>
        </w:rPr>
        <w:t xml:space="preserve">Yusnan </w:t>
      </w:r>
      <w:r w:rsidR="00A121B4" w:rsidRPr="009F4321">
        <w:rPr>
          <w:rFonts w:asciiTheme="majorBidi" w:hAnsiTheme="majorBidi" w:cstheme="majorBidi"/>
          <w:sz w:val="24"/>
          <w:szCs w:val="24"/>
        </w:rPr>
        <w:t xml:space="preserve">yang pada akhirnya </w:t>
      </w:r>
      <w:r w:rsidR="00A121B4" w:rsidRPr="009F4321">
        <w:rPr>
          <w:rFonts w:asciiTheme="majorBidi" w:hAnsiTheme="majorBidi" w:cstheme="majorBidi"/>
          <w:spacing w:val="-4"/>
          <w:sz w:val="24"/>
          <w:szCs w:val="24"/>
        </w:rPr>
        <w:t xml:space="preserve">Terdakwa </w:t>
      </w:r>
      <w:r w:rsidR="00A121B4" w:rsidRPr="009F4321">
        <w:rPr>
          <w:rFonts w:asciiTheme="majorBidi" w:hAnsiTheme="majorBidi" w:cstheme="majorBidi"/>
          <w:sz w:val="24"/>
          <w:szCs w:val="24"/>
        </w:rPr>
        <w:t xml:space="preserve">memberikan informasi kepada Saksi Sahral dan Saksi </w:t>
      </w:r>
      <w:r w:rsidR="00A121B4" w:rsidRPr="009F4321">
        <w:rPr>
          <w:rFonts w:asciiTheme="majorBidi" w:hAnsiTheme="majorBidi" w:cstheme="majorBidi"/>
          <w:spacing w:val="-3"/>
          <w:sz w:val="24"/>
          <w:szCs w:val="24"/>
        </w:rPr>
        <w:t xml:space="preserve">Yusnan </w:t>
      </w:r>
      <w:r w:rsidR="00A121B4" w:rsidRPr="009F4321">
        <w:rPr>
          <w:rFonts w:asciiTheme="majorBidi" w:hAnsiTheme="majorBidi" w:cstheme="majorBidi"/>
          <w:sz w:val="24"/>
          <w:szCs w:val="24"/>
        </w:rPr>
        <w:t xml:space="preserve">pada pokoknya ialah adanya Kades </w:t>
      </w:r>
      <w:r w:rsidR="00A121B4" w:rsidRPr="009F4321">
        <w:rPr>
          <w:rFonts w:asciiTheme="majorBidi" w:hAnsiTheme="majorBidi" w:cstheme="majorBidi"/>
          <w:spacing w:val="-4"/>
          <w:sz w:val="24"/>
          <w:szCs w:val="24"/>
        </w:rPr>
        <w:t xml:space="preserve">Talang </w:t>
      </w:r>
      <w:r w:rsidR="00A121B4" w:rsidRPr="009F4321">
        <w:rPr>
          <w:rFonts w:asciiTheme="majorBidi" w:hAnsiTheme="majorBidi" w:cstheme="majorBidi"/>
          <w:sz w:val="24"/>
          <w:szCs w:val="24"/>
        </w:rPr>
        <w:t xml:space="preserve">Sebaris mengontrakkan tanah milik Desa kepada pihak tower </w:t>
      </w:r>
      <w:r w:rsidR="00A121B4" w:rsidRPr="009F4321">
        <w:rPr>
          <w:rFonts w:asciiTheme="majorBidi" w:hAnsiTheme="majorBidi" w:cstheme="majorBidi"/>
          <w:spacing w:val="-3"/>
          <w:sz w:val="24"/>
          <w:szCs w:val="24"/>
        </w:rPr>
        <w:t xml:space="preserve">Telkomsel, </w:t>
      </w:r>
      <w:r w:rsidR="00A121B4" w:rsidRPr="009F4321">
        <w:rPr>
          <w:rFonts w:asciiTheme="majorBidi" w:hAnsiTheme="majorBidi" w:cstheme="majorBidi"/>
          <w:sz w:val="24"/>
          <w:szCs w:val="24"/>
        </w:rPr>
        <w:t>dan adanya indikasi ijazah Palsu yang digunakan untuk calon</w:t>
      </w:r>
      <w:r w:rsidR="00A121B4" w:rsidRPr="009F4321">
        <w:rPr>
          <w:rFonts w:asciiTheme="majorBidi" w:hAnsiTheme="majorBidi" w:cstheme="majorBidi"/>
          <w:spacing w:val="-4"/>
          <w:sz w:val="24"/>
          <w:szCs w:val="24"/>
        </w:rPr>
        <w:t xml:space="preserve"> </w:t>
      </w:r>
      <w:r>
        <w:rPr>
          <w:rFonts w:asciiTheme="majorBidi" w:hAnsiTheme="majorBidi" w:cstheme="majorBidi"/>
          <w:sz w:val="24"/>
          <w:szCs w:val="24"/>
        </w:rPr>
        <w:t>Kades</w:t>
      </w:r>
    </w:p>
    <w:p w14:paraId="117DE8A0" w14:textId="69F448B1" w:rsidR="00A121B4" w:rsidRPr="009F4321" w:rsidRDefault="009F4321" w:rsidP="009F4321">
      <w:pPr>
        <w:pStyle w:val="BodyText"/>
        <w:spacing w:line="360" w:lineRule="auto"/>
        <w:ind w:left="1252" w:right="-46" w:firstLine="708"/>
        <w:jc w:val="both"/>
        <w:rPr>
          <w:rFonts w:asciiTheme="majorBidi" w:hAnsiTheme="majorBidi" w:cstheme="majorBidi"/>
          <w:sz w:val="24"/>
          <w:szCs w:val="24"/>
        </w:rPr>
      </w:pPr>
      <w:r>
        <w:rPr>
          <w:rFonts w:asciiTheme="majorBidi" w:hAnsiTheme="majorBidi" w:cstheme="majorBidi"/>
          <w:sz w:val="24"/>
          <w:szCs w:val="24"/>
        </w:rPr>
        <w:t>B</w:t>
      </w:r>
      <w:r w:rsidR="00A121B4" w:rsidRPr="009F4321">
        <w:rPr>
          <w:rFonts w:asciiTheme="majorBidi" w:hAnsiTheme="majorBidi" w:cstheme="majorBidi"/>
          <w:sz w:val="24"/>
          <w:szCs w:val="24"/>
        </w:rPr>
        <w:t xml:space="preserve">ahwa dari perbuatan </w:t>
      </w:r>
      <w:r w:rsidR="00A121B4" w:rsidRPr="009F4321">
        <w:rPr>
          <w:rFonts w:asciiTheme="majorBidi" w:hAnsiTheme="majorBidi" w:cstheme="majorBidi"/>
          <w:spacing w:val="-4"/>
          <w:sz w:val="24"/>
          <w:szCs w:val="24"/>
        </w:rPr>
        <w:t xml:space="preserve">Terdakwa </w:t>
      </w:r>
      <w:r w:rsidR="00A121B4" w:rsidRPr="009F4321">
        <w:rPr>
          <w:rFonts w:asciiTheme="majorBidi" w:hAnsiTheme="majorBidi" w:cstheme="majorBidi"/>
          <w:sz w:val="24"/>
          <w:szCs w:val="24"/>
        </w:rPr>
        <w:t xml:space="preserve">yang menceritakan hal tersebut kepada LSM dan/atau wartawan adalah suatu perbuatan yang bertujuan agar informasi yang diberikan dapat diusut dan diketahui oleh khalayak umum. Bahwa dengan demikian Majelis Hakim berpendapat </w:t>
      </w:r>
      <w:r w:rsidR="00A121B4" w:rsidRPr="009F4321">
        <w:rPr>
          <w:rFonts w:asciiTheme="majorBidi" w:hAnsiTheme="majorBidi" w:cstheme="majorBidi"/>
          <w:spacing w:val="-4"/>
          <w:sz w:val="24"/>
          <w:szCs w:val="24"/>
        </w:rPr>
        <w:t xml:space="preserve">Terdakwa </w:t>
      </w:r>
      <w:r w:rsidR="00A121B4" w:rsidRPr="009F4321">
        <w:rPr>
          <w:rFonts w:asciiTheme="majorBidi" w:hAnsiTheme="majorBidi" w:cstheme="majorBidi"/>
          <w:sz w:val="24"/>
          <w:szCs w:val="24"/>
        </w:rPr>
        <w:t xml:space="preserve">secara sadar memang menghendaki akibat dari perbuatannya, dengan demikian perbuatan </w:t>
      </w:r>
      <w:r w:rsidR="00A121B4" w:rsidRPr="009F4321">
        <w:rPr>
          <w:rFonts w:asciiTheme="majorBidi" w:hAnsiTheme="majorBidi" w:cstheme="majorBidi"/>
          <w:spacing w:val="-4"/>
          <w:sz w:val="24"/>
          <w:szCs w:val="24"/>
        </w:rPr>
        <w:t xml:space="preserve">Terdakwa </w:t>
      </w:r>
      <w:r w:rsidR="00A121B4" w:rsidRPr="009F4321">
        <w:rPr>
          <w:rFonts w:asciiTheme="majorBidi" w:hAnsiTheme="majorBidi" w:cstheme="majorBidi"/>
          <w:sz w:val="24"/>
          <w:szCs w:val="24"/>
        </w:rPr>
        <w:t>tersebut telah memenuhi unsur ”dengan</w:t>
      </w:r>
      <w:r w:rsidR="00A121B4" w:rsidRPr="009F4321">
        <w:rPr>
          <w:rFonts w:asciiTheme="majorBidi" w:hAnsiTheme="majorBidi" w:cstheme="majorBidi"/>
          <w:spacing w:val="14"/>
          <w:sz w:val="24"/>
          <w:szCs w:val="24"/>
        </w:rPr>
        <w:t xml:space="preserve"> </w:t>
      </w:r>
      <w:r w:rsidR="00A121B4" w:rsidRPr="009F4321">
        <w:rPr>
          <w:rFonts w:asciiTheme="majorBidi" w:hAnsiTheme="majorBidi" w:cstheme="majorBidi"/>
          <w:sz w:val="24"/>
          <w:szCs w:val="24"/>
        </w:rPr>
        <w:t>sengaja”</w:t>
      </w:r>
      <w:r>
        <w:rPr>
          <w:rFonts w:asciiTheme="majorBidi" w:hAnsiTheme="majorBidi" w:cstheme="majorBidi"/>
          <w:sz w:val="24"/>
          <w:szCs w:val="24"/>
        </w:rPr>
        <w:t xml:space="preserve"> </w:t>
      </w:r>
      <w:r w:rsidR="00A121B4" w:rsidRPr="009F4321">
        <w:rPr>
          <w:rFonts w:asciiTheme="majorBidi" w:hAnsiTheme="majorBidi" w:cstheme="majorBidi"/>
          <w:sz w:val="24"/>
          <w:szCs w:val="24"/>
        </w:rPr>
        <w:t>dalam pasal ini;</w:t>
      </w:r>
    </w:p>
    <w:p w14:paraId="265201AB" w14:textId="77777777" w:rsidR="00A121B4" w:rsidRPr="009F4321" w:rsidRDefault="00A121B4" w:rsidP="009F4321">
      <w:pPr>
        <w:pStyle w:val="Heading2"/>
        <w:spacing w:line="360" w:lineRule="auto"/>
        <w:ind w:left="1252" w:right="-46"/>
        <w:jc w:val="both"/>
        <w:rPr>
          <w:rFonts w:asciiTheme="majorBidi" w:hAnsiTheme="majorBidi"/>
          <w:b/>
          <w:bCs/>
          <w:color w:val="000000" w:themeColor="text1"/>
          <w:sz w:val="24"/>
          <w:szCs w:val="24"/>
        </w:rPr>
      </w:pPr>
      <w:r w:rsidRPr="009F4321">
        <w:rPr>
          <w:rFonts w:asciiTheme="majorBidi" w:hAnsiTheme="majorBidi"/>
          <w:b/>
          <w:bCs/>
          <w:color w:val="000000" w:themeColor="text1"/>
          <w:sz w:val="24"/>
          <w:szCs w:val="24"/>
        </w:rPr>
        <w:t>Ad.3. Unsur menyerang kehormatan atau nama baik seseorang dengan</w:t>
      </w:r>
    </w:p>
    <w:p w14:paraId="3316B1CC" w14:textId="77777777" w:rsidR="00A121B4" w:rsidRPr="009F4321" w:rsidRDefault="00A121B4" w:rsidP="009F4321">
      <w:pPr>
        <w:spacing w:after="0" w:line="360" w:lineRule="auto"/>
        <w:ind w:left="1252" w:right="-46"/>
        <w:jc w:val="both"/>
        <w:rPr>
          <w:rFonts w:asciiTheme="majorBidi" w:hAnsiTheme="majorBidi" w:cstheme="majorBidi"/>
          <w:b/>
          <w:bCs/>
          <w:color w:val="000000" w:themeColor="text1"/>
          <w:sz w:val="24"/>
          <w:szCs w:val="24"/>
        </w:rPr>
      </w:pPr>
      <w:r w:rsidRPr="009F4321">
        <w:rPr>
          <w:rFonts w:asciiTheme="majorBidi" w:hAnsiTheme="majorBidi" w:cstheme="majorBidi"/>
          <w:b/>
          <w:bCs/>
          <w:color w:val="000000" w:themeColor="text1"/>
          <w:sz w:val="24"/>
          <w:szCs w:val="24"/>
        </w:rPr>
        <w:t>jalan menuduh dia melakukan sesuatu perbuatan;</w:t>
      </w:r>
    </w:p>
    <w:p w14:paraId="7E7F9A2D" w14:textId="58F918C8" w:rsidR="00A121B4" w:rsidRPr="009F4321" w:rsidRDefault="009F4321" w:rsidP="009F4321">
      <w:pPr>
        <w:pStyle w:val="BodyText"/>
        <w:spacing w:line="360" w:lineRule="auto"/>
        <w:ind w:left="1252" w:right="-46" w:firstLine="708"/>
        <w:jc w:val="both"/>
        <w:rPr>
          <w:rFonts w:asciiTheme="majorBidi" w:hAnsiTheme="majorBidi" w:cstheme="majorBidi"/>
          <w:sz w:val="24"/>
          <w:szCs w:val="24"/>
        </w:rPr>
      </w:pPr>
      <w:r w:rsidRPr="009F4321">
        <w:rPr>
          <w:rFonts w:asciiTheme="majorBidi" w:hAnsiTheme="majorBidi" w:cstheme="majorBidi"/>
          <w:sz w:val="24"/>
          <w:szCs w:val="24"/>
          <w:lang w:val="id-ID"/>
        </w:rPr>
        <w:t>B</w:t>
      </w:r>
      <w:r w:rsidR="00A121B4" w:rsidRPr="009F4321">
        <w:rPr>
          <w:rFonts w:asciiTheme="majorBidi" w:hAnsiTheme="majorBidi" w:cstheme="majorBidi"/>
          <w:sz w:val="24"/>
          <w:szCs w:val="24"/>
        </w:rPr>
        <w:t>ahwa yang dimaksud dengan menyerang kehormatan atau nama baik seseorang ialah suatu perbuatan yang dilakukan mengakibatkan rasa malu kepada orang yang diserang, sehingga mempengaruhi kehormatan/nama baiknya, tingkat kepercayaan (kredibilitas</w:t>
      </w:r>
      <w:r w:rsidR="00A121B4" w:rsidRPr="009F4321">
        <w:rPr>
          <w:rFonts w:asciiTheme="majorBidi" w:hAnsiTheme="majorBidi" w:cstheme="majorBidi"/>
          <w:spacing w:val="-9"/>
          <w:sz w:val="24"/>
          <w:szCs w:val="24"/>
        </w:rPr>
        <w:t xml:space="preserve"> </w:t>
      </w:r>
      <w:r w:rsidR="00A121B4" w:rsidRPr="009F4321">
        <w:rPr>
          <w:rFonts w:asciiTheme="majorBidi" w:hAnsiTheme="majorBidi" w:cstheme="majorBidi"/>
          <w:sz w:val="24"/>
          <w:szCs w:val="24"/>
        </w:rPr>
        <w:t>dan</w:t>
      </w:r>
      <w:r>
        <w:rPr>
          <w:rFonts w:asciiTheme="majorBidi" w:hAnsiTheme="majorBidi" w:cstheme="majorBidi"/>
          <w:sz w:val="24"/>
          <w:szCs w:val="24"/>
        </w:rPr>
        <w:t xml:space="preserve"> integeritas) di mata masyarakat. M</w:t>
      </w:r>
      <w:r w:rsidR="00A121B4" w:rsidRPr="009F4321">
        <w:rPr>
          <w:rFonts w:asciiTheme="majorBidi" w:hAnsiTheme="majorBidi" w:cstheme="majorBidi"/>
          <w:sz w:val="24"/>
          <w:szCs w:val="24"/>
        </w:rPr>
        <w:t>enurut R. Soesilo dalam bukunya Kitab Undang- Undang  Hukum  Pidana  (KUHP)  serta  komentar-komentarnya  lengkap</w:t>
      </w:r>
      <w:r w:rsidR="00A121B4" w:rsidRPr="009F4321">
        <w:rPr>
          <w:rFonts w:asciiTheme="majorBidi" w:hAnsiTheme="majorBidi" w:cstheme="majorBidi"/>
          <w:spacing w:val="45"/>
          <w:sz w:val="24"/>
          <w:szCs w:val="24"/>
        </w:rPr>
        <w:t xml:space="preserve"> </w:t>
      </w:r>
      <w:r w:rsidR="00A121B4" w:rsidRPr="009F4321">
        <w:rPr>
          <w:rFonts w:asciiTheme="majorBidi" w:hAnsiTheme="majorBidi" w:cstheme="majorBidi"/>
          <w:sz w:val="24"/>
          <w:szCs w:val="24"/>
        </w:rPr>
        <w:t>pasal</w:t>
      </w:r>
      <w:r>
        <w:rPr>
          <w:rFonts w:asciiTheme="majorBidi" w:hAnsiTheme="majorBidi" w:cstheme="majorBidi"/>
          <w:sz w:val="24"/>
          <w:szCs w:val="24"/>
        </w:rPr>
        <w:t xml:space="preserve"> </w:t>
      </w:r>
      <w:r w:rsidR="00A121B4" w:rsidRPr="009F4321">
        <w:rPr>
          <w:rFonts w:asciiTheme="majorBidi" w:hAnsiTheme="majorBidi" w:cstheme="majorBidi"/>
          <w:sz w:val="24"/>
          <w:szCs w:val="24"/>
        </w:rPr>
        <w:t>demi pasal (h. 225), obyek daripada penghinaan tersebut diatas harus manusia perseorangan, maksudnya bukan instansi pemerintah, pengurus suatu perkumpulan, segolongan penduduk</w:t>
      </w:r>
      <w:r>
        <w:rPr>
          <w:rFonts w:asciiTheme="majorBidi" w:hAnsiTheme="majorBidi" w:cstheme="majorBidi"/>
          <w:sz w:val="24"/>
          <w:szCs w:val="24"/>
        </w:rPr>
        <w:t xml:space="preserve"> dll. B</w:t>
      </w:r>
      <w:r w:rsidR="00A121B4" w:rsidRPr="009F4321">
        <w:rPr>
          <w:rFonts w:asciiTheme="majorBidi" w:hAnsiTheme="majorBidi" w:cstheme="majorBidi"/>
          <w:sz w:val="24"/>
          <w:szCs w:val="24"/>
        </w:rPr>
        <w:t>ahwa maksud orang dalam komentar ini harus diartikan</w:t>
      </w:r>
      <w:r>
        <w:rPr>
          <w:rFonts w:asciiTheme="majorBidi" w:hAnsiTheme="majorBidi" w:cstheme="majorBidi"/>
          <w:sz w:val="24"/>
          <w:szCs w:val="24"/>
        </w:rPr>
        <w:t xml:space="preserve"> </w:t>
      </w:r>
      <w:r w:rsidR="00A121B4" w:rsidRPr="009F4321">
        <w:rPr>
          <w:rFonts w:asciiTheme="majorBidi" w:hAnsiTheme="majorBidi" w:cstheme="majorBidi"/>
          <w:sz w:val="24"/>
          <w:szCs w:val="24"/>
        </w:rPr>
        <w:t>secara luas, yakni subyek hukum selain yang diatur dalam pasal-pasal penghinaan dalam undang-undang;</w:t>
      </w:r>
    </w:p>
    <w:p w14:paraId="77AF0D8D" w14:textId="4514C807" w:rsidR="00A121B4" w:rsidRPr="009F4321" w:rsidRDefault="009F4321" w:rsidP="009F4321">
      <w:pPr>
        <w:pStyle w:val="BodyText"/>
        <w:spacing w:line="360" w:lineRule="auto"/>
        <w:ind w:left="1252" w:right="-46" w:firstLine="708"/>
        <w:jc w:val="both"/>
        <w:rPr>
          <w:rFonts w:asciiTheme="majorBidi" w:hAnsiTheme="majorBidi" w:cstheme="majorBidi"/>
          <w:sz w:val="24"/>
          <w:szCs w:val="24"/>
        </w:rPr>
      </w:pPr>
      <w:r>
        <w:rPr>
          <w:rFonts w:asciiTheme="majorBidi" w:hAnsiTheme="majorBidi" w:cstheme="majorBidi"/>
          <w:sz w:val="24"/>
          <w:szCs w:val="24"/>
        </w:rPr>
        <w:t>B</w:t>
      </w:r>
      <w:r w:rsidR="00A121B4" w:rsidRPr="009F4321">
        <w:rPr>
          <w:rFonts w:asciiTheme="majorBidi" w:hAnsiTheme="majorBidi" w:cstheme="majorBidi"/>
          <w:sz w:val="24"/>
          <w:szCs w:val="24"/>
        </w:rPr>
        <w:t>ahwa menuduhkan suatu hal yang benar adalah pencemaran, apabila pelaku berbuat demikian tidak demi kepentingan umum melainkan dengan hasrat untuk menghina atau melukai orang (HR 11</w:t>
      </w:r>
      <w:r>
        <w:rPr>
          <w:rFonts w:asciiTheme="majorBidi" w:hAnsiTheme="majorBidi" w:cstheme="majorBidi"/>
          <w:sz w:val="24"/>
          <w:szCs w:val="24"/>
        </w:rPr>
        <w:t xml:space="preserve"> Desember 1899). B</w:t>
      </w:r>
      <w:r w:rsidR="00A121B4" w:rsidRPr="009F4321">
        <w:rPr>
          <w:rFonts w:asciiTheme="majorBidi" w:hAnsiTheme="majorBidi" w:cstheme="majorBidi"/>
          <w:sz w:val="24"/>
          <w:szCs w:val="24"/>
        </w:rPr>
        <w:t>erdasarkan fakta persidangan diketahui pada hari Kamis tanggal 12 Mei 2020 Saksi Sahral dan Saksi Yusnan ditelepon oleh Saudara Suroyo warga Desa Air Periukan Kabupaten Seluma dan menyuruh Para Saksi tersebut untuk datang kerumahnya dan mengatakan bahwa ada</w:t>
      </w:r>
      <w:r>
        <w:rPr>
          <w:rFonts w:asciiTheme="majorBidi" w:hAnsiTheme="majorBidi" w:cstheme="majorBidi"/>
          <w:sz w:val="24"/>
          <w:szCs w:val="24"/>
        </w:rPr>
        <w:t xml:space="preserve"> </w:t>
      </w:r>
      <w:r w:rsidR="00A121B4" w:rsidRPr="009F4321">
        <w:rPr>
          <w:rFonts w:asciiTheme="majorBidi" w:hAnsiTheme="majorBidi" w:cstheme="majorBidi"/>
          <w:sz w:val="24"/>
          <w:szCs w:val="24"/>
        </w:rPr>
        <w:t>Saudara Suroso warga Desa Talang Sebaris ingin bertemu;</w:t>
      </w:r>
    </w:p>
    <w:p w14:paraId="0F5ED87F" w14:textId="77777777" w:rsidR="009F4321" w:rsidRDefault="009F4321" w:rsidP="009F4321">
      <w:pPr>
        <w:pStyle w:val="BodyText"/>
        <w:spacing w:line="360" w:lineRule="auto"/>
        <w:ind w:left="1252" w:right="-46" w:firstLine="708"/>
        <w:jc w:val="both"/>
        <w:rPr>
          <w:rFonts w:asciiTheme="majorBidi" w:hAnsiTheme="majorBidi" w:cstheme="majorBidi"/>
          <w:sz w:val="24"/>
          <w:szCs w:val="24"/>
        </w:rPr>
      </w:pPr>
      <w:r>
        <w:rPr>
          <w:rFonts w:asciiTheme="majorBidi" w:hAnsiTheme="majorBidi" w:cstheme="majorBidi"/>
          <w:sz w:val="24"/>
          <w:szCs w:val="24"/>
        </w:rPr>
        <w:t>B</w:t>
      </w:r>
      <w:r w:rsidR="00A121B4" w:rsidRPr="009F4321">
        <w:rPr>
          <w:rFonts w:asciiTheme="majorBidi" w:hAnsiTheme="majorBidi" w:cstheme="majorBidi"/>
          <w:sz w:val="24"/>
          <w:szCs w:val="24"/>
        </w:rPr>
        <w:t xml:space="preserve">ahwa </w:t>
      </w:r>
      <w:r w:rsidR="00A121B4" w:rsidRPr="009F4321">
        <w:rPr>
          <w:rFonts w:asciiTheme="majorBidi" w:hAnsiTheme="majorBidi" w:cstheme="majorBidi"/>
          <w:spacing w:val="-4"/>
          <w:sz w:val="24"/>
          <w:szCs w:val="24"/>
        </w:rPr>
        <w:t xml:space="preserve">Terdakwa </w:t>
      </w:r>
      <w:r w:rsidR="00A121B4" w:rsidRPr="009F4321">
        <w:rPr>
          <w:rFonts w:asciiTheme="majorBidi" w:hAnsiTheme="majorBidi" w:cstheme="majorBidi"/>
          <w:sz w:val="24"/>
          <w:szCs w:val="24"/>
        </w:rPr>
        <w:t xml:space="preserve">juga dipanggil oleh Saudara Suroyo  untuk datang kerumahnya, dan saat baru tiba dirumah Saudara Suroyo, </w:t>
      </w:r>
      <w:r w:rsidR="00A121B4" w:rsidRPr="009F4321">
        <w:rPr>
          <w:rFonts w:asciiTheme="majorBidi" w:hAnsiTheme="majorBidi" w:cstheme="majorBidi"/>
          <w:spacing w:val="-4"/>
          <w:sz w:val="24"/>
          <w:szCs w:val="24"/>
        </w:rPr>
        <w:t xml:space="preserve">Terdakwa </w:t>
      </w:r>
      <w:r w:rsidR="00A121B4" w:rsidRPr="009F4321">
        <w:rPr>
          <w:rFonts w:asciiTheme="majorBidi" w:hAnsiTheme="majorBidi" w:cstheme="majorBidi"/>
          <w:sz w:val="24"/>
          <w:szCs w:val="24"/>
        </w:rPr>
        <w:t xml:space="preserve">bertemu Saksi Sahral dan Saksi Yusnan. Bahwa kemudian terjadi obrolan antara </w:t>
      </w:r>
      <w:r w:rsidR="00A121B4" w:rsidRPr="009F4321">
        <w:rPr>
          <w:rFonts w:asciiTheme="majorBidi" w:hAnsiTheme="majorBidi" w:cstheme="majorBidi"/>
          <w:spacing w:val="-3"/>
          <w:sz w:val="24"/>
          <w:szCs w:val="24"/>
        </w:rPr>
        <w:t xml:space="preserve">Terdakwa, </w:t>
      </w:r>
      <w:r w:rsidR="00A121B4" w:rsidRPr="009F4321">
        <w:rPr>
          <w:rFonts w:asciiTheme="majorBidi" w:hAnsiTheme="majorBidi" w:cstheme="majorBidi"/>
          <w:sz w:val="24"/>
          <w:szCs w:val="24"/>
        </w:rPr>
        <w:t xml:space="preserve">Saksi Sahral dan Saksi </w:t>
      </w:r>
      <w:r w:rsidR="00A121B4" w:rsidRPr="009F4321">
        <w:rPr>
          <w:rFonts w:asciiTheme="majorBidi" w:hAnsiTheme="majorBidi" w:cstheme="majorBidi"/>
          <w:spacing w:val="-3"/>
          <w:sz w:val="24"/>
          <w:szCs w:val="24"/>
        </w:rPr>
        <w:t xml:space="preserve">Yusnan </w:t>
      </w:r>
      <w:r w:rsidR="00A121B4" w:rsidRPr="009F4321">
        <w:rPr>
          <w:rFonts w:asciiTheme="majorBidi" w:hAnsiTheme="majorBidi" w:cstheme="majorBidi"/>
          <w:sz w:val="24"/>
          <w:szCs w:val="24"/>
        </w:rPr>
        <w:t xml:space="preserve">yang pada akhirnya </w:t>
      </w:r>
      <w:r w:rsidR="00A121B4" w:rsidRPr="009F4321">
        <w:rPr>
          <w:rFonts w:asciiTheme="majorBidi" w:hAnsiTheme="majorBidi" w:cstheme="majorBidi"/>
          <w:spacing w:val="-4"/>
          <w:sz w:val="24"/>
          <w:szCs w:val="24"/>
        </w:rPr>
        <w:t xml:space="preserve">Terdakwa </w:t>
      </w:r>
      <w:r w:rsidR="00A121B4" w:rsidRPr="009F4321">
        <w:rPr>
          <w:rFonts w:asciiTheme="majorBidi" w:hAnsiTheme="majorBidi" w:cstheme="majorBidi"/>
          <w:sz w:val="24"/>
          <w:szCs w:val="24"/>
        </w:rPr>
        <w:t xml:space="preserve">memberikan informasi kepada Saksi Sahral dan Saksi </w:t>
      </w:r>
      <w:r w:rsidR="00A121B4" w:rsidRPr="009F4321">
        <w:rPr>
          <w:rFonts w:asciiTheme="majorBidi" w:hAnsiTheme="majorBidi" w:cstheme="majorBidi"/>
          <w:spacing w:val="-3"/>
          <w:sz w:val="24"/>
          <w:szCs w:val="24"/>
        </w:rPr>
        <w:t xml:space="preserve">Yusnan </w:t>
      </w:r>
      <w:r w:rsidR="00A121B4" w:rsidRPr="009F4321">
        <w:rPr>
          <w:rFonts w:asciiTheme="majorBidi" w:hAnsiTheme="majorBidi" w:cstheme="majorBidi"/>
          <w:sz w:val="24"/>
          <w:szCs w:val="24"/>
        </w:rPr>
        <w:t xml:space="preserve">yang pada pokoknya mengenai adanya Kades </w:t>
      </w:r>
      <w:r w:rsidR="00A121B4" w:rsidRPr="009F4321">
        <w:rPr>
          <w:rFonts w:asciiTheme="majorBidi" w:hAnsiTheme="majorBidi" w:cstheme="majorBidi"/>
          <w:spacing w:val="-4"/>
          <w:sz w:val="24"/>
          <w:szCs w:val="24"/>
        </w:rPr>
        <w:t xml:space="preserve">Talang </w:t>
      </w:r>
      <w:r w:rsidR="00A121B4" w:rsidRPr="009F4321">
        <w:rPr>
          <w:rFonts w:asciiTheme="majorBidi" w:hAnsiTheme="majorBidi" w:cstheme="majorBidi"/>
          <w:sz w:val="24"/>
          <w:szCs w:val="24"/>
        </w:rPr>
        <w:t xml:space="preserve">Sebaris mengontrakkan tanah milik Desa kepada pihak tower </w:t>
      </w:r>
      <w:r w:rsidR="00A121B4" w:rsidRPr="009F4321">
        <w:rPr>
          <w:rFonts w:asciiTheme="majorBidi" w:hAnsiTheme="majorBidi" w:cstheme="majorBidi"/>
          <w:spacing w:val="-3"/>
          <w:sz w:val="24"/>
          <w:szCs w:val="24"/>
        </w:rPr>
        <w:t xml:space="preserve">Telkomsel, </w:t>
      </w:r>
      <w:r w:rsidR="00A121B4" w:rsidRPr="009F4321">
        <w:rPr>
          <w:rFonts w:asciiTheme="majorBidi" w:hAnsiTheme="majorBidi" w:cstheme="majorBidi"/>
          <w:sz w:val="24"/>
          <w:szCs w:val="24"/>
        </w:rPr>
        <w:t>dan adanya indikasi ijazah</w:t>
      </w:r>
      <w:r w:rsidR="00A121B4" w:rsidRPr="009F4321">
        <w:rPr>
          <w:rFonts w:asciiTheme="majorBidi" w:hAnsiTheme="majorBidi" w:cstheme="majorBidi"/>
          <w:spacing w:val="-9"/>
          <w:sz w:val="24"/>
          <w:szCs w:val="24"/>
        </w:rPr>
        <w:t xml:space="preserve"> </w:t>
      </w:r>
      <w:r w:rsidR="00A121B4" w:rsidRPr="009F4321">
        <w:rPr>
          <w:rFonts w:asciiTheme="majorBidi" w:hAnsiTheme="majorBidi" w:cstheme="majorBidi"/>
          <w:sz w:val="24"/>
          <w:szCs w:val="24"/>
        </w:rPr>
        <w:t>Palsu</w:t>
      </w:r>
      <w:r>
        <w:rPr>
          <w:rFonts w:asciiTheme="majorBidi" w:hAnsiTheme="majorBidi" w:cstheme="majorBidi"/>
          <w:sz w:val="24"/>
          <w:szCs w:val="24"/>
        </w:rPr>
        <w:t xml:space="preserve"> </w:t>
      </w:r>
      <w:r w:rsidR="00A121B4" w:rsidRPr="009F4321">
        <w:rPr>
          <w:rFonts w:asciiTheme="majorBidi" w:hAnsiTheme="majorBidi" w:cstheme="majorBidi"/>
          <w:sz w:val="24"/>
          <w:szCs w:val="24"/>
        </w:rPr>
        <w:t>y</w:t>
      </w:r>
      <w:r>
        <w:rPr>
          <w:rFonts w:asciiTheme="majorBidi" w:hAnsiTheme="majorBidi" w:cstheme="majorBidi"/>
          <w:sz w:val="24"/>
          <w:szCs w:val="24"/>
        </w:rPr>
        <w:t>ang digunakan untuk calon Kades. D</w:t>
      </w:r>
      <w:r w:rsidRPr="009F4321">
        <w:rPr>
          <w:rFonts w:asciiTheme="majorBidi" w:hAnsiTheme="majorBidi" w:cstheme="majorBidi"/>
          <w:sz w:val="24"/>
          <w:szCs w:val="24"/>
        </w:rPr>
        <w:t>ari  pertimbangan  tersebut  diatas  Majelis</w:t>
      </w:r>
      <w:r w:rsidRPr="009F4321">
        <w:rPr>
          <w:rFonts w:asciiTheme="majorBidi" w:hAnsiTheme="majorBidi" w:cstheme="majorBidi"/>
          <w:spacing w:val="-25"/>
          <w:sz w:val="24"/>
          <w:szCs w:val="24"/>
        </w:rPr>
        <w:t xml:space="preserve"> </w:t>
      </w:r>
      <w:r w:rsidRPr="009F4321">
        <w:rPr>
          <w:rFonts w:asciiTheme="majorBidi" w:hAnsiTheme="majorBidi" w:cstheme="majorBidi"/>
          <w:sz w:val="24"/>
          <w:szCs w:val="24"/>
        </w:rPr>
        <w:t>Hakim</w:t>
      </w:r>
      <w:r>
        <w:rPr>
          <w:rFonts w:asciiTheme="majorBidi" w:hAnsiTheme="majorBidi" w:cstheme="majorBidi"/>
          <w:sz w:val="24"/>
          <w:szCs w:val="24"/>
        </w:rPr>
        <w:t xml:space="preserve"> </w:t>
      </w:r>
      <w:r w:rsidRPr="009F4321">
        <w:rPr>
          <w:rFonts w:asciiTheme="majorBidi" w:hAnsiTheme="majorBidi" w:cstheme="majorBidi"/>
          <w:sz w:val="24"/>
          <w:szCs w:val="24"/>
        </w:rPr>
        <w:t xml:space="preserve">berpendapat serangkaian perbuatan </w:t>
      </w:r>
      <w:r w:rsidRPr="009F4321">
        <w:rPr>
          <w:rFonts w:asciiTheme="majorBidi" w:hAnsiTheme="majorBidi" w:cstheme="majorBidi"/>
          <w:spacing w:val="-4"/>
          <w:sz w:val="24"/>
          <w:szCs w:val="24"/>
        </w:rPr>
        <w:t xml:space="preserve">Terdakwa  </w:t>
      </w:r>
      <w:r w:rsidRPr="009F4321">
        <w:rPr>
          <w:rFonts w:asciiTheme="majorBidi" w:hAnsiTheme="majorBidi" w:cstheme="majorBidi"/>
          <w:sz w:val="24"/>
          <w:szCs w:val="24"/>
        </w:rPr>
        <w:t xml:space="preserve">terhadap Saksi </w:t>
      </w:r>
      <w:r w:rsidRPr="009F4321">
        <w:rPr>
          <w:rFonts w:asciiTheme="majorBidi" w:hAnsiTheme="majorBidi" w:cstheme="majorBidi"/>
          <w:spacing w:val="-5"/>
          <w:sz w:val="24"/>
          <w:szCs w:val="24"/>
        </w:rPr>
        <w:t xml:space="preserve">Yun  </w:t>
      </w:r>
      <w:r w:rsidRPr="009F4321">
        <w:rPr>
          <w:rFonts w:asciiTheme="majorBidi" w:hAnsiTheme="majorBidi" w:cstheme="majorBidi"/>
          <w:sz w:val="24"/>
          <w:szCs w:val="24"/>
        </w:rPr>
        <w:t xml:space="preserve">itu </w:t>
      </w:r>
      <w:r w:rsidRPr="009F4321">
        <w:rPr>
          <w:rFonts w:asciiTheme="majorBidi" w:hAnsiTheme="majorBidi" w:cstheme="majorBidi"/>
          <w:spacing w:val="11"/>
          <w:sz w:val="24"/>
          <w:szCs w:val="24"/>
        </w:rPr>
        <w:t xml:space="preserve"> </w:t>
      </w:r>
      <w:r w:rsidRPr="009F4321">
        <w:rPr>
          <w:rFonts w:asciiTheme="majorBidi" w:hAnsiTheme="majorBidi" w:cstheme="majorBidi"/>
          <w:sz w:val="24"/>
          <w:szCs w:val="24"/>
        </w:rPr>
        <w:t>sengaja</w:t>
      </w:r>
      <w:r>
        <w:rPr>
          <w:rFonts w:asciiTheme="majorBidi" w:hAnsiTheme="majorBidi" w:cstheme="majorBidi"/>
          <w:sz w:val="24"/>
          <w:szCs w:val="24"/>
        </w:rPr>
        <w:t xml:space="preserve"> </w:t>
      </w:r>
      <w:r w:rsidRPr="009F4321">
        <w:rPr>
          <w:rFonts w:asciiTheme="majorBidi" w:hAnsiTheme="majorBidi" w:cstheme="majorBidi"/>
          <w:sz w:val="24"/>
          <w:szCs w:val="24"/>
        </w:rPr>
        <w:t>dilakukan Terdakwa oleh karena kedudukan Saksi Yun saat ini menjabat Kepala Desa Talang Sebaris. Bahwa akibat perbuatan Terdakwa tersebut menimbulkan keresahan dan keraguan masyarakat Desa Talang Sebaris terhadap kredibilita</w:t>
      </w:r>
      <w:r>
        <w:rPr>
          <w:rFonts w:asciiTheme="majorBidi" w:hAnsiTheme="majorBidi" w:cstheme="majorBidi"/>
          <w:sz w:val="24"/>
          <w:szCs w:val="24"/>
        </w:rPr>
        <w:t>s Saksi Yun sebagai Kepala Desa.</w:t>
      </w:r>
    </w:p>
    <w:p w14:paraId="5C2C5955" w14:textId="42884B9D" w:rsidR="009F4321" w:rsidRPr="009F4321" w:rsidRDefault="009F4321" w:rsidP="009F4321">
      <w:pPr>
        <w:pStyle w:val="BodyText"/>
        <w:spacing w:line="360" w:lineRule="auto"/>
        <w:ind w:left="1252" w:right="-46" w:firstLine="708"/>
        <w:jc w:val="both"/>
        <w:rPr>
          <w:rFonts w:asciiTheme="majorBidi" w:hAnsiTheme="majorBidi" w:cstheme="majorBidi"/>
          <w:sz w:val="24"/>
          <w:szCs w:val="24"/>
        </w:rPr>
      </w:pPr>
      <w:r>
        <w:rPr>
          <w:rFonts w:asciiTheme="majorBidi" w:hAnsiTheme="majorBidi" w:cstheme="majorBidi"/>
          <w:sz w:val="24"/>
          <w:szCs w:val="24"/>
        </w:rPr>
        <w:t>B</w:t>
      </w:r>
      <w:r w:rsidRPr="009F4321">
        <w:rPr>
          <w:rFonts w:asciiTheme="majorBidi" w:hAnsiTheme="majorBidi" w:cstheme="majorBidi"/>
          <w:sz w:val="24"/>
          <w:szCs w:val="24"/>
        </w:rPr>
        <w:t>ahwa Majelis Hakim berpendapat dengan demikian unsur</w:t>
      </w:r>
      <w:r>
        <w:rPr>
          <w:rFonts w:asciiTheme="majorBidi" w:hAnsiTheme="majorBidi" w:cstheme="majorBidi"/>
          <w:sz w:val="24"/>
          <w:szCs w:val="24"/>
        </w:rPr>
        <w:t xml:space="preserve"> </w:t>
      </w:r>
      <w:r w:rsidRPr="009F4321">
        <w:rPr>
          <w:rFonts w:asciiTheme="majorBidi" w:hAnsiTheme="majorBidi" w:cstheme="majorBidi"/>
          <w:sz w:val="24"/>
          <w:szCs w:val="24"/>
        </w:rPr>
        <w:t>“menyerang kehormatan atau nama baik seseorang dengan jalan menuduh dia melakukan sesuatu perbuatan”, dalam pasal ini telah terpenuhi;</w:t>
      </w:r>
    </w:p>
    <w:p w14:paraId="2C6BFAEE" w14:textId="77777777" w:rsidR="009F4321" w:rsidRPr="009F4321" w:rsidRDefault="009F4321" w:rsidP="009F4321">
      <w:pPr>
        <w:pStyle w:val="Heading2"/>
        <w:spacing w:line="360" w:lineRule="auto"/>
        <w:ind w:left="1252" w:right="-46"/>
        <w:jc w:val="both"/>
        <w:rPr>
          <w:rFonts w:asciiTheme="majorBidi" w:hAnsiTheme="majorBidi"/>
          <w:b/>
          <w:bCs/>
          <w:color w:val="000000" w:themeColor="text1"/>
          <w:sz w:val="24"/>
          <w:szCs w:val="24"/>
        </w:rPr>
      </w:pPr>
      <w:r w:rsidRPr="009F4321">
        <w:rPr>
          <w:rFonts w:asciiTheme="majorBidi" w:hAnsiTheme="majorBidi"/>
          <w:b/>
          <w:bCs/>
          <w:color w:val="000000" w:themeColor="text1"/>
          <w:sz w:val="24"/>
          <w:szCs w:val="24"/>
        </w:rPr>
        <w:t>Ad.4. Unsur dengan maksud yang nyata akan tersiarnya tuduhan itu;</w:t>
      </w:r>
    </w:p>
    <w:p w14:paraId="63136990" w14:textId="22ED0D5D" w:rsidR="009F4321" w:rsidRPr="00B33977" w:rsidRDefault="009F4321" w:rsidP="00B33977">
      <w:pPr>
        <w:tabs>
          <w:tab w:val="left" w:pos="1701"/>
          <w:tab w:val="left" w:pos="1985"/>
        </w:tabs>
        <w:spacing w:after="0" w:line="360" w:lineRule="auto"/>
        <w:ind w:left="1252" w:right="-4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9F4321">
        <w:rPr>
          <w:rFonts w:asciiTheme="majorBidi" w:hAnsiTheme="majorBidi" w:cstheme="majorBidi"/>
          <w:sz w:val="24"/>
          <w:szCs w:val="24"/>
        </w:rPr>
        <w:t xml:space="preserve">Berdasarkan fakta persidangan diketahui Terdakwa mengetahui Saksi Sahral dan Saksi Yusnan bekerja di Lembaga wartawan media online (pusaran update.com), LSM Cahaya Provinsi Bengkulu </w:t>
      </w:r>
      <w:r>
        <w:rPr>
          <w:rFonts w:asciiTheme="majorBidi" w:hAnsiTheme="majorBidi" w:cstheme="majorBidi"/>
          <w:sz w:val="24"/>
          <w:szCs w:val="24"/>
        </w:rPr>
        <w:t>dan Koran Perangi Korupsi (KPK)</w:t>
      </w:r>
      <w:r w:rsidRPr="009F4321">
        <w:rPr>
          <w:rFonts w:asciiTheme="majorBidi" w:hAnsiTheme="majorBidi" w:cstheme="majorBidi"/>
          <w:sz w:val="24"/>
          <w:szCs w:val="24"/>
        </w:rPr>
        <w:t xml:space="preserve">. </w:t>
      </w:r>
      <w:r>
        <w:rPr>
          <w:rFonts w:asciiTheme="majorBidi" w:hAnsiTheme="majorBidi" w:cstheme="majorBidi"/>
          <w:sz w:val="24"/>
          <w:szCs w:val="24"/>
          <w:lang w:val="en-US"/>
        </w:rPr>
        <w:t>B</w:t>
      </w:r>
      <w:r w:rsidRPr="009F4321">
        <w:rPr>
          <w:rFonts w:asciiTheme="majorBidi" w:hAnsiTheme="majorBidi" w:cstheme="majorBidi"/>
          <w:sz w:val="24"/>
          <w:szCs w:val="24"/>
        </w:rPr>
        <w:t>ahwa tujuan Terdakwa melakukan hal tersebut adalah supaya seluruh masyarakat terkhususnya Desa Talang Sebari</w:t>
      </w:r>
      <w:r>
        <w:rPr>
          <w:rFonts w:asciiTheme="majorBidi" w:hAnsiTheme="majorBidi" w:cstheme="majorBidi"/>
          <w:sz w:val="24"/>
          <w:szCs w:val="24"/>
        </w:rPr>
        <w:t>s mengetahui informasi tersebut</w:t>
      </w:r>
      <w:r>
        <w:rPr>
          <w:rFonts w:asciiTheme="majorBidi" w:hAnsiTheme="majorBidi" w:cstheme="majorBidi"/>
          <w:sz w:val="24"/>
          <w:szCs w:val="24"/>
          <w:lang w:val="en-US"/>
        </w:rPr>
        <w:t xml:space="preserve">. Sehingga </w:t>
      </w:r>
      <w:r w:rsidRPr="009F4321">
        <w:rPr>
          <w:rFonts w:asciiTheme="majorBidi" w:hAnsiTheme="majorBidi" w:cstheme="majorBidi"/>
          <w:sz w:val="24"/>
          <w:szCs w:val="24"/>
        </w:rPr>
        <w:t>dengan demikian Terdakwa secara sadar</w:t>
      </w:r>
      <w:r>
        <w:rPr>
          <w:rFonts w:asciiTheme="majorBidi" w:hAnsiTheme="majorBidi" w:cstheme="majorBidi"/>
          <w:sz w:val="24"/>
          <w:szCs w:val="24"/>
          <w:lang w:val="en-US"/>
        </w:rPr>
        <w:t xml:space="preserve"> </w:t>
      </w:r>
      <w:r w:rsidRPr="009F4321">
        <w:rPr>
          <w:rFonts w:asciiTheme="majorBidi" w:hAnsiTheme="majorBidi" w:cstheme="majorBidi"/>
          <w:sz w:val="24"/>
          <w:szCs w:val="24"/>
        </w:rPr>
        <w:t xml:space="preserve">mengetahui kedatangan Saksi Sahral dan Saksi </w:t>
      </w:r>
      <w:r w:rsidRPr="009F4321">
        <w:rPr>
          <w:rFonts w:asciiTheme="majorBidi" w:hAnsiTheme="majorBidi" w:cstheme="majorBidi"/>
          <w:spacing w:val="-3"/>
          <w:sz w:val="24"/>
          <w:szCs w:val="24"/>
        </w:rPr>
        <w:t xml:space="preserve">Yusnan </w:t>
      </w:r>
      <w:r w:rsidRPr="009F4321">
        <w:rPr>
          <w:rFonts w:asciiTheme="majorBidi" w:hAnsiTheme="majorBidi" w:cstheme="majorBidi"/>
          <w:sz w:val="24"/>
          <w:szCs w:val="24"/>
        </w:rPr>
        <w:t xml:space="preserve">ialah dalam kedudukannya sebagai LSM dan/atau wartawan, maka pembicaraan yang terjadi antara </w:t>
      </w:r>
      <w:r w:rsidRPr="009F4321">
        <w:rPr>
          <w:rFonts w:asciiTheme="majorBidi" w:hAnsiTheme="majorBidi" w:cstheme="majorBidi"/>
          <w:spacing w:val="-3"/>
          <w:sz w:val="24"/>
          <w:szCs w:val="24"/>
        </w:rPr>
        <w:t xml:space="preserve">Terdakwa </w:t>
      </w:r>
      <w:r w:rsidRPr="009F4321">
        <w:rPr>
          <w:rFonts w:asciiTheme="majorBidi" w:hAnsiTheme="majorBidi" w:cstheme="majorBidi"/>
          <w:sz w:val="24"/>
          <w:szCs w:val="24"/>
        </w:rPr>
        <w:t>dan Para Saksi tersebut akan berujung dengan dilakukannya konfirmasi kebenaran informasi yang diberikan. Bahwa kemudian informasi tersebut akan diangkat menjadi berita oleh Para Saksi sehingga informasi tersebut menjadi konsumsi khalayak</w:t>
      </w:r>
      <w:r w:rsidRPr="009F4321">
        <w:rPr>
          <w:rFonts w:asciiTheme="majorBidi" w:hAnsiTheme="majorBidi" w:cstheme="majorBidi"/>
          <w:spacing w:val="-4"/>
          <w:sz w:val="24"/>
          <w:szCs w:val="24"/>
        </w:rPr>
        <w:t xml:space="preserve"> </w:t>
      </w:r>
      <w:r w:rsidRPr="009F4321">
        <w:rPr>
          <w:rFonts w:asciiTheme="majorBidi" w:hAnsiTheme="majorBidi" w:cstheme="majorBidi"/>
          <w:sz w:val="24"/>
          <w:szCs w:val="24"/>
        </w:rPr>
        <w:t xml:space="preserve">umum. Oleh karena semua unsur dari Pasal 311 KUHP dalam dakwaan alternatif kesatu telah terpenuhi, dan terbuktinya perbuatan </w:t>
      </w:r>
      <w:r w:rsidRPr="009F4321">
        <w:rPr>
          <w:rFonts w:asciiTheme="majorBidi" w:hAnsiTheme="majorBidi" w:cstheme="majorBidi"/>
          <w:spacing w:val="-4"/>
          <w:sz w:val="24"/>
          <w:szCs w:val="24"/>
        </w:rPr>
        <w:t xml:space="preserve">Terdakwa </w:t>
      </w:r>
      <w:r w:rsidRPr="009F4321">
        <w:rPr>
          <w:rFonts w:asciiTheme="majorBidi" w:hAnsiTheme="majorBidi" w:cstheme="majorBidi"/>
          <w:sz w:val="24"/>
          <w:szCs w:val="24"/>
        </w:rPr>
        <w:t xml:space="preserve">tersebut berdasarkan dua alat bukti yang sah serta keyakinan Majelis Hakim maka </w:t>
      </w:r>
      <w:r w:rsidRPr="009F4321">
        <w:rPr>
          <w:rFonts w:asciiTheme="majorBidi" w:hAnsiTheme="majorBidi" w:cstheme="majorBidi"/>
          <w:spacing w:val="-4"/>
          <w:sz w:val="24"/>
          <w:szCs w:val="24"/>
        </w:rPr>
        <w:t xml:space="preserve">Terdakwa </w:t>
      </w:r>
      <w:r w:rsidRPr="009F4321">
        <w:rPr>
          <w:rFonts w:asciiTheme="majorBidi" w:hAnsiTheme="majorBidi" w:cstheme="majorBidi"/>
          <w:sz w:val="24"/>
          <w:szCs w:val="24"/>
        </w:rPr>
        <w:t xml:space="preserve">haruslah dinyatakan telah </w:t>
      </w:r>
      <w:r w:rsidRPr="00B33977">
        <w:rPr>
          <w:rFonts w:asciiTheme="majorBidi" w:hAnsiTheme="majorBidi" w:cstheme="majorBidi"/>
          <w:sz w:val="24"/>
          <w:szCs w:val="24"/>
        </w:rPr>
        <w:t>terbukti secara sah dan meyakinkan melakukan tindak pidana sebagaimana didakwakan dalam dakwaan alternatif kesatu Penuntut</w:t>
      </w:r>
      <w:r w:rsidRPr="00B33977">
        <w:rPr>
          <w:rFonts w:asciiTheme="majorBidi" w:hAnsiTheme="majorBidi" w:cstheme="majorBidi"/>
          <w:spacing w:val="-3"/>
          <w:sz w:val="24"/>
          <w:szCs w:val="24"/>
        </w:rPr>
        <w:t xml:space="preserve"> </w:t>
      </w:r>
      <w:r w:rsidRPr="00B33977">
        <w:rPr>
          <w:rFonts w:asciiTheme="majorBidi" w:hAnsiTheme="majorBidi" w:cstheme="majorBidi"/>
          <w:sz w:val="24"/>
          <w:szCs w:val="24"/>
        </w:rPr>
        <w:t>Umum.</w:t>
      </w:r>
    </w:p>
    <w:p w14:paraId="7FD75D6E" w14:textId="77777777" w:rsidR="009F4321" w:rsidRPr="00B33977" w:rsidRDefault="009F4321" w:rsidP="00B33977">
      <w:pPr>
        <w:pStyle w:val="BodyText"/>
        <w:spacing w:line="360" w:lineRule="auto"/>
        <w:ind w:left="1252"/>
        <w:jc w:val="both"/>
        <w:rPr>
          <w:rFonts w:asciiTheme="majorBidi" w:hAnsiTheme="majorBidi" w:cstheme="majorBidi"/>
          <w:sz w:val="24"/>
          <w:szCs w:val="24"/>
        </w:rPr>
      </w:pPr>
      <w:r w:rsidRPr="00B33977">
        <w:rPr>
          <w:rFonts w:asciiTheme="majorBidi" w:hAnsiTheme="majorBidi" w:cstheme="majorBidi"/>
          <w:sz w:val="24"/>
          <w:szCs w:val="24"/>
        </w:rPr>
        <w:t>Keadaan yang memberatkan:</w:t>
      </w:r>
    </w:p>
    <w:p w14:paraId="59B57EF6" w14:textId="77777777" w:rsidR="009F4321" w:rsidRPr="00B33977" w:rsidRDefault="009F4321" w:rsidP="00B33977">
      <w:pPr>
        <w:pStyle w:val="ListParagraph"/>
        <w:widowControl w:val="0"/>
        <w:numPr>
          <w:ilvl w:val="0"/>
          <w:numId w:val="25"/>
        </w:numPr>
        <w:tabs>
          <w:tab w:val="left" w:pos="2671"/>
          <w:tab w:val="left" w:pos="2672"/>
        </w:tabs>
        <w:autoSpaceDE w:val="0"/>
        <w:autoSpaceDN w:val="0"/>
        <w:spacing w:after="0" w:line="360" w:lineRule="auto"/>
        <w:ind w:left="1701" w:right="366" w:hanging="425"/>
        <w:contextualSpacing w:val="0"/>
        <w:jc w:val="both"/>
        <w:rPr>
          <w:rFonts w:asciiTheme="majorBidi" w:hAnsiTheme="majorBidi" w:cstheme="majorBidi"/>
          <w:sz w:val="24"/>
          <w:szCs w:val="24"/>
        </w:rPr>
      </w:pPr>
      <w:r w:rsidRPr="00B33977">
        <w:rPr>
          <w:rFonts w:asciiTheme="majorBidi" w:hAnsiTheme="majorBidi" w:cstheme="majorBidi"/>
          <w:sz w:val="24"/>
          <w:szCs w:val="24"/>
        </w:rPr>
        <w:t xml:space="preserve">Perbuatan </w:t>
      </w:r>
      <w:r w:rsidRPr="00B33977">
        <w:rPr>
          <w:rFonts w:asciiTheme="majorBidi" w:hAnsiTheme="majorBidi" w:cstheme="majorBidi"/>
          <w:spacing w:val="-4"/>
          <w:sz w:val="24"/>
          <w:szCs w:val="24"/>
        </w:rPr>
        <w:t xml:space="preserve">Terdakwa </w:t>
      </w:r>
      <w:r w:rsidRPr="00B33977">
        <w:rPr>
          <w:rFonts w:asciiTheme="majorBidi" w:hAnsiTheme="majorBidi" w:cstheme="majorBidi"/>
          <w:sz w:val="24"/>
          <w:szCs w:val="24"/>
        </w:rPr>
        <w:t xml:space="preserve">telah mencemarkan nama baik dan merugikan Saksi </w:t>
      </w:r>
      <w:r w:rsidRPr="00B33977">
        <w:rPr>
          <w:rFonts w:asciiTheme="majorBidi" w:hAnsiTheme="majorBidi" w:cstheme="majorBidi"/>
          <w:spacing w:val="-5"/>
          <w:sz w:val="24"/>
          <w:szCs w:val="24"/>
        </w:rPr>
        <w:t xml:space="preserve">Yun </w:t>
      </w:r>
      <w:r w:rsidRPr="00B33977">
        <w:rPr>
          <w:rFonts w:asciiTheme="majorBidi" w:hAnsiTheme="majorBidi" w:cstheme="majorBidi"/>
          <w:sz w:val="24"/>
          <w:szCs w:val="24"/>
        </w:rPr>
        <w:t>Waryanti Binti</w:t>
      </w:r>
      <w:r w:rsidRPr="00B33977">
        <w:rPr>
          <w:rFonts w:asciiTheme="majorBidi" w:hAnsiTheme="majorBidi" w:cstheme="majorBidi"/>
          <w:spacing w:val="1"/>
          <w:sz w:val="24"/>
          <w:szCs w:val="24"/>
        </w:rPr>
        <w:t xml:space="preserve"> </w:t>
      </w:r>
      <w:r w:rsidRPr="00B33977">
        <w:rPr>
          <w:rFonts w:asciiTheme="majorBidi" w:hAnsiTheme="majorBidi" w:cstheme="majorBidi"/>
          <w:spacing w:val="-4"/>
          <w:sz w:val="24"/>
          <w:szCs w:val="24"/>
        </w:rPr>
        <w:t>Tamsi;</w:t>
      </w:r>
    </w:p>
    <w:p w14:paraId="1562CB7E" w14:textId="22D493C3" w:rsidR="009F4321" w:rsidRPr="00B33977" w:rsidRDefault="009F4321" w:rsidP="00B33977">
      <w:pPr>
        <w:pStyle w:val="ListParagraph"/>
        <w:widowControl w:val="0"/>
        <w:numPr>
          <w:ilvl w:val="0"/>
          <w:numId w:val="25"/>
        </w:numPr>
        <w:tabs>
          <w:tab w:val="left" w:pos="2671"/>
          <w:tab w:val="left" w:pos="2672"/>
        </w:tabs>
        <w:autoSpaceDE w:val="0"/>
        <w:autoSpaceDN w:val="0"/>
        <w:spacing w:after="0" w:line="360" w:lineRule="auto"/>
        <w:ind w:left="1701" w:right="366" w:hanging="425"/>
        <w:contextualSpacing w:val="0"/>
        <w:jc w:val="both"/>
        <w:rPr>
          <w:rFonts w:asciiTheme="majorBidi" w:hAnsiTheme="majorBidi" w:cstheme="majorBidi"/>
          <w:sz w:val="24"/>
          <w:szCs w:val="24"/>
        </w:rPr>
      </w:pPr>
      <w:r w:rsidRPr="00B33977">
        <w:rPr>
          <w:rFonts w:asciiTheme="majorBidi" w:hAnsiTheme="majorBidi" w:cstheme="majorBidi"/>
          <w:sz w:val="24"/>
          <w:szCs w:val="24"/>
        </w:rPr>
        <w:t xml:space="preserve">Perbuatan </w:t>
      </w:r>
      <w:r w:rsidRPr="00B33977">
        <w:rPr>
          <w:rFonts w:asciiTheme="majorBidi" w:hAnsiTheme="majorBidi" w:cstheme="majorBidi"/>
          <w:spacing w:val="-4"/>
          <w:sz w:val="24"/>
          <w:szCs w:val="24"/>
        </w:rPr>
        <w:t xml:space="preserve">Terdakwa </w:t>
      </w:r>
      <w:r w:rsidRPr="00B33977">
        <w:rPr>
          <w:rFonts w:asciiTheme="majorBidi" w:hAnsiTheme="majorBidi" w:cstheme="majorBidi"/>
          <w:sz w:val="24"/>
          <w:szCs w:val="24"/>
        </w:rPr>
        <w:t xml:space="preserve">menimbulkan kegaduhan dalam bermasyarakat di Desa </w:t>
      </w:r>
      <w:r w:rsidRPr="00B33977">
        <w:rPr>
          <w:rFonts w:asciiTheme="majorBidi" w:hAnsiTheme="majorBidi" w:cstheme="majorBidi"/>
          <w:spacing w:val="-5"/>
          <w:sz w:val="24"/>
          <w:szCs w:val="24"/>
        </w:rPr>
        <w:t>Talang</w:t>
      </w:r>
      <w:r w:rsidRPr="00B33977">
        <w:rPr>
          <w:rFonts w:asciiTheme="majorBidi" w:hAnsiTheme="majorBidi" w:cstheme="majorBidi"/>
          <w:spacing w:val="-8"/>
          <w:sz w:val="24"/>
          <w:szCs w:val="24"/>
        </w:rPr>
        <w:t xml:space="preserve"> </w:t>
      </w:r>
      <w:r w:rsidRPr="00B33977">
        <w:rPr>
          <w:rFonts w:asciiTheme="majorBidi" w:hAnsiTheme="majorBidi" w:cstheme="majorBidi"/>
          <w:sz w:val="24"/>
          <w:szCs w:val="24"/>
        </w:rPr>
        <w:t>Sebaris;</w:t>
      </w:r>
    </w:p>
    <w:p w14:paraId="0A256DA7" w14:textId="77777777" w:rsidR="009F4321" w:rsidRPr="00B33977" w:rsidRDefault="009F4321" w:rsidP="00B33977">
      <w:pPr>
        <w:pStyle w:val="BodyText"/>
        <w:spacing w:line="360" w:lineRule="auto"/>
        <w:ind w:left="1252"/>
        <w:jc w:val="both"/>
        <w:rPr>
          <w:rFonts w:asciiTheme="majorBidi" w:hAnsiTheme="majorBidi" w:cstheme="majorBidi"/>
          <w:sz w:val="24"/>
          <w:szCs w:val="24"/>
        </w:rPr>
      </w:pPr>
      <w:r w:rsidRPr="00B33977">
        <w:rPr>
          <w:rFonts w:asciiTheme="majorBidi" w:hAnsiTheme="majorBidi" w:cstheme="majorBidi"/>
          <w:sz w:val="24"/>
          <w:szCs w:val="24"/>
        </w:rPr>
        <w:t>Keadaan yang meringankan:</w:t>
      </w:r>
    </w:p>
    <w:p w14:paraId="3A57B577" w14:textId="77777777" w:rsidR="00B33977" w:rsidRPr="00B33977" w:rsidRDefault="009F4321" w:rsidP="00B33977">
      <w:pPr>
        <w:pStyle w:val="ListParagraph"/>
        <w:widowControl w:val="0"/>
        <w:numPr>
          <w:ilvl w:val="0"/>
          <w:numId w:val="25"/>
        </w:numPr>
        <w:autoSpaceDE w:val="0"/>
        <w:autoSpaceDN w:val="0"/>
        <w:spacing w:after="0" w:line="360" w:lineRule="auto"/>
        <w:ind w:left="1701" w:hanging="425"/>
        <w:contextualSpacing w:val="0"/>
        <w:jc w:val="both"/>
        <w:rPr>
          <w:rFonts w:asciiTheme="majorBidi" w:hAnsiTheme="majorBidi" w:cstheme="majorBidi"/>
          <w:sz w:val="24"/>
          <w:szCs w:val="24"/>
        </w:rPr>
      </w:pPr>
      <w:r w:rsidRPr="00B33977">
        <w:rPr>
          <w:rFonts w:asciiTheme="majorBidi" w:hAnsiTheme="majorBidi" w:cstheme="majorBidi"/>
          <w:spacing w:val="-4"/>
          <w:sz w:val="24"/>
          <w:szCs w:val="24"/>
        </w:rPr>
        <w:t xml:space="preserve">Terdakwa </w:t>
      </w:r>
      <w:r w:rsidRPr="00B33977">
        <w:rPr>
          <w:rFonts w:asciiTheme="majorBidi" w:hAnsiTheme="majorBidi" w:cstheme="majorBidi"/>
          <w:sz w:val="24"/>
          <w:szCs w:val="24"/>
        </w:rPr>
        <w:t>mengakui</w:t>
      </w:r>
      <w:r w:rsidRPr="00B33977">
        <w:rPr>
          <w:rFonts w:asciiTheme="majorBidi" w:hAnsiTheme="majorBidi" w:cstheme="majorBidi"/>
          <w:spacing w:val="5"/>
          <w:sz w:val="24"/>
          <w:szCs w:val="24"/>
        </w:rPr>
        <w:t xml:space="preserve"> </w:t>
      </w:r>
      <w:r w:rsidRPr="00B33977">
        <w:rPr>
          <w:rFonts w:asciiTheme="majorBidi" w:hAnsiTheme="majorBidi" w:cstheme="majorBidi"/>
          <w:sz w:val="24"/>
          <w:szCs w:val="24"/>
        </w:rPr>
        <w:t>perbuatannya;</w:t>
      </w:r>
    </w:p>
    <w:p w14:paraId="504A3207" w14:textId="77777777" w:rsidR="00B33977" w:rsidRPr="00B33977" w:rsidRDefault="009F4321" w:rsidP="00B33977">
      <w:pPr>
        <w:pStyle w:val="ListParagraph"/>
        <w:widowControl w:val="0"/>
        <w:numPr>
          <w:ilvl w:val="0"/>
          <w:numId w:val="25"/>
        </w:numPr>
        <w:autoSpaceDE w:val="0"/>
        <w:autoSpaceDN w:val="0"/>
        <w:spacing w:after="0" w:line="360" w:lineRule="auto"/>
        <w:ind w:left="1701" w:hanging="425"/>
        <w:contextualSpacing w:val="0"/>
        <w:jc w:val="both"/>
        <w:rPr>
          <w:rFonts w:asciiTheme="majorBidi" w:hAnsiTheme="majorBidi" w:cstheme="majorBidi"/>
          <w:sz w:val="24"/>
          <w:szCs w:val="24"/>
        </w:rPr>
      </w:pPr>
      <w:r w:rsidRPr="00B33977">
        <w:rPr>
          <w:rFonts w:asciiTheme="majorBidi" w:hAnsiTheme="majorBidi" w:cstheme="majorBidi"/>
          <w:spacing w:val="-4"/>
          <w:sz w:val="24"/>
          <w:szCs w:val="24"/>
        </w:rPr>
        <w:t xml:space="preserve">Terdakwa </w:t>
      </w:r>
      <w:r w:rsidRPr="00B33977">
        <w:rPr>
          <w:rFonts w:asciiTheme="majorBidi" w:hAnsiTheme="majorBidi" w:cstheme="majorBidi"/>
          <w:sz w:val="24"/>
          <w:szCs w:val="24"/>
        </w:rPr>
        <w:t>menyesal dan berjanji tidak</w:t>
      </w:r>
      <w:r w:rsidRPr="00B33977">
        <w:rPr>
          <w:rFonts w:asciiTheme="majorBidi" w:hAnsiTheme="majorBidi" w:cstheme="majorBidi"/>
          <w:spacing w:val="3"/>
          <w:sz w:val="24"/>
          <w:szCs w:val="24"/>
        </w:rPr>
        <w:t xml:space="preserve"> </w:t>
      </w:r>
      <w:r w:rsidRPr="00B33977">
        <w:rPr>
          <w:rFonts w:asciiTheme="majorBidi" w:hAnsiTheme="majorBidi" w:cstheme="majorBidi"/>
          <w:sz w:val="24"/>
          <w:szCs w:val="24"/>
        </w:rPr>
        <w:t>mengulanginya;</w:t>
      </w:r>
    </w:p>
    <w:p w14:paraId="01881598" w14:textId="496E061E" w:rsidR="009F4321" w:rsidRPr="00B33977" w:rsidRDefault="009F4321" w:rsidP="00B33977">
      <w:pPr>
        <w:pStyle w:val="ListParagraph"/>
        <w:widowControl w:val="0"/>
        <w:numPr>
          <w:ilvl w:val="0"/>
          <w:numId w:val="25"/>
        </w:numPr>
        <w:autoSpaceDE w:val="0"/>
        <w:autoSpaceDN w:val="0"/>
        <w:spacing w:after="0" w:line="360" w:lineRule="auto"/>
        <w:ind w:left="1701" w:hanging="425"/>
        <w:contextualSpacing w:val="0"/>
        <w:jc w:val="both"/>
        <w:rPr>
          <w:rFonts w:asciiTheme="majorBidi" w:hAnsiTheme="majorBidi" w:cstheme="majorBidi"/>
          <w:sz w:val="24"/>
          <w:szCs w:val="24"/>
        </w:rPr>
      </w:pPr>
      <w:r w:rsidRPr="00B33977">
        <w:rPr>
          <w:rFonts w:asciiTheme="majorBidi" w:hAnsiTheme="majorBidi" w:cstheme="majorBidi"/>
          <w:spacing w:val="-4"/>
          <w:sz w:val="24"/>
          <w:szCs w:val="24"/>
        </w:rPr>
        <w:t xml:space="preserve">Terdakwa </w:t>
      </w:r>
      <w:r w:rsidRPr="00B33977">
        <w:rPr>
          <w:rFonts w:asciiTheme="majorBidi" w:hAnsiTheme="majorBidi" w:cstheme="majorBidi"/>
          <w:sz w:val="24"/>
          <w:szCs w:val="24"/>
        </w:rPr>
        <w:t>belum pernah</w:t>
      </w:r>
      <w:r w:rsidRPr="00B33977">
        <w:rPr>
          <w:rFonts w:asciiTheme="majorBidi" w:hAnsiTheme="majorBidi" w:cstheme="majorBidi"/>
          <w:spacing w:val="4"/>
          <w:sz w:val="24"/>
          <w:szCs w:val="24"/>
        </w:rPr>
        <w:t xml:space="preserve"> </w:t>
      </w:r>
      <w:r w:rsidRPr="00B33977">
        <w:rPr>
          <w:rFonts w:asciiTheme="majorBidi" w:hAnsiTheme="majorBidi" w:cstheme="majorBidi"/>
          <w:sz w:val="24"/>
          <w:szCs w:val="24"/>
        </w:rPr>
        <w:t>dihukum;</w:t>
      </w:r>
    </w:p>
    <w:p w14:paraId="61832961" w14:textId="77777777" w:rsidR="009F4321" w:rsidRPr="009F4321" w:rsidRDefault="009F4321" w:rsidP="009F4321">
      <w:pPr>
        <w:tabs>
          <w:tab w:val="left" w:pos="1701"/>
          <w:tab w:val="left" w:pos="1985"/>
        </w:tabs>
        <w:spacing w:after="0" w:line="360" w:lineRule="auto"/>
        <w:ind w:left="1252" w:right="-46"/>
        <w:jc w:val="both"/>
        <w:rPr>
          <w:rFonts w:asciiTheme="majorBidi" w:hAnsiTheme="majorBidi" w:cstheme="majorBidi"/>
          <w:sz w:val="24"/>
          <w:szCs w:val="24"/>
        </w:rPr>
      </w:pPr>
    </w:p>
    <w:p w14:paraId="29C0CD24" w14:textId="0FE6F1ED" w:rsidR="003D5B22" w:rsidRPr="003C401C" w:rsidRDefault="002405D4" w:rsidP="002E72D6">
      <w:pPr>
        <w:pStyle w:val="ListParagraph"/>
        <w:numPr>
          <w:ilvl w:val="0"/>
          <w:numId w:val="3"/>
        </w:numPr>
        <w:tabs>
          <w:tab w:val="left" w:pos="1590"/>
        </w:tabs>
        <w:spacing w:after="0" w:line="360" w:lineRule="auto"/>
        <w:jc w:val="both"/>
        <w:rPr>
          <w:rFonts w:asciiTheme="majorBidi" w:hAnsiTheme="majorBidi" w:cstheme="majorBidi"/>
          <w:b/>
          <w:bCs/>
          <w:sz w:val="24"/>
          <w:szCs w:val="24"/>
          <w:lang w:val="en-US"/>
        </w:rPr>
      </w:pPr>
      <w:r w:rsidRPr="00AE692A">
        <w:rPr>
          <w:rFonts w:asciiTheme="majorBidi" w:hAnsiTheme="majorBidi" w:cstheme="majorBidi"/>
          <w:b/>
          <w:bCs/>
          <w:sz w:val="24"/>
          <w:szCs w:val="24"/>
          <w:lang w:val="en-US"/>
        </w:rPr>
        <w:t>Putusan</w:t>
      </w:r>
    </w:p>
    <w:p w14:paraId="30050562" w14:textId="77777777" w:rsidR="00B33977" w:rsidRPr="00736064" w:rsidRDefault="00B33977" w:rsidP="00B33977">
      <w:pPr>
        <w:pStyle w:val="ListParagraph"/>
        <w:widowControl w:val="0"/>
        <w:numPr>
          <w:ilvl w:val="1"/>
          <w:numId w:val="26"/>
        </w:numPr>
        <w:tabs>
          <w:tab w:val="left" w:pos="1962"/>
        </w:tabs>
        <w:autoSpaceDE w:val="0"/>
        <w:autoSpaceDN w:val="0"/>
        <w:spacing w:after="0" w:line="360" w:lineRule="auto"/>
        <w:ind w:right="361"/>
        <w:jc w:val="both"/>
        <w:rPr>
          <w:rFonts w:asciiTheme="majorBidi" w:hAnsiTheme="majorBidi" w:cstheme="majorBidi"/>
          <w:sz w:val="24"/>
          <w:szCs w:val="24"/>
        </w:rPr>
      </w:pPr>
      <w:r w:rsidRPr="00736064">
        <w:rPr>
          <w:rFonts w:asciiTheme="majorBidi" w:hAnsiTheme="majorBidi" w:cstheme="majorBidi"/>
          <w:sz w:val="24"/>
          <w:szCs w:val="24"/>
        </w:rPr>
        <w:t xml:space="preserve">Menyatakan </w:t>
      </w:r>
      <w:r w:rsidRPr="00736064">
        <w:rPr>
          <w:rFonts w:asciiTheme="majorBidi" w:hAnsiTheme="majorBidi" w:cstheme="majorBidi"/>
          <w:spacing w:val="-4"/>
          <w:sz w:val="24"/>
          <w:szCs w:val="24"/>
        </w:rPr>
        <w:t xml:space="preserve">Terdakwa </w:t>
      </w:r>
      <w:r w:rsidRPr="00736064">
        <w:rPr>
          <w:rFonts w:asciiTheme="majorBidi" w:hAnsiTheme="majorBidi" w:cstheme="majorBidi"/>
          <w:sz w:val="24"/>
          <w:szCs w:val="24"/>
        </w:rPr>
        <w:t>Suroso Bin Atmorejo tersebut diatas, telah terbukti secara sah dan meyakinkan bersalah melakukan tindak pidana “memfitnah” sebagaimana dalam dakwaan alternatif</w:t>
      </w:r>
      <w:r w:rsidRPr="00736064">
        <w:rPr>
          <w:rFonts w:asciiTheme="majorBidi" w:hAnsiTheme="majorBidi" w:cstheme="majorBidi"/>
          <w:spacing w:val="-6"/>
          <w:sz w:val="24"/>
          <w:szCs w:val="24"/>
        </w:rPr>
        <w:t xml:space="preserve"> </w:t>
      </w:r>
      <w:r w:rsidRPr="00736064">
        <w:rPr>
          <w:rFonts w:asciiTheme="majorBidi" w:hAnsiTheme="majorBidi" w:cstheme="majorBidi"/>
          <w:sz w:val="24"/>
          <w:szCs w:val="24"/>
        </w:rPr>
        <w:t>kesatu;</w:t>
      </w:r>
    </w:p>
    <w:p w14:paraId="207C9733" w14:textId="77777777" w:rsidR="00B33977" w:rsidRPr="00736064" w:rsidRDefault="00B33977" w:rsidP="00B33977">
      <w:pPr>
        <w:pStyle w:val="ListParagraph"/>
        <w:widowControl w:val="0"/>
        <w:numPr>
          <w:ilvl w:val="1"/>
          <w:numId w:val="26"/>
        </w:numPr>
        <w:tabs>
          <w:tab w:val="left" w:pos="1962"/>
        </w:tabs>
        <w:autoSpaceDE w:val="0"/>
        <w:autoSpaceDN w:val="0"/>
        <w:spacing w:after="0" w:line="360" w:lineRule="auto"/>
        <w:ind w:right="361"/>
        <w:jc w:val="both"/>
        <w:rPr>
          <w:rFonts w:asciiTheme="majorBidi" w:hAnsiTheme="majorBidi" w:cstheme="majorBidi"/>
          <w:sz w:val="24"/>
          <w:szCs w:val="24"/>
        </w:rPr>
      </w:pPr>
      <w:r w:rsidRPr="00736064">
        <w:rPr>
          <w:rFonts w:asciiTheme="majorBidi" w:hAnsiTheme="majorBidi" w:cstheme="majorBidi"/>
          <w:sz w:val="24"/>
          <w:szCs w:val="24"/>
        </w:rPr>
        <w:t xml:space="preserve">Menjatuhkan pidana terhadap </w:t>
      </w:r>
      <w:r w:rsidRPr="00736064">
        <w:rPr>
          <w:rFonts w:asciiTheme="majorBidi" w:hAnsiTheme="majorBidi" w:cstheme="majorBidi"/>
          <w:spacing w:val="-4"/>
          <w:sz w:val="24"/>
          <w:szCs w:val="24"/>
        </w:rPr>
        <w:t xml:space="preserve">Terdakwa </w:t>
      </w:r>
      <w:r w:rsidRPr="00736064">
        <w:rPr>
          <w:rFonts w:asciiTheme="majorBidi" w:hAnsiTheme="majorBidi" w:cstheme="majorBidi"/>
          <w:sz w:val="24"/>
          <w:szCs w:val="24"/>
        </w:rPr>
        <w:t>Suroso Bin Atmorejo berupa pidana penjara selama 4 (empat)</w:t>
      </w:r>
      <w:r w:rsidRPr="00736064">
        <w:rPr>
          <w:rFonts w:asciiTheme="majorBidi" w:hAnsiTheme="majorBidi" w:cstheme="majorBidi"/>
          <w:spacing w:val="1"/>
          <w:sz w:val="24"/>
          <w:szCs w:val="24"/>
        </w:rPr>
        <w:t xml:space="preserve"> </w:t>
      </w:r>
      <w:r w:rsidRPr="00736064">
        <w:rPr>
          <w:rFonts w:asciiTheme="majorBidi" w:hAnsiTheme="majorBidi" w:cstheme="majorBidi"/>
          <w:sz w:val="24"/>
          <w:szCs w:val="24"/>
        </w:rPr>
        <w:t>bulan;</w:t>
      </w:r>
    </w:p>
    <w:p w14:paraId="522E0A1C" w14:textId="77777777" w:rsidR="00B33977" w:rsidRPr="00736064" w:rsidRDefault="00B33977" w:rsidP="00B33977">
      <w:pPr>
        <w:pStyle w:val="ListParagraph"/>
        <w:widowControl w:val="0"/>
        <w:numPr>
          <w:ilvl w:val="1"/>
          <w:numId w:val="26"/>
        </w:numPr>
        <w:tabs>
          <w:tab w:val="left" w:pos="1962"/>
        </w:tabs>
        <w:autoSpaceDE w:val="0"/>
        <w:autoSpaceDN w:val="0"/>
        <w:spacing w:after="0" w:line="360" w:lineRule="auto"/>
        <w:ind w:right="361"/>
        <w:jc w:val="both"/>
        <w:rPr>
          <w:rFonts w:asciiTheme="majorBidi" w:hAnsiTheme="majorBidi" w:cstheme="majorBidi"/>
          <w:sz w:val="24"/>
          <w:szCs w:val="24"/>
        </w:rPr>
      </w:pPr>
      <w:r w:rsidRPr="00736064">
        <w:rPr>
          <w:rFonts w:asciiTheme="majorBidi" w:hAnsiTheme="majorBidi" w:cstheme="majorBidi"/>
          <w:sz w:val="24"/>
          <w:szCs w:val="24"/>
        </w:rPr>
        <w:t xml:space="preserve">Menetapkan pidana tersebut tidak perlu dijalani, kecuali jika di kemudian hari dengan putusan Hakim yang telah berkekuatan hukum tetap </w:t>
      </w:r>
      <w:r w:rsidRPr="00736064">
        <w:rPr>
          <w:rFonts w:asciiTheme="majorBidi" w:hAnsiTheme="majorBidi" w:cstheme="majorBidi"/>
          <w:spacing w:val="-4"/>
          <w:sz w:val="24"/>
          <w:szCs w:val="24"/>
        </w:rPr>
        <w:t xml:space="preserve">Terdakwa </w:t>
      </w:r>
      <w:r w:rsidRPr="00736064">
        <w:rPr>
          <w:rFonts w:asciiTheme="majorBidi" w:hAnsiTheme="majorBidi" w:cstheme="majorBidi"/>
          <w:sz w:val="24"/>
          <w:szCs w:val="24"/>
        </w:rPr>
        <w:t>dinyatakan bersalah melakukan tindak pidana sebelum masa percobaan selama 1 (satu) tahun</w:t>
      </w:r>
      <w:r w:rsidRPr="00736064">
        <w:rPr>
          <w:rFonts w:asciiTheme="majorBidi" w:hAnsiTheme="majorBidi" w:cstheme="majorBidi"/>
          <w:spacing w:val="-1"/>
          <w:sz w:val="24"/>
          <w:szCs w:val="24"/>
        </w:rPr>
        <w:t xml:space="preserve"> </w:t>
      </w:r>
      <w:r w:rsidRPr="00736064">
        <w:rPr>
          <w:rFonts w:asciiTheme="majorBidi" w:hAnsiTheme="majorBidi" w:cstheme="majorBidi"/>
          <w:sz w:val="24"/>
          <w:szCs w:val="24"/>
        </w:rPr>
        <w:t>berakhir;</w:t>
      </w:r>
    </w:p>
    <w:p w14:paraId="2FC34E7E" w14:textId="77777777" w:rsidR="00736064" w:rsidRPr="00736064" w:rsidRDefault="00B33977" w:rsidP="00736064">
      <w:pPr>
        <w:pStyle w:val="ListParagraph"/>
        <w:widowControl w:val="0"/>
        <w:numPr>
          <w:ilvl w:val="1"/>
          <w:numId w:val="26"/>
        </w:numPr>
        <w:tabs>
          <w:tab w:val="left" w:pos="1962"/>
        </w:tabs>
        <w:autoSpaceDE w:val="0"/>
        <w:autoSpaceDN w:val="0"/>
        <w:spacing w:after="0" w:line="360" w:lineRule="auto"/>
        <w:ind w:right="361"/>
        <w:jc w:val="both"/>
        <w:rPr>
          <w:rFonts w:asciiTheme="majorBidi" w:hAnsiTheme="majorBidi" w:cstheme="majorBidi"/>
          <w:sz w:val="24"/>
          <w:szCs w:val="24"/>
        </w:rPr>
      </w:pPr>
      <w:r w:rsidRPr="00736064">
        <w:rPr>
          <w:rFonts w:asciiTheme="majorBidi" w:hAnsiTheme="majorBidi" w:cstheme="majorBidi"/>
          <w:sz w:val="24"/>
          <w:szCs w:val="24"/>
        </w:rPr>
        <w:t>Menetapkan barang bukti</w:t>
      </w:r>
      <w:r w:rsidRPr="00736064">
        <w:rPr>
          <w:rFonts w:asciiTheme="majorBidi" w:hAnsiTheme="majorBidi" w:cstheme="majorBidi"/>
          <w:spacing w:val="-4"/>
          <w:sz w:val="24"/>
          <w:szCs w:val="24"/>
        </w:rPr>
        <w:t xml:space="preserve"> </w:t>
      </w:r>
      <w:r w:rsidRPr="00736064">
        <w:rPr>
          <w:rFonts w:asciiTheme="majorBidi" w:hAnsiTheme="majorBidi" w:cstheme="majorBidi"/>
          <w:sz w:val="24"/>
          <w:szCs w:val="24"/>
          <w:lang w:val="en-US"/>
        </w:rPr>
        <w:t>sebagaimana yang disebut dalam risalah putusan</w:t>
      </w:r>
    </w:p>
    <w:p w14:paraId="60114FC2" w14:textId="7FC86404" w:rsidR="0060769A" w:rsidRPr="0060769A" w:rsidRDefault="00B33977" w:rsidP="0060769A">
      <w:pPr>
        <w:pStyle w:val="ListParagraph"/>
        <w:widowControl w:val="0"/>
        <w:numPr>
          <w:ilvl w:val="1"/>
          <w:numId w:val="26"/>
        </w:numPr>
        <w:tabs>
          <w:tab w:val="left" w:pos="1962"/>
        </w:tabs>
        <w:autoSpaceDE w:val="0"/>
        <w:autoSpaceDN w:val="0"/>
        <w:spacing w:after="0" w:line="360" w:lineRule="auto"/>
        <w:ind w:right="361"/>
        <w:jc w:val="both"/>
        <w:rPr>
          <w:rFonts w:asciiTheme="majorBidi" w:hAnsiTheme="majorBidi" w:cstheme="majorBidi"/>
          <w:sz w:val="24"/>
          <w:szCs w:val="24"/>
        </w:rPr>
      </w:pPr>
      <w:r w:rsidRPr="00736064">
        <w:rPr>
          <w:rFonts w:asciiTheme="majorBidi" w:hAnsiTheme="majorBidi" w:cstheme="majorBidi"/>
          <w:sz w:val="24"/>
          <w:szCs w:val="24"/>
        </w:rPr>
        <w:t xml:space="preserve">Membebankan kepada </w:t>
      </w:r>
      <w:r w:rsidRPr="00736064">
        <w:rPr>
          <w:rFonts w:asciiTheme="majorBidi" w:hAnsiTheme="majorBidi" w:cstheme="majorBidi"/>
          <w:spacing w:val="-4"/>
          <w:sz w:val="24"/>
          <w:szCs w:val="24"/>
        </w:rPr>
        <w:t xml:space="preserve">Terdakwa </w:t>
      </w:r>
      <w:r w:rsidRPr="00736064">
        <w:rPr>
          <w:rFonts w:asciiTheme="majorBidi" w:hAnsiTheme="majorBidi" w:cstheme="majorBidi"/>
          <w:sz w:val="24"/>
          <w:szCs w:val="24"/>
        </w:rPr>
        <w:t>untuk membayar biaya perkara sejumlah Rp2.000,00 (dua ribu</w:t>
      </w:r>
      <w:r w:rsidRPr="00736064">
        <w:rPr>
          <w:rFonts w:asciiTheme="majorBidi" w:hAnsiTheme="majorBidi" w:cstheme="majorBidi"/>
          <w:spacing w:val="1"/>
          <w:sz w:val="24"/>
          <w:szCs w:val="24"/>
        </w:rPr>
        <w:t xml:space="preserve"> </w:t>
      </w:r>
      <w:r w:rsidR="0060769A">
        <w:rPr>
          <w:rFonts w:asciiTheme="majorBidi" w:hAnsiTheme="majorBidi" w:cstheme="majorBidi"/>
          <w:sz w:val="24"/>
          <w:szCs w:val="24"/>
        </w:rPr>
        <w:t>rupiah)</w:t>
      </w:r>
      <w:r w:rsidR="0060769A">
        <w:rPr>
          <w:rFonts w:asciiTheme="majorBidi" w:hAnsiTheme="majorBidi" w:cstheme="majorBidi"/>
          <w:sz w:val="24"/>
          <w:szCs w:val="24"/>
          <w:lang w:val="en-US"/>
        </w:rPr>
        <w:t>.</w:t>
      </w:r>
    </w:p>
    <w:p w14:paraId="31114D1F" w14:textId="77777777" w:rsidR="0060769A" w:rsidRPr="0060769A" w:rsidRDefault="0060769A" w:rsidP="0060769A">
      <w:pPr>
        <w:pStyle w:val="ListParagraph"/>
        <w:widowControl w:val="0"/>
        <w:tabs>
          <w:tab w:val="left" w:pos="1962"/>
        </w:tabs>
        <w:autoSpaceDE w:val="0"/>
        <w:autoSpaceDN w:val="0"/>
        <w:spacing w:after="0" w:line="360" w:lineRule="auto"/>
        <w:ind w:left="1514" w:right="361"/>
        <w:jc w:val="both"/>
        <w:rPr>
          <w:rFonts w:asciiTheme="majorBidi" w:hAnsiTheme="majorBidi" w:cstheme="majorBidi"/>
          <w:sz w:val="24"/>
          <w:szCs w:val="24"/>
          <w:lang w:val="en-US"/>
        </w:rPr>
      </w:pPr>
    </w:p>
    <w:p w14:paraId="08F50CFB" w14:textId="77777777" w:rsidR="003D5B22" w:rsidRPr="003D5B22" w:rsidRDefault="003D5B22" w:rsidP="003D5B22">
      <w:pPr>
        <w:tabs>
          <w:tab w:val="left" w:pos="1590"/>
        </w:tabs>
        <w:spacing w:after="0" w:line="360" w:lineRule="auto"/>
        <w:ind w:left="720"/>
        <w:jc w:val="both"/>
        <w:rPr>
          <w:rFonts w:asciiTheme="majorBidi" w:hAnsiTheme="majorBidi" w:cstheme="majorBidi"/>
          <w:b/>
          <w:bCs/>
          <w:sz w:val="24"/>
          <w:szCs w:val="24"/>
          <w:lang w:val="en-US"/>
        </w:rPr>
      </w:pPr>
      <w:r w:rsidRPr="003D5B22">
        <w:rPr>
          <w:rFonts w:asciiTheme="majorBidi" w:hAnsiTheme="majorBidi" w:cstheme="majorBidi"/>
          <w:b/>
          <w:bCs/>
          <w:sz w:val="24"/>
          <w:szCs w:val="24"/>
          <w:lang w:val="en-US"/>
        </w:rPr>
        <w:t>PENUTUP</w:t>
      </w:r>
    </w:p>
    <w:p w14:paraId="5AE0B6FC" w14:textId="3BFFBB92" w:rsidR="00FD17D3" w:rsidRPr="003D5B22" w:rsidRDefault="00FD17D3" w:rsidP="003D5B22">
      <w:pPr>
        <w:tabs>
          <w:tab w:val="left" w:pos="1590"/>
        </w:tabs>
        <w:spacing w:after="0" w:line="360" w:lineRule="auto"/>
        <w:ind w:left="720"/>
        <w:jc w:val="both"/>
        <w:rPr>
          <w:rFonts w:asciiTheme="majorBidi" w:hAnsiTheme="majorBidi" w:cstheme="majorBidi"/>
          <w:b/>
          <w:bCs/>
          <w:sz w:val="24"/>
          <w:szCs w:val="24"/>
          <w:lang w:val="en-US"/>
        </w:rPr>
      </w:pPr>
      <w:r w:rsidRPr="003D5B22">
        <w:rPr>
          <w:rFonts w:asciiTheme="majorBidi" w:hAnsiTheme="majorBidi" w:cstheme="majorBidi"/>
          <w:b/>
          <w:bCs/>
          <w:sz w:val="24"/>
          <w:szCs w:val="24"/>
          <w:lang w:val="en-US"/>
        </w:rPr>
        <w:t>Kesimpulan</w:t>
      </w:r>
    </w:p>
    <w:p w14:paraId="51A14702" w14:textId="3667E1C4" w:rsidR="00A77551" w:rsidRPr="00A77551" w:rsidRDefault="00A77551" w:rsidP="00A77551">
      <w:pPr>
        <w:pStyle w:val="ListParagraph"/>
        <w:numPr>
          <w:ilvl w:val="0"/>
          <w:numId w:val="5"/>
        </w:numPr>
        <w:spacing w:after="0" w:line="360" w:lineRule="auto"/>
        <w:jc w:val="both"/>
        <w:rPr>
          <w:rFonts w:asciiTheme="majorBidi" w:hAnsiTheme="majorBidi" w:cstheme="majorBidi"/>
          <w:color w:val="000000" w:themeColor="text1"/>
          <w:sz w:val="24"/>
          <w:szCs w:val="24"/>
        </w:rPr>
      </w:pPr>
      <w:r w:rsidRPr="00A77551">
        <w:rPr>
          <w:rFonts w:asciiTheme="majorBidi" w:hAnsiTheme="majorBidi" w:cstheme="majorBidi"/>
          <w:color w:val="000000" w:themeColor="text1"/>
          <w:sz w:val="24"/>
          <w:szCs w:val="24"/>
          <w:shd w:val="clear" w:color="auto" w:fill="FFFFFF"/>
        </w:rPr>
        <w:t>Kebijakan Hukum Pidana Terhadap </w:t>
      </w:r>
      <w:r w:rsidRPr="00A77551">
        <w:rPr>
          <w:rStyle w:val="Emphasis"/>
          <w:rFonts w:asciiTheme="majorBidi" w:hAnsiTheme="majorBidi" w:cstheme="majorBidi"/>
          <w:i w:val="0"/>
          <w:iCs w:val="0"/>
          <w:color w:val="000000" w:themeColor="text1"/>
          <w:sz w:val="24"/>
          <w:szCs w:val="24"/>
          <w:shd w:val="clear" w:color="auto" w:fill="FFFFFF"/>
        </w:rPr>
        <w:t>Tindak Pidana Penghinaan</w:t>
      </w:r>
      <w:r w:rsidRPr="00A77551">
        <w:rPr>
          <w:rFonts w:asciiTheme="majorBidi" w:hAnsiTheme="majorBidi" w:cstheme="majorBidi"/>
          <w:color w:val="000000" w:themeColor="text1"/>
          <w:sz w:val="24"/>
          <w:szCs w:val="24"/>
          <w:shd w:val="clear" w:color="auto" w:fill="FFFFFF"/>
        </w:rPr>
        <w:t> Atau Pencemaran Nama Baik</w:t>
      </w:r>
      <w:r w:rsidRPr="00A77551">
        <w:rPr>
          <w:rFonts w:asciiTheme="majorBidi" w:hAnsiTheme="majorBidi" w:cstheme="majorBidi"/>
          <w:color w:val="000000" w:themeColor="text1"/>
          <w:sz w:val="24"/>
          <w:szCs w:val="24"/>
          <w:shd w:val="clear" w:color="auto" w:fill="FFFFFF"/>
          <w:lang w:val="en-US"/>
        </w:rPr>
        <w:t xml:space="preserve"> diatur </w:t>
      </w:r>
      <w:r w:rsidRPr="00A77551">
        <w:rPr>
          <w:rFonts w:asciiTheme="majorBidi" w:hAnsiTheme="majorBidi" w:cstheme="majorBidi"/>
          <w:color w:val="000000" w:themeColor="text1"/>
          <w:sz w:val="24"/>
          <w:szCs w:val="24"/>
        </w:rPr>
        <w:t>dalam KUHP pada BAB XVI, Pasal 310 sampai dengan Pasal 321, penghinaan dalam bab ini meliputi 6 macam penghinaan</w:t>
      </w:r>
      <w:r w:rsidRPr="00A77551">
        <w:rPr>
          <w:rFonts w:asciiTheme="majorBidi" w:hAnsiTheme="majorBidi" w:cstheme="majorBidi"/>
          <w:color w:val="000000" w:themeColor="text1"/>
          <w:sz w:val="24"/>
          <w:szCs w:val="24"/>
          <w:lang w:val="it-IT"/>
        </w:rPr>
        <w:t xml:space="preserve">, yang pertama, </w:t>
      </w:r>
      <w:r w:rsidRPr="00A77551">
        <w:rPr>
          <w:rFonts w:asciiTheme="majorBidi" w:hAnsiTheme="majorBidi" w:cstheme="majorBidi"/>
          <w:color w:val="000000" w:themeColor="text1"/>
          <w:sz w:val="24"/>
          <w:szCs w:val="24"/>
        </w:rPr>
        <w:t>Pasal 310 ayat (1) mengenai menist</w:t>
      </w:r>
      <w:r w:rsidRPr="00A77551">
        <w:rPr>
          <w:rFonts w:asciiTheme="majorBidi" w:hAnsiTheme="majorBidi" w:cstheme="majorBidi"/>
          <w:color w:val="000000" w:themeColor="text1"/>
          <w:sz w:val="24"/>
          <w:szCs w:val="24"/>
          <w:lang w:val="it-IT"/>
        </w:rPr>
        <w:t xml:space="preserve">a. Kedua, </w:t>
      </w:r>
      <w:r w:rsidRPr="00A77551">
        <w:rPr>
          <w:rFonts w:asciiTheme="majorBidi" w:hAnsiTheme="majorBidi" w:cstheme="majorBidi"/>
          <w:color w:val="000000" w:themeColor="text1"/>
          <w:sz w:val="24"/>
          <w:szCs w:val="24"/>
        </w:rPr>
        <w:t>Pasal 310 ayat (2) mengenai menista dengan dengan surat</w:t>
      </w:r>
      <w:r w:rsidRPr="00A77551">
        <w:rPr>
          <w:rFonts w:asciiTheme="majorBidi" w:hAnsiTheme="majorBidi" w:cstheme="majorBidi"/>
          <w:color w:val="000000" w:themeColor="text1"/>
          <w:sz w:val="24"/>
          <w:szCs w:val="24"/>
          <w:lang w:val="it-IT"/>
        </w:rPr>
        <w:t xml:space="preserve">. Ketiga, </w:t>
      </w:r>
      <w:r w:rsidRPr="00A77551">
        <w:rPr>
          <w:rFonts w:asciiTheme="majorBidi" w:hAnsiTheme="majorBidi" w:cstheme="majorBidi"/>
          <w:color w:val="000000" w:themeColor="text1"/>
          <w:sz w:val="24"/>
          <w:szCs w:val="24"/>
        </w:rPr>
        <w:t xml:space="preserve"> Pasal 311 mengenai memfitnah</w:t>
      </w:r>
      <w:r w:rsidRPr="00A77551">
        <w:rPr>
          <w:rFonts w:asciiTheme="majorBidi" w:hAnsiTheme="majorBidi" w:cstheme="majorBidi"/>
          <w:color w:val="000000" w:themeColor="text1"/>
          <w:sz w:val="24"/>
          <w:szCs w:val="24"/>
          <w:lang w:val="it-IT"/>
        </w:rPr>
        <w:t xml:space="preserve">. Keempat, </w:t>
      </w:r>
      <w:r w:rsidRPr="00A77551">
        <w:rPr>
          <w:rFonts w:asciiTheme="majorBidi" w:hAnsiTheme="majorBidi" w:cstheme="majorBidi"/>
          <w:color w:val="000000" w:themeColor="text1"/>
          <w:sz w:val="24"/>
          <w:szCs w:val="24"/>
        </w:rPr>
        <w:t xml:space="preserve"> Pasal 315 mengenai penghinaan ringan</w:t>
      </w:r>
      <w:r w:rsidRPr="00A77551">
        <w:rPr>
          <w:rFonts w:asciiTheme="majorBidi" w:hAnsiTheme="majorBidi" w:cstheme="majorBidi"/>
          <w:color w:val="000000" w:themeColor="text1"/>
          <w:sz w:val="24"/>
          <w:szCs w:val="24"/>
          <w:lang w:val="it-IT"/>
        </w:rPr>
        <w:t>. Kelima,</w:t>
      </w:r>
      <w:r w:rsidRPr="00A77551">
        <w:rPr>
          <w:rFonts w:asciiTheme="majorBidi" w:hAnsiTheme="majorBidi" w:cstheme="majorBidi"/>
          <w:color w:val="000000" w:themeColor="text1"/>
          <w:sz w:val="24"/>
          <w:szCs w:val="24"/>
        </w:rPr>
        <w:t xml:space="preserve"> Pasal 317 mengenai mengadu secara memfitnah</w:t>
      </w:r>
      <w:r w:rsidRPr="00A77551">
        <w:rPr>
          <w:rFonts w:asciiTheme="majorBidi" w:hAnsiTheme="majorBidi" w:cstheme="majorBidi"/>
          <w:color w:val="000000" w:themeColor="text1"/>
          <w:sz w:val="24"/>
          <w:szCs w:val="24"/>
          <w:lang w:val="it-IT"/>
        </w:rPr>
        <w:t xml:space="preserve">. Keenam, </w:t>
      </w:r>
      <w:r w:rsidRPr="00A77551">
        <w:rPr>
          <w:rFonts w:asciiTheme="majorBidi" w:hAnsiTheme="majorBidi" w:cstheme="majorBidi"/>
          <w:color w:val="000000" w:themeColor="text1"/>
          <w:sz w:val="24"/>
          <w:szCs w:val="24"/>
        </w:rPr>
        <w:t>Pasal 318 mengenai tuduhan secara memfitnah</w:t>
      </w:r>
    </w:p>
    <w:p w14:paraId="1CD459EF" w14:textId="77777777" w:rsidR="0045253F" w:rsidRPr="0045253F" w:rsidRDefault="006777B1" w:rsidP="0045253F">
      <w:pPr>
        <w:pStyle w:val="ListParagraph"/>
        <w:numPr>
          <w:ilvl w:val="0"/>
          <w:numId w:val="5"/>
        </w:numPr>
        <w:spacing w:after="0" w:line="360" w:lineRule="auto"/>
        <w:jc w:val="both"/>
        <w:rPr>
          <w:rFonts w:asciiTheme="majorBidi" w:hAnsiTheme="majorBidi" w:cstheme="majorBidi"/>
          <w:sz w:val="24"/>
          <w:szCs w:val="24"/>
        </w:rPr>
      </w:pPr>
      <w:r w:rsidRPr="0045253F">
        <w:rPr>
          <w:rFonts w:asciiTheme="majorBidi" w:hAnsiTheme="majorBidi" w:cstheme="majorBidi"/>
          <w:sz w:val="24"/>
          <w:szCs w:val="24"/>
        </w:rPr>
        <w:t>Dasar pertimbangan hukum hakim dalam memutus perkara tindak pidana pencemaran nama baik adalah sebag</w:t>
      </w:r>
      <w:r w:rsidR="0045253F" w:rsidRPr="0045253F">
        <w:rPr>
          <w:rFonts w:asciiTheme="majorBidi" w:hAnsiTheme="majorBidi" w:cstheme="majorBidi"/>
          <w:sz w:val="24"/>
          <w:szCs w:val="24"/>
        </w:rPr>
        <w:t xml:space="preserve">ai berikut : </w:t>
      </w:r>
    </w:p>
    <w:p w14:paraId="583FD429" w14:textId="154D1E9A" w:rsidR="0045253F" w:rsidRPr="0045253F" w:rsidRDefault="006777B1" w:rsidP="0045253F">
      <w:pPr>
        <w:pStyle w:val="ListParagraph"/>
        <w:numPr>
          <w:ilvl w:val="0"/>
          <w:numId w:val="32"/>
        </w:numPr>
        <w:spacing w:after="0" w:line="360" w:lineRule="auto"/>
        <w:jc w:val="both"/>
        <w:rPr>
          <w:rFonts w:asciiTheme="majorBidi" w:hAnsiTheme="majorBidi" w:cstheme="majorBidi"/>
          <w:sz w:val="24"/>
          <w:szCs w:val="24"/>
        </w:rPr>
      </w:pPr>
      <w:r w:rsidRPr="0045253F">
        <w:rPr>
          <w:rFonts w:asciiTheme="majorBidi" w:hAnsiTheme="majorBidi" w:cstheme="majorBidi"/>
          <w:sz w:val="24"/>
          <w:szCs w:val="24"/>
        </w:rPr>
        <w:t>Adanya fakta yang terbukti dalam unsu</w:t>
      </w:r>
      <w:r w:rsidR="0045253F" w:rsidRPr="0045253F">
        <w:rPr>
          <w:rFonts w:asciiTheme="majorBidi" w:hAnsiTheme="majorBidi" w:cstheme="majorBidi"/>
          <w:sz w:val="24"/>
          <w:szCs w:val="24"/>
        </w:rPr>
        <w:t>r-unsur Pasal 311 ayat (1) KUHP, yang unsur-unsurnya yaitu Barang siapa, Dengan</w:t>
      </w:r>
      <w:r w:rsidR="0045253F" w:rsidRPr="0045253F">
        <w:rPr>
          <w:rFonts w:asciiTheme="majorBidi" w:hAnsiTheme="majorBidi" w:cstheme="majorBidi"/>
          <w:spacing w:val="-2"/>
          <w:sz w:val="24"/>
          <w:szCs w:val="24"/>
        </w:rPr>
        <w:t xml:space="preserve"> </w:t>
      </w:r>
      <w:r w:rsidR="0045253F" w:rsidRPr="0045253F">
        <w:rPr>
          <w:rFonts w:asciiTheme="majorBidi" w:hAnsiTheme="majorBidi" w:cstheme="majorBidi"/>
          <w:sz w:val="24"/>
          <w:szCs w:val="24"/>
        </w:rPr>
        <w:t>sengaja, Menyerang kehormatan atau nama baik seseorang dengan</w:t>
      </w:r>
      <w:r w:rsidR="0045253F" w:rsidRPr="0045253F">
        <w:rPr>
          <w:rFonts w:asciiTheme="majorBidi" w:hAnsiTheme="majorBidi" w:cstheme="majorBidi"/>
          <w:spacing w:val="-7"/>
          <w:sz w:val="24"/>
          <w:szCs w:val="24"/>
        </w:rPr>
        <w:t xml:space="preserve"> </w:t>
      </w:r>
      <w:r w:rsidR="0045253F" w:rsidRPr="0045253F">
        <w:rPr>
          <w:rFonts w:asciiTheme="majorBidi" w:hAnsiTheme="majorBidi" w:cstheme="majorBidi"/>
          <w:sz w:val="24"/>
          <w:szCs w:val="24"/>
        </w:rPr>
        <w:t>jalan menuduh dia melakukan sesuatu perbuatan, Dengan maksud yang nyata akan tersiarnya tuduhan itu secara</w:t>
      </w:r>
      <w:r w:rsidR="0045253F" w:rsidRPr="0045253F">
        <w:rPr>
          <w:rFonts w:asciiTheme="majorBidi" w:hAnsiTheme="majorBidi" w:cstheme="majorBidi"/>
          <w:spacing w:val="-28"/>
          <w:sz w:val="24"/>
          <w:szCs w:val="24"/>
        </w:rPr>
        <w:t xml:space="preserve"> </w:t>
      </w:r>
      <w:r w:rsidR="0045253F" w:rsidRPr="0045253F">
        <w:rPr>
          <w:rFonts w:asciiTheme="majorBidi" w:hAnsiTheme="majorBidi" w:cstheme="majorBidi"/>
          <w:sz w:val="24"/>
          <w:szCs w:val="24"/>
        </w:rPr>
        <w:t>lisan atau tulisan dan Pelaku kejahatan menista atau menista dengan tulisan, dalam hal ia diizinkan untuk membuktikan tuduhannya itu, jika tidak dapat</w:t>
      </w:r>
      <w:r w:rsidR="0045253F" w:rsidRPr="0045253F">
        <w:rPr>
          <w:rFonts w:asciiTheme="majorBidi" w:hAnsiTheme="majorBidi" w:cstheme="majorBidi"/>
          <w:spacing w:val="-2"/>
          <w:sz w:val="24"/>
          <w:szCs w:val="24"/>
        </w:rPr>
        <w:t xml:space="preserve"> </w:t>
      </w:r>
      <w:r w:rsidR="0045253F" w:rsidRPr="0045253F">
        <w:rPr>
          <w:rFonts w:asciiTheme="majorBidi" w:hAnsiTheme="majorBidi" w:cstheme="majorBidi"/>
          <w:sz w:val="24"/>
          <w:szCs w:val="24"/>
        </w:rPr>
        <w:t>membuktikan dan jika tuduhan itu dilakukannya sedang diketahui tidak benar”;</w:t>
      </w:r>
    </w:p>
    <w:p w14:paraId="25B03347" w14:textId="77777777" w:rsidR="0045253F" w:rsidRPr="0045253F" w:rsidRDefault="006777B1" w:rsidP="0045253F">
      <w:pPr>
        <w:pStyle w:val="ListParagraph"/>
        <w:numPr>
          <w:ilvl w:val="0"/>
          <w:numId w:val="30"/>
        </w:numPr>
        <w:spacing w:after="0" w:line="360" w:lineRule="auto"/>
        <w:jc w:val="both"/>
        <w:rPr>
          <w:rFonts w:asciiTheme="majorBidi" w:hAnsiTheme="majorBidi" w:cstheme="majorBidi"/>
          <w:sz w:val="24"/>
          <w:szCs w:val="24"/>
        </w:rPr>
      </w:pPr>
      <w:r w:rsidRPr="0045253F">
        <w:rPr>
          <w:rFonts w:asciiTheme="majorBidi" w:hAnsiTheme="majorBidi" w:cstheme="majorBidi"/>
          <w:sz w:val="24"/>
          <w:szCs w:val="24"/>
        </w:rPr>
        <w:t>Adanya pembuktian berdasarkan alat-alat bukti yang sah sebagaimana diatur dalam Pasal 184 KUHAP yang terbukti di persi</w:t>
      </w:r>
      <w:r w:rsidR="0045253F" w:rsidRPr="0045253F">
        <w:rPr>
          <w:rFonts w:asciiTheme="majorBidi" w:hAnsiTheme="majorBidi" w:cstheme="majorBidi"/>
          <w:sz w:val="24"/>
          <w:szCs w:val="24"/>
        </w:rPr>
        <w:t xml:space="preserve">dangan. </w:t>
      </w:r>
    </w:p>
    <w:p w14:paraId="534A9303" w14:textId="77777777" w:rsidR="0045253F" w:rsidRPr="0045253F" w:rsidRDefault="006777B1" w:rsidP="0045253F">
      <w:pPr>
        <w:pStyle w:val="ListParagraph"/>
        <w:numPr>
          <w:ilvl w:val="0"/>
          <w:numId w:val="30"/>
        </w:numPr>
        <w:spacing w:after="0" w:line="360" w:lineRule="auto"/>
        <w:jc w:val="both"/>
        <w:rPr>
          <w:rFonts w:asciiTheme="majorBidi" w:hAnsiTheme="majorBidi" w:cstheme="majorBidi"/>
          <w:sz w:val="24"/>
          <w:szCs w:val="24"/>
        </w:rPr>
      </w:pPr>
      <w:r w:rsidRPr="0045253F">
        <w:rPr>
          <w:rFonts w:asciiTheme="majorBidi" w:hAnsiTheme="majorBidi" w:cstheme="majorBidi"/>
          <w:sz w:val="24"/>
          <w:szCs w:val="24"/>
        </w:rPr>
        <w:t>Hal-hal yang meringankan dan memberatkan terdakwa.</w:t>
      </w:r>
    </w:p>
    <w:p w14:paraId="3408BD89" w14:textId="497EC696" w:rsidR="0045253F" w:rsidRPr="0045253F" w:rsidRDefault="0045253F" w:rsidP="0045253F">
      <w:pPr>
        <w:spacing w:after="0" w:line="360" w:lineRule="auto"/>
        <w:ind w:left="1134" w:firstLine="676"/>
        <w:jc w:val="both"/>
        <w:rPr>
          <w:rFonts w:asciiTheme="majorBidi" w:hAnsiTheme="majorBidi" w:cstheme="majorBidi"/>
          <w:sz w:val="24"/>
          <w:szCs w:val="24"/>
        </w:rPr>
      </w:pPr>
      <w:r w:rsidRPr="0045253F">
        <w:rPr>
          <w:rFonts w:asciiTheme="majorBidi" w:hAnsiTheme="majorBidi" w:cstheme="majorBidi"/>
          <w:sz w:val="24"/>
          <w:szCs w:val="24"/>
        </w:rPr>
        <w:t xml:space="preserve">Berdasarkan hal tersebut diatas Hakim Menyatakan </w:t>
      </w:r>
      <w:r w:rsidRPr="0045253F">
        <w:rPr>
          <w:rFonts w:asciiTheme="majorBidi" w:hAnsiTheme="majorBidi" w:cstheme="majorBidi"/>
          <w:spacing w:val="-4"/>
          <w:sz w:val="24"/>
          <w:szCs w:val="24"/>
        </w:rPr>
        <w:t xml:space="preserve">Terdakwa </w:t>
      </w:r>
      <w:r w:rsidRPr="0045253F">
        <w:rPr>
          <w:rFonts w:asciiTheme="majorBidi" w:hAnsiTheme="majorBidi" w:cstheme="majorBidi"/>
          <w:sz w:val="24"/>
          <w:szCs w:val="24"/>
        </w:rPr>
        <w:t>Suroso Bin Atmorejo tersebut diatas, telah terbukti secara sah dan meyakinkan bersalah melakukan tindak pidana “memfitnah” sebagaimana dalam dakwaan alternatif</w:t>
      </w:r>
      <w:r w:rsidRPr="0045253F">
        <w:rPr>
          <w:rFonts w:asciiTheme="majorBidi" w:hAnsiTheme="majorBidi" w:cstheme="majorBidi"/>
          <w:spacing w:val="-6"/>
          <w:sz w:val="24"/>
          <w:szCs w:val="24"/>
        </w:rPr>
        <w:t xml:space="preserve"> </w:t>
      </w:r>
      <w:r w:rsidRPr="0045253F">
        <w:rPr>
          <w:rFonts w:asciiTheme="majorBidi" w:hAnsiTheme="majorBidi" w:cstheme="majorBidi"/>
          <w:sz w:val="24"/>
          <w:szCs w:val="24"/>
        </w:rPr>
        <w:t xml:space="preserve">kesatu dan menjatuhkan pidana terhadap </w:t>
      </w:r>
      <w:r w:rsidRPr="0045253F">
        <w:rPr>
          <w:rFonts w:asciiTheme="majorBidi" w:hAnsiTheme="majorBidi" w:cstheme="majorBidi"/>
          <w:spacing w:val="-4"/>
          <w:sz w:val="24"/>
          <w:szCs w:val="24"/>
        </w:rPr>
        <w:t xml:space="preserve">Terdakwa </w:t>
      </w:r>
      <w:r w:rsidRPr="0045253F">
        <w:rPr>
          <w:rFonts w:asciiTheme="majorBidi" w:hAnsiTheme="majorBidi" w:cstheme="majorBidi"/>
          <w:sz w:val="24"/>
          <w:szCs w:val="24"/>
        </w:rPr>
        <w:t>Suroso Bin Atmorejo berupa pidana penjara selama 4 (empat)</w:t>
      </w:r>
      <w:r w:rsidRPr="0045253F">
        <w:rPr>
          <w:rFonts w:asciiTheme="majorBidi" w:hAnsiTheme="majorBidi" w:cstheme="majorBidi"/>
          <w:spacing w:val="1"/>
          <w:sz w:val="24"/>
          <w:szCs w:val="24"/>
        </w:rPr>
        <w:t xml:space="preserve"> </w:t>
      </w:r>
      <w:r w:rsidRPr="0045253F">
        <w:rPr>
          <w:rFonts w:asciiTheme="majorBidi" w:hAnsiTheme="majorBidi" w:cstheme="majorBidi"/>
          <w:sz w:val="24"/>
          <w:szCs w:val="24"/>
        </w:rPr>
        <w:t xml:space="preserve">bulan. Berdasarkan hal tersebut penulis berpendapat pertimbangan majelis hakim dalam memutus terdakwa masih jauh lebih ringan dari ketentuan pasal yang didakwakan yang berbunyi </w:t>
      </w:r>
      <w:r w:rsidRPr="0045253F">
        <w:rPr>
          <w:rFonts w:asciiTheme="majorBidi" w:hAnsiTheme="majorBidi" w:cstheme="majorBidi"/>
          <w:color w:val="222222"/>
          <w:sz w:val="24"/>
          <w:szCs w:val="24"/>
        </w:rPr>
        <w:t>Barangsiapa melakukan kejahatan menista atau menista dengan tulisan, dalam hal ia diizinkan untuk membuktikan tuduhannya itu, jika ia tiada dapat membuktikan dan jika tuduhan itu dilakukannya sedang diketahuinya tidak benar, dihukum karena salah mempitnah dengan hukuman penjara selama-lamanya empat tahun</w:t>
      </w:r>
    </w:p>
    <w:p w14:paraId="5C8E154D" w14:textId="77777777" w:rsidR="003F5839" w:rsidRPr="00A77551" w:rsidRDefault="003F5839" w:rsidP="00A77551">
      <w:pPr>
        <w:spacing w:after="0" w:line="360" w:lineRule="auto"/>
        <w:jc w:val="both"/>
        <w:rPr>
          <w:rFonts w:asciiTheme="majorBidi" w:hAnsiTheme="majorBidi" w:cstheme="majorBidi"/>
          <w:sz w:val="24"/>
          <w:szCs w:val="24"/>
        </w:rPr>
      </w:pPr>
    </w:p>
    <w:p w14:paraId="7C2B6987" w14:textId="77777777" w:rsidR="00DE68EC" w:rsidRPr="007D65D1" w:rsidRDefault="00FD17D3" w:rsidP="00DE68EC">
      <w:pPr>
        <w:spacing w:after="0" w:line="360" w:lineRule="auto"/>
        <w:ind w:left="273" w:firstLine="720"/>
        <w:jc w:val="both"/>
        <w:rPr>
          <w:rFonts w:asciiTheme="majorBidi" w:hAnsiTheme="majorBidi" w:cstheme="majorBidi"/>
          <w:b/>
          <w:bCs/>
          <w:sz w:val="24"/>
          <w:szCs w:val="24"/>
        </w:rPr>
      </w:pPr>
      <w:r w:rsidRPr="007D65D1">
        <w:rPr>
          <w:rFonts w:asciiTheme="majorBidi" w:hAnsiTheme="majorBidi" w:cstheme="majorBidi"/>
          <w:b/>
          <w:bCs/>
          <w:sz w:val="24"/>
          <w:szCs w:val="24"/>
        </w:rPr>
        <w:t>Saran</w:t>
      </w:r>
    </w:p>
    <w:p w14:paraId="3988D88D" w14:textId="347776B9" w:rsidR="006C4191" w:rsidRPr="00A77551" w:rsidRDefault="00DE68EC" w:rsidP="00A77551">
      <w:pPr>
        <w:spacing w:after="0" w:line="360" w:lineRule="auto"/>
        <w:ind w:left="993"/>
        <w:jc w:val="both"/>
        <w:rPr>
          <w:rFonts w:asciiTheme="majorBidi" w:hAnsiTheme="majorBidi" w:cstheme="majorBidi"/>
          <w:b/>
          <w:bCs/>
          <w:sz w:val="24"/>
          <w:szCs w:val="24"/>
        </w:rPr>
      </w:pPr>
      <w:r w:rsidRPr="007D65D1">
        <w:rPr>
          <w:rFonts w:asciiTheme="majorBidi" w:hAnsiTheme="majorBidi" w:cstheme="majorBidi"/>
          <w:sz w:val="24"/>
          <w:szCs w:val="24"/>
        </w:rPr>
        <w:t>Dalam hal pemberian pidana diharapkan agar Majelis Hakim untuk lebih memperberat pidana yang dijatuhkan pada terdakwa perkara tindak pidana p</w:t>
      </w:r>
      <w:r w:rsidR="00A77551" w:rsidRPr="00A77551">
        <w:rPr>
          <w:rFonts w:asciiTheme="majorBidi" w:hAnsiTheme="majorBidi" w:cstheme="majorBidi"/>
          <w:sz w:val="24"/>
          <w:szCs w:val="24"/>
        </w:rPr>
        <w:t>enghinaa</w:t>
      </w:r>
      <w:r w:rsidRPr="007D65D1">
        <w:rPr>
          <w:rFonts w:asciiTheme="majorBidi" w:hAnsiTheme="majorBidi" w:cstheme="majorBidi"/>
          <w:sz w:val="24"/>
          <w:szCs w:val="24"/>
        </w:rPr>
        <w:t xml:space="preserve"> dengan tujuan menjadi suatu terapi pence</w:t>
      </w:r>
      <w:r w:rsidR="007D65D1" w:rsidRPr="007D65D1">
        <w:rPr>
          <w:rFonts w:asciiTheme="majorBidi" w:hAnsiTheme="majorBidi" w:cstheme="majorBidi"/>
          <w:sz w:val="24"/>
          <w:szCs w:val="24"/>
        </w:rPr>
        <w:t>gahan bagi masyarakat agar tidak melakukan kejahatan yang serupa.</w:t>
      </w:r>
    </w:p>
    <w:p w14:paraId="1687537B" w14:textId="77777777" w:rsidR="006C4191" w:rsidRDefault="006C4191" w:rsidP="008227E1">
      <w:pPr>
        <w:pStyle w:val="Heading1"/>
        <w:numPr>
          <w:ilvl w:val="0"/>
          <w:numId w:val="0"/>
        </w:numPr>
        <w:spacing w:after="240"/>
        <w:ind w:left="720" w:firstLine="273"/>
        <w:jc w:val="center"/>
      </w:pPr>
    </w:p>
    <w:p w14:paraId="3E4602BD" w14:textId="42EC5E5E" w:rsidR="00E20251" w:rsidRPr="006C4191" w:rsidRDefault="006C4191" w:rsidP="008227E1">
      <w:pPr>
        <w:pStyle w:val="Heading1"/>
        <w:numPr>
          <w:ilvl w:val="0"/>
          <w:numId w:val="0"/>
        </w:numPr>
        <w:spacing w:after="240"/>
        <w:ind w:left="720" w:firstLine="273"/>
        <w:jc w:val="center"/>
        <w:rPr>
          <w:lang w:val="en-US"/>
        </w:rPr>
      </w:pPr>
      <w:r>
        <w:t>D</w:t>
      </w:r>
      <w:r>
        <w:rPr>
          <w:lang w:val="en-US"/>
        </w:rPr>
        <w:t>AFTAR PUSTAKA</w:t>
      </w:r>
    </w:p>
    <w:p w14:paraId="66D0BEE5" w14:textId="77777777" w:rsidR="00910D74" w:rsidRPr="0004562F" w:rsidRDefault="00910D74" w:rsidP="00910D74">
      <w:pPr>
        <w:rPr>
          <w:sz w:val="24"/>
          <w:szCs w:val="24"/>
        </w:rPr>
      </w:pPr>
    </w:p>
    <w:p w14:paraId="40637190" w14:textId="77777777" w:rsidR="006C4191" w:rsidRDefault="008227E1" w:rsidP="006C4191">
      <w:pPr>
        <w:pStyle w:val="ListParagraph"/>
        <w:numPr>
          <w:ilvl w:val="0"/>
          <w:numId w:val="6"/>
        </w:numPr>
        <w:spacing w:line="360" w:lineRule="auto"/>
        <w:jc w:val="both"/>
        <w:rPr>
          <w:rFonts w:asciiTheme="majorBidi" w:hAnsiTheme="majorBidi" w:cstheme="majorBidi"/>
          <w:b/>
          <w:bCs/>
          <w:sz w:val="24"/>
          <w:szCs w:val="24"/>
          <w:lang w:val="en-US"/>
        </w:rPr>
      </w:pPr>
      <w:r w:rsidRPr="0004562F">
        <w:rPr>
          <w:rFonts w:asciiTheme="majorBidi" w:hAnsiTheme="majorBidi" w:cstheme="majorBidi"/>
          <w:b/>
          <w:bCs/>
          <w:sz w:val="24"/>
          <w:szCs w:val="24"/>
          <w:lang w:val="en-US"/>
        </w:rPr>
        <w:t>Buku</w:t>
      </w:r>
    </w:p>
    <w:p w14:paraId="5BF8F95B" w14:textId="77777777" w:rsidR="006C4191" w:rsidRPr="006C4191" w:rsidRDefault="006C4191" w:rsidP="006C4191">
      <w:pPr>
        <w:pStyle w:val="ListParagraph"/>
        <w:spacing w:line="360" w:lineRule="auto"/>
        <w:ind w:left="2268" w:hanging="1056"/>
        <w:jc w:val="both"/>
        <w:rPr>
          <w:rFonts w:asciiTheme="majorBidi" w:hAnsiTheme="majorBidi" w:cstheme="majorBidi"/>
          <w:sz w:val="24"/>
          <w:szCs w:val="24"/>
        </w:rPr>
      </w:pPr>
      <w:r w:rsidRPr="006C4191">
        <w:rPr>
          <w:rFonts w:asciiTheme="majorBidi" w:hAnsiTheme="majorBidi" w:cstheme="majorBidi"/>
          <w:sz w:val="24"/>
          <w:szCs w:val="24"/>
        </w:rPr>
        <w:t>Laden Marpaung. Tidnak Pidana Terhadap Kehormatan, Pengertian dan Penerapannya.Grafindo Persada. Jakarta. 2007</w:t>
      </w:r>
    </w:p>
    <w:p w14:paraId="7982FF3B" w14:textId="77777777" w:rsidR="006C4191" w:rsidRPr="006C4191" w:rsidRDefault="006C4191" w:rsidP="006C4191">
      <w:pPr>
        <w:pStyle w:val="ListParagraph"/>
        <w:spacing w:line="360" w:lineRule="auto"/>
        <w:ind w:left="2268" w:hanging="1056"/>
        <w:jc w:val="both"/>
        <w:rPr>
          <w:rFonts w:asciiTheme="majorBidi" w:hAnsiTheme="majorBidi" w:cstheme="majorBidi"/>
          <w:sz w:val="24"/>
          <w:szCs w:val="24"/>
        </w:rPr>
      </w:pPr>
      <w:r w:rsidRPr="006C4191">
        <w:rPr>
          <w:rFonts w:asciiTheme="majorBidi" w:hAnsiTheme="majorBidi" w:cstheme="majorBidi"/>
          <w:sz w:val="24"/>
          <w:szCs w:val="24"/>
        </w:rPr>
        <w:t>Mudzakir, 2004, Delik Penghinaan dalam Pemberitaan Pers Mengenai Pejabat Publik, Dictum 3</w:t>
      </w:r>
    </w:p>
    <w:p w14:paraId="31867F35" w14:textId="77777777" w:rsidR="006C4191" w:rsidRPr="006C4191" w:rsidRDefault="006C4191" w:rsidP="006C4191">
      <w:pPr>
        <w:pStyle w:val="ListParagraph"/>
        <w:spacing w:line="360" w:lineRule="auto"/>
        <w:ind w:left="2268" w:hanging="1056"/>
        <w:jc w:val="both"/>
        <w:rPr>
          <w:rFonts w:asciiTheme="majorBidi" w:hAnsiTheme="majorBidi" w:cstheme="majorBidi"/>
          <w:sz w:val="24"/>
          <w:szCs w:val="24"/>
        </w:rPr>
      </w:pPr>
      <w:r w:rsidRPr="006C4191">
        <w:rPr>
          <w:rFonts w:asciiTheme="majorBidi" w:hAnsiTheme="majorBidi" w:cstheme="majorBidi"/>
          <w:sz w:val="24"/>
          <w:szCs w:val="24"/>
        </w:rPr>
        <w:t>Mudzakir, 2004, Delik Penghinaan dalam Pemberitaan Pers Mengenal Pejabat Publik, Dictum</w:t>
      </w:r>
    </w:p>
    <w:p w14:paraId="0FCAE900" w14:textId="77777777" w:rsidR="006C4191" w:rsidRPr="006C4191" w:rsidRDefault="006C4191" w:rsidP="006C4191">
      <w:pPr>
        <w:pStyle w:val="ListParagraph"/>
        <w:spacing w:line="360" w:lineRule="auto"/>
        <w:ind w:left="2268" w:hanging="1056"/>
        <w:jc w:val="both"/>
        <w:rPr>
          <w:rFonts w:asciiTheme="majorBidi" w:hAnsiTheme="majorBidi" w:cstheme="majorBidi"/>
          <w:sz w:val="24"/>
          <w:szCs w:val="24"/>
        </w:rPr>
      </w:pPr>
      <w:r w:rsidRPr="006C4191">
        <w:rPr>
          <w:rFonts w:asciiTheme="majorBidi" w:hAnsiTheme="majorBidi" w:cstheme="majorBidi"/>
          <w:sz w:val="24"/>
          <w:szCs w:val="24"/>
        </w:rPr>
        <w:t>Oemar Seno Adji, 1990, Perkembangan Delik Pers di Indonesia, Jakarta: Erlangga</w:t>
      </w:r>
    </w:p>
    <w:p w14:paraId="5F251527" w14:textId="77777777" w:rsidR="006C4191" w:rsidRPr="006C4191" w:rsidRDefault="006C4191" w:rsidP="006C4191">
      <w:pPr>
        <w:pStyle w:val="ListParagraph"/>
        <w:spacing w:line="360" w:lineRule="auto"/>
        <w:ind w:left="2268" w:hanging="1056"/>
        <w:jc w:val="both"/>
        <w:rPr>
          <w:rFonts w:asciiTheme="majorBidi" w:hAnsiTheme="majorBidi" w:cstheme="majorBidi"/>
          <w:sz w:val="24"/>
          <w:szCs w:val="24"/>
        </w:rPr>
      </w:pPr>
      <w:r w:rsidRPr="006C4191">
        <w:rPr>
          <w:rFonts w:asciiTheme="majorBidi" w:hAnsiTheme="majorBidi" w:cstheme="majorBidi"/>
          <w:sz w:val="24"/>
          <w:szCs w:val="24"/>
        </w:rPr>
        <w:t>R.Soesilo, 1995, Kitab Undang-Undang Hukum Pidana (KUHP) Serta KomentarKomentarnya Lengkap Pasal Demi Pasal, Politea, Bogor</w:t>
      </w:r>
    </w:p>
    <w:p w14:paraId="2CA9545B" w14:textId="77777777" w:rsidR="006C4191" w:rsidRPr="006C4191" w:rsidRDefault="006C4191" w:rsidP="006C4191">
      <w:pPr>
        <w:pStyle w:val="ListParagraph"/>
        <w:spacing w:line="360" w:lineRule="auto"/>
        <w:ind w:left="2268" w:hanging="1056"/>
        <w:jc w:val="both"/>
        <w:rPr>
          <w:rFonts w:asciiTheme="majorBidi" w:hAnsiTheme="majorBidi" w:cstheme="majorBidi"/>
          <w:sz w:val="24"/>
          <w:szCs w:val="24"/>
        </w:rPr>
      </w:pPr>
      <w:r w:rsidRPr="006C4191">
        <w:rPr>
          <w:rFonts w:asciiTheme="majorBidi" w:hAnsiTheme="majorBidi" w:cstheme="majorBidi"/>
          <w:sz w:val="24"/>
          <w:szCs w:val="24"/>
        </w:rPr>
        <w:t>Sudikno Mertokusumo dan A. Pitlo. 2017. Bab-bab Tentang Penemuan Hukum. Bandung: PT. Citra Aditya Bakti</w:t>
      </w:r>
    </w:p>
    <w:p w14:paraId="77160311" w14:textId="77777777" w:rsidR="006C4191" w:rsidRPr="006C4191" w:rsidRDefault="006C4191" w:rsidP="006C4191">
      <w:pPr>
        <w:pStyle w:val="ListParagraph"/>
        <w:spacing w:line="360" w:lineRule="auto"/>
        <w:ind w:left="2268" w:hanging="1056"/>
        <w:jc w:val="both"/>
        <w:rPr>
          <w:rFonts w:asciiTheme="majorBidi" w:hAnsiTheme="majorBidi" w:cstheme="majorBidi"/>
          <w:sz w:val="24"/>
          <w:szCs w:val="24"/>
        </w:rPr>
      </w:pPr>
      <w:r w:rsidRPr="006C4191">
        <w:rPr>
          <w:rFonts w:asciiTheme="majorBidi" w:hAnsiTheme="majorBidi" w:cstheme="majorBidi"/>
          <w:sz w:val="24"/>
          <w:szCs w:val="24"/>
        </w:rPr>
        <w:t>Teguh Prasetyo. 2018. Hukum Pidana. Jakarta: Rajawali Pers</w:t>
      </w:r>
    </w:p>
    <w:p w14:paraId="6C2D0CAC" w14:textId="3C590E5D" w:rsidR="006C4191" w:rsidRPr="0004562F" w:rsidRDefault="006C4191" w:rsidP="006C4191">
      <w:pPr>
        <w:pStyle w:val="ListParagraph"/>
        <w:spacing w:line="360" w:lineRule="auto"/>
        <w:ind w:left="2268" w:hanging="1056"/>
        <w:jc w:val="both"/>
        <w:rPr>
          <w:rFonts w:asciiTheme="majorBidi" w:hAnsiTheme="majorBidi" w:cstheme="majorBidi"/>
          <w:sz w:val="24"/>
          <w:szCs w:val="24"/>
        </w:rPr>
      </w:pPr>
      <w:r w:rsidRPr="006C4191">
        <w:rPr>
          <w:rFonts w:asciiTheme="majorBidi" w:hAnsiTheme="majorBidi" w:cstheme="majorBidi"/>
          <w:sz w:val="24"/>
          <w:szCs w:val="24"/>
        </w:rPr>
        <w:t>Wirjono Prodjodikoro. 2003. Asas-Asas Hukum Pidana di Indonesia. PT Refika Aditama. Bandung</w:t>
      </w:r>
    </w:p>
    <w:p w14:paraId="778BE746" w14:textId="77777777" w:rsidR="00910D74" w:rsidRPr="0004562F" w:rsidRDefault="008227E1" w:rsidP="00910D74">
      <w:pPr>
        <w:pStyle w:val="FootnoteText"/>
        <w:numPr>
          <w:ilvl w:val="0"/>
          <w:numId w:val="6"/>
        </w:numPr>
        <w:spacing w:line="360" w:lineRule="auto"/>
        <w:jc w:val="both"/>
        <w:rPr>
          <w:rFonts w:asciiTheme="majorBidi" w:hAnsiTheme="majorBidi" w:cstheme="majorBidi"/>
          <w:b/>
          <w:bCs/>
          <w:sz w:val="24"/>
          <w:szCs w:val="24"/>
          <w:lang w:val="en-US"/>
        </w:rPr>
      </w:pPr>
      <w:r w:rsidRPr="0004562F">
        <w:rPr>
          <w:rFonts w:asciiTheme="majorBidi" w:hAnsiTheme="majorBidi" w:cstheme="majorBidi"/>
          <w:b/>
          <w:bCs/>
          <w:sz w:val="24"/>
          <w:szCs w:val="24"/>
          <w:lang w:val="en-US"/>
        </w:rPr>
        <w:t>Undang-Undang</w:t>
      </w:r>
    </w:p>
    <w:p w14:paraId="169A3614" w14:textId="1640AF80" w:rsidR="00E20251" w:rsidRPr="0004562F" w:rsidRDefault="00910D74" w:rsidP="00910D74">
      <w:pPr>
        <w:pStyle w:val="FootnoteText"/>
        <w:spacing w:line="360" w:lineRule="auto"/>
        <w:ind w:left="1212"/>
        <w:jc w:val="both"/>
        <w:rPr>
          <w:rFonts w:asciiTheme="majorBidi" w:hAnsiTheme="majorBidi" w:cstheme="majorBidi"/>
          <w:color w:val="000000" w:themeColor="text1"/>
          <w:sz w:val="24"/>
          <w:szCs w:val="24"/>
          <w:lang w:val="en-US"/>
        </w:rPr>
      </w:pPr>
      <w:r w:rsidRPr="0004562F">
        <w:rPr>
          <w:rFonts w:asciiTheme="majorBidi" w:hAnsiTheme="majorBidi" w:cstheme="majorBidi"/>
          <w:color w:val="000000" w:themeColor="text1"/>
          <w:sz w:val="24"/>
          <w:szCs w:val="24"/>
          <w:shd w:val="clear" w:color="auto" w:fill="FFFFFF"/>
        </w:rPr>
        <w:t>Kitab Undang-Undang Hukum Pidana</w:t>
      </w:r>
    </w:p>
    <w:sectPr w:rsidR="00E20251" w:rsidRPr="0004562F" w:rsidSect="00AF4C86">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15FA1" w14:textId="77777777" w:rsidR="00584358" w:rsidRDefault="00584358" w:rsidP="00603152">
      <w:pPr>
        <w:spacing w:after="0" w:line="240" w:lineRule="auto"/>
      </w:pPr>
      <w:r>
        <w:separator/>
      </w:r>
    </w:p>
  </w:endnote>
  <w:endnote w:type="continuationSeparator" w:id="0">
    <w:p w14:paraId="451B071A" w14:textId="77777777" w:rsidR="00584358" w:rsidRDefault="00584358" w:rsidP="00603152">
      <w:pPr>
        <w:spacing w:after="0" w:line="240" w:lineRule="auto"/>
      </w:pPr>
      <w:r>
        <w:continuationSeparator/>
      </w:r>
    </w:p>
  </w:endnote>
  <w:endnote w:type="continuationNotice" w:id="1">
    <w:p w14:paraId="59ABBE0E" w14:textId="77777777" w:rsidR="00584358" w:rsidRDefault="00584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620490"/>
      <w:docPartObj>
        <w:docPartGallery w:val="Page Numbers (Bottom of Page)"/>
        <w:docPartUnique/>
      </w:docPartObj>
    </w:sdtPr>
    <w:sdtEndPr>
      <w:rPr>
        <w:noProof/>
      </w:rPr>
    </w:sdtEndPr>
    <w:sdtContent>
      <w:p w14:paraId="568095E8" w14:textId="5143F8A7" w:rsidR="0073635D" w:rsidRDefault="0073635D">
        <w:pPr>
          <w:pStyle w:val="Footer"/>
          <w:jc w:val="right"/>
        </w:pPr>
        <w:r>
          <w:fldChar w:fldCharType="begin"/>
        </w:r>
        <w:r>
          <w:instrText xml:space="preserve"> PAGE   \* MERGEFORMAT </w:instrText>
        </w:r>
        <w:r>
          <w:fldChar w:fldCharType="separate"/>
        </w:r>
        <w:r w:rsidR="00584358">
          <w:rPr>
            <w:noProof/>
          </w:rPr>
          <w:t>1</w:t>
        </w:r>
        <w:r>
          <w:rPr>
            <w:noProof/>
          </w:rPr>
          <w:fldChar w:fldCharType="end"/>
        </w:r>
      </w:p>
    </w:sdtContent>
  </w:sdt>
  <w:p w14:paraId="6E8BD327" w14:textId="77777777" w:rsidR="0073635D" w:rsidRDefault="007363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1B6F1" w14:textId="77777777" w:rsidR="00584358" w:rsidRDefault="00584358" w:rsidP="00603152">
      <w:pPr>
        <w:spacing w:after="0" w:line="240" w:lineRule="auto"/>
      </w:pPr>
      <w:r>
        <w:separator/>
      </w:r>
    </w:p>
  </w:footnote>
  <w:footnote w:type="continuationSeparator" w:id="0">
    <w:p w14:paraId="791D415C" w14:textId="77777777" w:rsidR="00584358" w:rsidRDefault="00584358" w:rsidP="00603152">
      <w:pPr>
        <w:spacing w:after="0" w:line="240" w:lineRule="auto"/>
      </w:pPr>
      <w:r>
        <w:continuationSeparator/>
      </w:r>
    </w:p>
  </w:footnote>
  <w:footnote w:type="continuationNotice" w:id="1">
    <w:p w14:paraId="1F0F49D6" w14:textId="77777777" w:rsidR="00584358" w:rsidRDefault="00584358">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99B"/>
    <w:multiLevelType w:val="hybridMultilevel"/>
    <w:tmpl w:val="698C95FA"/>
    <w:lvl w:ilvl="0" w:tplc="406A73F8">
      <w:numFmt w:val="bullet"/>
      <w:lvlText w:val=""/>
      <w:lvlJc w:val="left"/>
      <w:pPr>
        <w:ind w:left="1988" w:hanging="711"/>
      </w:pPr>
      <w:rPr>
        <w:rFonts w:ascii="Symbol" w:eastAsia="Symbol" w:hAnsi="Symbol" w:cs="Symbol" w:hint="default"/>
        <w:w w:val="104"/>
        <w:sz w:val="16"/>
        <w:szCs w:val="16"/>
        <w:lang w:val="id" w:eastAsia="en-US" w:bidi="ar-SA"/>
      </w:rPr>
    </w:lvl>
    <w:lvl w:ilvl="1" w:tplc="637E4440">
      <w:numFmt w:val="bullet"/>
      <w:lvlText w:val="•"/>
      <w:lvlJc w:val="left"/>
      <w:pPr>
        <w:ind w:left="2523" w:hanging="711"/>
      </w:pPr>
      <w:rPr>
        <w:rFonts w:hint="default"/>
        <w:lang w:val="id" w:eastAsia="en-US" w:bidi="ar-SA"/>
      </w:rPr>
    </w:lvl>
    <w:lvl w:ilvl="2" w:tplc="DBE44C12">
      <w:numFmt w:val="bullet"/>
      <w:lvlText w:val="•"/>
      <w:lvlJc w:val="left"/>
      <w:pPr>
        <w:ind w:left="3202" w:hanging="711"/>
      </w:pPr>
      <w:rPr>
        <w:rFonts w:hint="default"/>
        <w:lang w:val="id" w:eastAsia="en-US" w:bidi="ar-SA"/>
      </w:rPr>
    </w:lvl>
    <w:lvl w:ilvl="3" w:tplc="BCAA6290">
      <w:numFmt w:val="bullet"/>
      <w:lvlText w:val="•"/>
      <w:lvlJc w:val="left"/>
      <w:pPr>
        <w:ind w:left="3880" w:hanging="711"/>
      </w:pPr>
      <w:rPr>
        <w:rFonts w:hint="default"/>
        <w:lang w:val="id" w:eastAsia="en-US" w:bidi="ar-SA"/>
      </w:rPr>
    </w:lvl>
    <w:lvl w:ilvl="4" w:tplc="995A76C8">
      <w:numFmt w:val="bullet"/>
      <w:lvlText w:val="•"/>
      <w:lvlJc w:val="left"/>
      <w:pPr>
        <w:ind w:left="4559" w:hanging="711"/>
      </w:pPr>
      <w:rPr>
        <w:rFonts w:hint="default"/>
        <w:lang w:val="id" w:eastAsia="en-US" w:bidi="ar-SA"/>
      </w:rPr>
    </w:lvl>
    <w:lvl w:ilvl="5" w:tplc="7CE25FDA">
      <w:numFmt w:val="bullet"/>
      <w:lvlText w:val="•"/>
      <w:lvlJc w:val="left"/>
      <w:pPr>
        <w:ind w:left="5237" w:hanging="711"/>
      </w:pPr>
      <w:rPr>
        <w:rFonts w:hint="default"/>
        <w:lang w:val="id" w:eastAsia="en-US" w:bidi="ar-SA"/>
      </w:rPr>
    </w:lvl>
    <w:lvl w:ilvl="6" w:tplc="99B42C40">
      <w:numFmt w:val="bullet"/>
      <w:lvlText w:val="•"/>
      <w:lvlJc w:val="left"/>
      <w:pPr>
        <w:ind w:left="5916" w:hanging="711"/>
      </w:pPr>
      <w:rPr>
        <w:rFonts w:hint="default"/>
        <w:lang w:val="id" w:eastAsia="en-US" w:bidi="ar-SA"/>
      </w:rPr>
    </w:lvl>
    <w:lvl w:ilvl="7" w:tplc="1FA21494">
      <w:numFmt w:val="bullet"/>
      <w:lvlText w:val="•"/>
      <w:lvlJc w:val="left"/>
      <w:pPr>
        <w:ind w:left="6594" w:hanging="711"/>
      </w:pPr>
      <w:rPr>
        <w:rFonts w:hint="default"/>
        <w:lang w:val="id" w:eastAsia="en-US" w:bidi="ar-SA"/>
      </w:rPr>
    </w:lvl>
    <w:lvl w:ilvl="8" w:tplc="C02CEAE4">
      <w:numFmt w:val="bullet"/>
      <w:lvlText w:val="•"/>
      <w:lvlJc w:val="left"/>
      <w:pPr>
        <w:ind w:left="7273" w:hanging="711"/>
      </w:pPr>
      <w:rPr>
        <w:rFonts w:hint="default"/>
        <w:lang w:val="id" w:eastAsia="en-US" w:bidi="ar-SA"/>
      </w:rPr>
    </w:lvl>
  </w:abstractNum>
  <w:abstractNum w:abstractNumId="1" w15:restartNumberingAfterBreak="0">
    <w:nsid w:val="16BE3E9B"/>
    <w:multiLevelType w:val="hybridMultilevel"/>
    <w:tmpl w:val="02C4538E"/>
    <w:lvl w:ilvl="0" w:tplc="0B0877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83F4E0A"/>
    <w:multiLevelType w:val="hybridMultilevel"/>
    <w:tmpl w:val="374A5BA0"/>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1B607B64"/>
    <w:multiLevelType w:val="hybridMultilevel"/>
    <w:tmpl w:val="FC1C749E"/>
    <w:lvl w:ilvl="0" w:tplc="C3E845B8">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20937244"/>
    <w:multiLevelType w:val="hybridMultilevel"/>
    <w:tmpl w:val="C66A5DB0"/>
    <w:lvl w:ilvl="0" w:tplc="82B6DF10">
      <w:start w:val="1"/>
      <w:numFmt w:val="decimal"/>
      <w:lvlText w:val="%1."/>
      <w:lvlJc w:val="left"/>
      <w:pPr>
        <w:ind w:left="1372" w:hanging="237"/>
      </w:pPr>
      <w:rPr>
        <w:rFonts w:asciiTheme="majorBidi" w:eastAsia="Liberation Sans" w:hAnsiTheme="majorBidi" w:cstheme="majorBidi" w:hint="default"/>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C45ED"/>
    <w:multiLevelType w:val="hybridMultilevel"/>
    <w:tmpl w:val="6838C9AC"/>
    <w:lvl w:ilvl="0" w:tplc="8458849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23B22DC7"/>
    <w:multiLevelType w:val="hybridMultilevel"/>
    <w:tmpl w:val="E738D0A4"/>
    <w:lvl w:ilvl="0" w:tplc="DA4AD676">
      <w:start w:val="1"/>
      <w:numFmt w:val="lowerLetter"/>
      <w:lvlText w:val="%1."/>
      <w:lvlJc w:val="left"/>
      <w:pPr>
        <w:ind w:left="1637" w:hanging="360"/>
      </w:pPr>
      <w:rPr>
        <w:rFonts w:asciiTheme="majorBidi" w:eastAsia="Liberation Sans" w:hAnsiTheme="majorBidi" w:cstheme="majorBidi" w:hint="default"/>
        <w:b w:val="0"/>
        <w:bCs w:val="0"/>
        <w:spacing w:val="-23"/>
        <w:w w:val="100"/>
        <w:sz w:val="24"/>
        <w:szCs w:val="24"/>
        <w:lang w:val="id" w:eastAsia="en-US" w:bidi="ar-SA"/>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15:restartNumberingAfterBreak="0">
    <w:nsid w:val="249E03C9"/>
    <w:multiLevelType w:val="hybridMultilevel"/>
    <w:tmpl w:val="BE069C14"/>
    <w:lvl w:ilvl="0" w:tplc="44C25B52">
      <w:start w:val="1"/>
      <w:numFmt w:val="lowerLetter"/>
      <w:lvlText w:val="%1."/>
      <w:lvlJc w:val="left"/>
      <w:pPr>
        <w:ind w:left="1608" w:hanging="354"/>
      </w:pPr>
      <w:rPr>
        <w:rFonts w:ascii="Liberation Sans" w:eastAsia="Liberation Sans" w:hAnsi="Liberation Sans" w:cs="Liberation Sans" w:hint="default"/>
        <w:b/>
        <w:bCs/>
        <w:spacing w:val="-23"/>
        <w:w w:val="100"/>
        <w:sz w:val="20"/>
        <w:szCs w:val="20"/>
        <w:lang w:val="id" w:eastAsia="en-US" w:bidi="ar-SA"/>
      </w:rPr>
    </w:lvl>
    <w:lvl w:ilvl="1" w:tplc="BE624D74">
      <w:numFmt w:val="bullet"/>
      <w:lvlText w:val="•"/>
      <w:lvlJc w:val="left"/>
      <w:pPr>
        <w:ind w:left="2314" w:hanging="354"/>
      </w:pPr>
      <w:rPr>
        <w:rFonts w:hint="default"/>
        <w:lang w:val="id" w:eastAsia="en-US" w:bidi="ar-SA"/>
      </w:rPr>
    </w:lvl>
    <w:lvl w:ilvl="2" w:tplc="E4BA6C94">
      <w:numFmt w:val="bullet"/>
      <w:lvlText w:val="•"/>
      <w:lvlJc w:val="left"/>
      <w:pPr>
        <w:ind w:left="3029" w:hanging="354"/>
      </w:pPr>
      <w:rPr>
        <w:rFonts w:hint="default"/>
        <w:lang w:val="id" w:eastAsia="en-US" w:bidi="ar-SA"/>
      </w:rPr>
    </w:lvl>
    <w:lvl w:ilvl="3" w:tplc="C1021032">
      <w:numFmt w:val="bullet"/>
      <w:lvlText w:val="•"/>
      <w:lvlJc w:val="left"/>
      <w:pPr>
        <w:ind w:left="3743" w:hanging="354"/>
      </w:pPr>
      <w:rPr>
        <w:rFonts w:hint="default"/>
        <w:lang w:val="id" w:eastAsia="en-US" w:bidi="ar-SA"/>
      </w:rPr>
    </w:lvl>
    <w:lvl w:ilvl="4" w:tplc="CA4C559A">
      <w:numFmt w:val="bullet"/>
      <w:lvlText w:val="•"/>
      <w:lvlJc w:val="left"/>
      <w:pPr>
        <w:ind w:left="4458" w:hanging="354"/>
      </w:pPr>
      <w:rPr>
        <w:rFonts w:hint="default"/>
        <w:lang w:val="id" w:eastAsia="en-US" w:bidi="ar-SA"/>
      </w:rPr>
    </w:lvl>
    <w:lvl w:ilvl="5" w:tplc="7930CA12">
      <w:numFmt w:val="bullet"/>
      <w:lvlText w:val="•"/>
      <w:lvlJc w:val="left"/>
      <w:pPr>
        <w:ind w:left="5172" w:hanging="354"/>
      </w:pPr>
      <w:rPr>
        <w:rFonts w:hint="default"/>
        <w:lang w:val="id" w:eastAsia="en-US" w:bidi="ar-SA"/>
      </w:rPr>
    </w:lvl>
    <w:lvl w:ilvl="6" w:tplc="D0669748">
      <w:numFmt w:val="bullet"/>
      <w:lvlText w:val="•"/>
      <w:lvlJc w:val="left"/>
      <w:pPr>
        <w:ind w:left="5887" w:hanging="354"/>
      </w:pPr>
      <w:rPr>
        <w:rFonts w:hint="default"/>
        <w:lang w:val="id" w:eastAsia="en-US" w:bidi="ar-SA"/>
      </w:rPr>
    </w:lvl>
    <w:lvl w:ilvl="7" w:tplc="5100D0E0">
      <w:numFmt w:val="bullet"/>
      <w:lvlText w:val="•"/>
      <w:lvlJc w:val="left"/>
      <w:pPr>
        <w:ind w:left="6601" w:hanging="354"/>
      </w:pPr>
      <w:rPr>
        <w:rFonts w:hint="default"/>
        <w:lang w:val="id" w:eastAsia="en-US" w:bidi="ar-SA"/>
      </w:rPr>
    </w:lvl>
    <w:lvl w:ilvl="8" w:tplc="D2CEC708">
      <w:numFmt w:val="bullet"/>
      <w:lvlText w:val="•"/>
      <w:lvlJc w:val="left"/>
      <w:pPr>
        <w:ind w:left="7316" w:hanging="354"/>
      </w:pPr>
      <w:rPr>
        <w:rFonts w:hint="default"/>
        <w:lang w:val="id" w:eastAsia="en-US" w:bidi="ar-SA"/>
      </w:rPr>
    </w:lvl>
  </w:abstractNum>
  <w:abstractNum w:abstractNumId="8" w15:restartNumberingAfterBreak="0">
    <w:nsid w:val="27E3582B"/>
    <w:multiLevelType w:val="hybridMultilevel"/>
    <w:tmpl w:val="606A2C6E"/>
    <w:lvl w:ilvl="0" w:tplc="9BB644A4">
      <w:start w:val="1"/>
      <w:numFmt w:val="upperLetter"/>
      <w:pStyle w:val="Heading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7E958A4"/>
    <w:multiLevelType w:val="hybridMultilevel"/>
    <w:tmpl w:val="C190580E"/>
    <w:lvl w:ilvl="0" w:tplc="0409001B">
      <w:start w:val="1"/>
      <w:numFmt w:val="lowerRoman"/>
      <w:lvlText w:val="%1."/>
      <w:lvlJc w:val="righ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15:restartNumberingAfterBreak="0">
    <w:nsid w:val="2DCA62C3"/>
    <w:multiLevelType w:val="hybridMultilevel"/>
    <w:tmpl w:val="C8F4C14A"/>
    <w:lvl w:ilvl="0" w:tplc="1EB44D72">
      <w:numFmt w:val="bullet"/>
      <w:lvlText w:val="-"/>
      <w:lvlJc w:val="left"/>
      <w:pPr>
        <w:ind w:left="1353" w:hanging="360"/>
      </w:pPr>
      <w:rPr>
        <w:rFonts w:ascii="Arial" w:eastAsia="Arial" w:hAnsi="Arial" w:cs="Arial" w:hint="default"/>
        <w:spacing w:val="-13"/>
        <w:w w:val="99"/>
        <w:sz w:val="20"/>
        <w:szCs w:val="20"/>
        <w:lang w:val="id" w:eastAsia="en-US" w:bidi="ar-SA"/>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15:restartNumberingAfterBreak="0">
    <w:nsid w:val="2F2A11A3"/>
    <w:multiLevelType w:val="hybridMultilevel"/>
    <w:tmpl w:val="E68ACA82"/>
    <w:lvl w:ilvl="0" w:tplc="BBF083AC">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9CE"/>
    <w:multiLevelType w:val="hybridMultilevel"/>
    <w:tmpl w:val="56D46230"/>
    <w:lvl w:ilvl="0" w:tplc="0CB4C80E">
      <w:start w:val="2"/>
      <w:numFmt w:val="decimal"/>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D5715"/>
    <w:multiLevelType w:val="hybridMultilevel"/>
    <w:tmpl w:val="134EE90E"/>
    <w:lvl w:ilvl="0" w:tplc="4AB20018">
      <w:start w:val="1"/>
      <w:numFmt w:val="lowerLetter"/>
      <w:lvlText w:val="%1."/>
      <w:lvlJc w:val="left"/>
      <w:pPr>
        <w:ind w:left="1608" w:hanging="354"/>
      </w:pPr>
      <w:rPr>
        <w:rFonts w:ascii="Liberation Sans" w:eastAsia="Liberation Sans" w:hAnsi="Liberation Sans" w:cs="Liberation Sans" w:hint="default"/>
        <w:b/>
        <w:bCs/>
        <w:spacing w:val="-16"/>
        <w:w w:val="100"/>
        <w:sz w:val="20"/>
        <w:szCs w:val="20"/>
        <w:lang w:val="id" w:eastAsia="en-US" w:bidi="ar-SA"/>
      </w:rPr>
    </w:lvl>
    <w:lvl w:ilvl="1" w:tplc="F1EC9CB4">
      <w:numFmt w:val="bullet"/>
      <w:lvlText w:val="•"/>
      <w:lvlJc w:val="left"/>
      <w:pPr>
        <w:ind w:left="2314" w:hanging="354"/>
      </w:pPr>
      <w:rPr>
        <w:rFonts w:hint="default"/>
        <w:lang w:val="id" w:eastAsia="en-US" w:bidi="ar-SA"/>
      </w:rPr>
    </w:lvl>
    <w:lvl w:ilvl="2" w:tplc="52BC7F1C">
      <w:numFmt w:val="bullet"/>
      <w:lvlText w:val="•"/>
      <w:lvlJc w:val="left"/>
      <w:pPr>
        <w:ind w:left="3029" w:hanging="354"/>
      </w:pPr>
      <w:rPr>
        <w:rFonts w:hint="default"/>
        <w:lang w:val="id" w:eastAsia="en-US" w:bidi="ar-SA"/>
      </w:rPr>
    </w:lvl>
    <w:lvl w:ilvl="3" w:tplc="F59276D2">
      <w:numFmt w:val="bullet"/>
      <w:lvlText w:val="•"/>
      <w:lvlJc w:val="left"/>
      <w:pPr>
        <w:ind w:left="3743" w:hanging="354"/>
      </w:pPr>
      <w:rPr>
        <w:rFonts w:hint="default"/>
        <w:lang w:val="id" w:eastAsia="en-US" w:bidi="ar-SA"/>
      </w:rPr>
    </w:lvl>
    <w:lvl w:ilvl="4" w:tplc="CCE065E2">
      <w:numFmt w:val="bullet"/>
      <w:lvlText w:val="•"/>
      <w:lvlJc w:val="left"/>
      <w:pPr>
        <w:ind w:left="4458" w:hanging="354"/>
      </w:pPr>
      <w:rPr>
        <w:rFonts w:hint="default"/>
        <w:lang w:val="id" w:eastAsia="en-US" w:bidi="ar-SA"/>
      </w:rPr>
    </w:lvl>
    <w:lvl w:ilvl="5" w:tplc="2A00AA76">
      <w:numFmt w:val="bullet"/>
      <w:lvlText w:val="•"/>
      <w:lvlJc w:val="left"/>
      <w:pPr>
        <w:ind w:left="5172" w:hanging="354"/>
      </w:pPr>
      <w:rPr>
        <w:rFonts w:hint="default"/>
        <w:lang w:val="id" w:eastAsia="en-US" w:bidi="ar-SA"/>
      </w:rPr>
    </w:lvl>
    <w:lvl w:ilvl="6" w:tplc="15500CEA">
      <w:numFmt w:val="bullet"/>
      <w:lvlText w:val="•"/>
      <w:lvlJc w:val="left"/>
      <w:pPr>
        <w:ind w:left="5887" w:hanging="354"/>
      </w:pPr>
      <w:rPr>
        <w:rFonts w:hint="default"/>
        <w:lang w:val="id" w:eastAsia="en-US" w:bidi="ar-SA"/>
      </w:rPr>
    </w:lvl>
    <w:lvl w:ilvl="7" w:tplc="E67CD34A">
      <w:numFmt w:val="bullet"/>
      <w:lvlText w:val="•"/>
      <w:lvlJc w:val="left"/>
      <w:pPr>
        <w:ind w:left="6601" w:hanging="354"/>
      </w:pPr>
      <w:rPr>
        <w:rFonts w:hint="default"/>
        <w:lang w:val="id" w:eastAsia="en-US" w:bidi="ar-SA"/>
      </w:rPr>
    </w:lvl>
    <w:lvl w:ilvl="8" w:tplc="4ACCC314">
      <w:numFmt w:val="bullet"/>
      <w:lvlText w:val="•"/>
      <w:lvlJc w:val="left"/>
      <w:pPr>
        <w:ind w:left="7316" w:hanging="354"/>
      </w:pPr>
      <w:rPr>
        <w:rFonts w:hint="default"/>
        <w:lang w:val="id" w:eastAsia="en-US" w:bidi="ar-SA"/>
      </w:rPr>
    </w:lvl>
  </w:abstractNum>
  <w:abstractNum w:abstractNumId="14" w15:restartNumberingAfterBreak="0">
    <w:nsid w:val="3AF16ADB"/>
    <w:multiLevelType w:val="hybridMultilevel"/>
    <w:tmpl w:val="274AB3AE"/>
    <w:lvl w:ilvl="0" w:tplc="CBB6AECC">
      <w:numFmt w:val="bullet"/>
      <w:lvlText w:val="-"/>
      <w:lvlJc w:val="left"/>
      <w:pPr>
        <w:ind w:left="1489" w:hanging="472"/>
      </w:pPr>
      <w:rPr>
        <w:rFonts w:ascii="Liberation Sans" w:eastAsia="Liberation Sans" w:hAnsi="Liberation Sans" w:cs="Liberation Sans" w:hint="default"/>
        <w:b/>
        <w:bCs/>
        <w:spacing w:val="-24"/>
        <w:w w:val="100"/>
        <w:sz w:val="20"/>
        <w:szCs w:val="20"/>
        <w:lang w:val="id" w:eastAsia="en-US" w:bidi="ar-SA"/>
      </w:rPr>
    </w:lvl>
    <w:lvl w:ilvl="1" w:tplc="747C54FC">
      <w:numFmt w:val="bullet"/>
      <w:lvlText w:val=""/>
      <w:lvlJc w:val="left"/>
      <w:pPr>
        <w:ind w:left="1608" w:hanging="354"/>
      </w:pPr>
      <w:rPr>
        <w:rFonts w:ascii="Wingdings" w:eastAsia="Wingdings" w:hAnsi="Wingdings" w:cs="Wingdings" w:hint="default"/>
        <w:w w:val="104"/>
        <w:sz w:val="16"/>
        <w:szCs w:val="16"/>
        <w:lang w:val="id" w:eastAsia="en-US" w:bidi="ar-SA"/>
      </w:rPr>
    </w:lvl>
    <w:lvl w:ilvl="2" w:tplc="BF26ADE6">
      <w:numFmt w:val="bullet"/>
      <w:lvlText w:val="•"/>
      <w:lvlJc w:val="left"/>
      <w:pPr>
        <w:ind w:left="2393" w:hanging="354"/>
      </w:pPr>
      <w:rPr>
        <w:rFonts w:hint="default"/>
        <w:lang w:val="id" w:eastAsia="en-US" w:bidi="ar-SA"/>
      </w:rPr>
    </w:lvl>
    <w:lvl w:ilvl="3" w:tplc="C16E3E9C">
      <w:numFmt w:val="bullet"/>
      <w:lvlText w:val="•"/>
      <w:lvlJc w:val="left"/>
      <w:pPr>
        <w:ind w:left="3187" w:hanging="354"/>
      </w:pPr>
      <w:rPr>
        <w:rFonts w:hint="default"/>
        <w:lang w:val="id" w:eastAsia="en-US" w:bidi="ar-SA"/>
      </w:rPr>
    </w:lvl>
    <w:lvl w:ilvl="4" w:tplc="35008EA0">
      <w:numFmt w:val="bullet"/>
      <w:lvlText w:val="•"/>
      <w:lvlJc w:val="left"/>
      <w:pPr>
        <w:ind w:left="3981" w:hanging="354"/>
      </w:pPr>
      <w:rPr>
        <w:rFonts w:hint="default"/>
        <w:lang w:val="id" w:eastAsia="en-US" w:bidi="ar-SA"/>
      </w:rPr>
    </w:lvl>
    <w:lvl w:ilvl="5" w:tplc="3168E40C">
      <w:numFmt w:val="bullet"/>
      <w:lvlText w:val="•"/>
      <w:lvlJc w:val="left"/>
      <w:pPr>
        <w:ind w:left="4775" w:hanging="354"/>
      </w:pPr>
      <w:rPr>
        <w:rFonts w:hint="default"/>
        <w:lang w:val="id" w:eastAsia="en-US" w:bidi="ar-SA"/>
      </w:rPr>
    </w:lvl>
    <w:lvl w:ilvl="6" w:tplc="3F589224">
      <w:numFmt w:val="bullet"/>
      <w:lvlText w:val="•"/>
      <w:lvlJc w:val="left"/>
      <w:pPr>
        <w:ind w:left="5569" w:hanging="354"/>
      </w:pPr>
      <w:rPr>
        <w:rFonts w:hint="default"/>
        <w:lang w:val="id" w:eastAsia="en-US" w:bidi="ar-SA"/>
      </w:rPr>
    </w:lvl>
    <w:lvl w:ilvl="7" w:tplc="D3C83BD0">
      <w:numFmt w:val="bullet"/>
      <w:lvlText w:val="•"/>
      <w:lvlJc w:val="left"/>
      <w:pPr>
        <w:ind w:left="6363" w:hanging="354"/>
      </w:pPr>
      <w:rPr>
        <w:rFonts w:hint="default"/>
        <w:lang w:val="id" w:eastAsia="en-US" w:bidi="ar-SA"/>
      </w:rPr>
    </w:lvl>
    <w:lvl w:ilvl="8" w:tplc="EDD0C9B2">
      <w:numFmt w:val="bullet"/>
      <w:lvlText w:val="•"/>
      <w:lvlJc w:val="left"/>
      <w:pPr>
        <w:ind w:left="7157" w:hanging="354"/>
      </w:pPr>
      <w:rPr>
        <w:rFonts w:hint="default"/>
        <w:lang w:val="id" w:eastAsia="en-US" w:bidi="ar-SA"/>
      </w:rPr>
    </w:lvl>
  </w:abstractNum>
  <w:abstractNum w:abstractNumId="15" w15:restartNumberingAfterBreak="0">
    <w:nsid w:val="3C764DF3"/>
    <w:multiLevelType w:val="hybridMultilevel"/>
    <w:tmpl w:val="4262356E"/>
    <w:lvl w:ilvl="0" w:tplc="1D582D9A">
      <w:numFmt w:val="bullet"/>
      <w:lvlText w:val="-"/>
      <w:lvlJc w:val="left"/>
      <w:pPr>
        <w:ind w:left="1961" w:hanging="711"/>
      </w:pPr>
      <w:rPr>
        <w:rFonts w:ascii="Liberation Sans" w:eastAsia="Liberation Sans" w:hAnsi="Liberation Sans" w:cs="Liberation Sans" w:hint="default"/>
        <w:spacing w:val="-27"/>
        <w:w w:val="100"/>
        <w:sz w:val="20"/>
        <w:szCs w:val="20"/>
        <w:lang w:val="id" w:eastAsia="en-US" w:bidi="ar-SA"/>
      </w:rPr>
    </w:lvl>
    <w:lvl w:ilvl="1" w:tplc="B5CC0200">
      <w:numFmt w:val="bullet"/>
      <w:lvlText w:val="•"/>
      <w:lvlJc w:val="left"/>
      <w:pPr>
        <w:ind w:left="2638" w:hanging="711"/>
      </w:pPr>
      <w:rPr>
        <w:rFonts w:hint="default"/>
        <w:lang w:val="id" w:eastAsia="en-US" w:bidi="ar-SA"/>
      </w:rPr>
    </w:lvl>
    <w:lvl w:ilvl="2" w:tplc="0D665240">
      <w:numFmt w:val="bullet"/>
      <w:lvlText w:val="•"/>
      <w:lvlJc w:val="left"/>
      <w:pPr>
        <w:ind w:left="3317" w:hanging="711"/>
      </w:pPr>
      <w:rPr>
        <w:rFonts w:hint="default"/>
        <w:lang w:val="id" w:eastAsia="en-US" w:bidi="ar-SA"/>
      </w:rPr>
    </w:lvl>
    <w:lvl w:ilvl="3" w:tplc="F0FA5526">
      <w:numFmt w:val="bullet"/>
      <w:lvlText w:val="•"/>
      <w:lvlJc w:val="left"/>
      <w:pPr>
        <w:ind w:left="3995" w:hanging="711"/>
      </w:pPr>
      <w:rPr>
        <w:rFonts w:hint="default"/>
        <w:lang w:val="id" w:eastAsia="en-US" w:bidi="ar-SA"/>
      </w:rPr>
    </w:lvl>
    <w:lvl w:ilvl="4" w:tplc="13E69FEC">
      <w:numFmt w:val="bullet"/>
      <w:lvlText w:val="•"/>
      <w:lvlJc w:val="left"/>
      <w:pPr>
        <w:ind w:left="4674" w:hanging="711"/>
      </w:pPr>
      <w:rPr>
        <w:rFonts w:hint="default"/>
        <w:lang w:val="id" w:eastAsia="en-US" w:bidi="ar-SA"/>
      </w:rPr>
    </w:lvl>
    <w:lvl w:ilvl="5" w:tplc="92B24D1E">
      <w:numFmt w:val="bullet"/>
      <w:lvlText w:val="•"/>
      <w:lvlJc w:val="left"/>
      <w:pPr>
        <w:ind w:left="5352" w:hanging="711"/>
      </w:pPr>
      <w:rPr>
        <w:rFonts w:hint="default"/>
        <w:lang w:val="id" w:eastAsia="en-US" w:bidi="ar-SA"/>
      </w:rPr>
    </w:lvl>
    <w:lvl w:ilvl="6" w:tplc="F0AEC8E8">
      <w:numFmt w:val="bullet"/>
      <w:lvlText w:val="•"/>
      <w:lvlJc w:val="left"/>
      <w:pPr>
        <w:ind w:left="6031" w:hanging="711"/>
      </w:pPr>
      <w:rPr>
        <w:rFonts w:hint="default"/>
        <w:lang w:val="id" w:eastAsia="en-US" w:bidi="ar-SA"/>
      </w:rPr>
    </w:lvl>
    <w:lvl w:ilvl="7" w:tplc="FE9C4DC2">
      <w:numFmt w:val="bullet"/>
      <w:lvlText w:val="•"/>
      <w:lvlJc w:val="left"/>
      <w:pPr>
        <w:ind w:left="6709" w:hanging="711"/>
      </w:pPr>
      <w:rPr>
        <w:rFonts w:hint="default"/>
        <w:lang w:val="id" w:eastAsia="en-US" w:bidi="ar-SA"/>
      </w:rPr>
    </w:lvl>
    <w:lvl w:ilvl="8" w:tplc="9D5C6E82">
      <w:numFmt w:val="bullet"/>
      <w:lvlText w:val="•"/>
      <w:lvlJc w:val="left"/>
      <w:pPr>
        <w:ind w:left="7388" w:hanging="711"/>
      </w:pPr>
      <w:rPr>
        <w:rFonts w:hint="default"/>
        <w:lang w:val="id" w:eastAsia="en-US" w:bidi="ar-SA"/>
      </w:rPr>
    </w:lvl>
  </w:abstractNum>
  <w:abstractNum w:abstractNumId="16" w15:restartNumberingAfterBreak="0">
    <w:nsid w:val="3EFD1EC8"/>
    <w:multiLevelType w:val="hybridMultilevel"/>
    <w:tmpl w:val="11C2B72A"/>
    <w:lvl w:ilvl="0" w:tplc="1EB44D72">
      <w:numFmt w:val="bullet"/>
      <w:lvlText w:val="-"/>
      <w:lvlJc w:val="left"/>
      <w:pPr>
        <w:ind w:left="1778" w:hanging="360"/>
      </w:pPr>
      <w:rPr>
        <w:rFonts w:ascii="Arial" w:eastAsia="Arial" w:hAnsi="Arial" w:cs="Arial" w:hint="default"/>
        <w:spacing w:val="-13"/>
        <w:w w:val="99"/>
        <w:sz w:val="20"/>
        <w:szCs w:val="20"/>
        <w:lang w:val="id" w:eastAsia="en-US" w:bidi="ar-SA"/>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7" w15:restartNumberingAfterBreak="0">
    <w:nsid w:val="3F816FEA"/>
    <w:multiLevelType w:val="hybridMultilevel"/>
    <w:tmpl w:val="3A4618CE"/>
    <w:lvl w:ilvl="0" w:tplc="1662F328">
      <w:start w:val="1"/>
      <w:numFmt w:val="decimal"/>
      <w:lvlText w:val="%1."/>
      <w:lvlJc w:val="left"/>
      <w:pPr>
        <w:ind w:left="1553" w:hanging="301"/>
      </w:pPr>
      <w:rPr>
        <w:rFonts w:asciiTheme="majorBidi" w:eastAsia="Arial" w:hAnsiTheme="majorBidi" w:cstheme="majorBidi" w:hint="default"/>
        <w:spacing w:val="-22"/>
        <w:w w:val="99"/>
        <w:sz w:val="24"/>
        <w:szCs w:val="24"/>
        <w:lang w:val="id" w:eastAsia="en-US" w:bidi="ar-SA"/>
      </w:rPr>
    </w:lvl>
    <w:lvl w:ilvl="1" w:tplc="34A4E47A">
      <w:numFmt w:val="bullet"/>
      <w:lvlText w:val="-"/>
      <w:lvlJc w:val="left"/>
      <w:pPr>
        <w:ind w:left="1854" w:hanging="301"/>
      </w:pPr>
      <w:rPr>
        <w:rFonts w:ascii="Arial" w:eastAsia="Arial" w:hAnsi="Arial" w:cs="Arial" w:hint="default"/>
        <w:spacing w:val="-6"/>
        <w:w w:val="99"/>
        <w:sz w:val="20"/>
        <w:szCs w:val="20"/>
        <w:lang w:val="id" w:eastAsia="en-US" w:bidi="ar-SA"/>
      </w:rPr>
    </w:lvl>
    <w:lvl w:ilvl="2" w:tplc="BCFED260">
      <w:numFmt w:val="bullet"/>
      <w:lvlText w:val="•"/>
      <w:lvlJc w:val="left"/>
      <w:pPr>
        <w:ind w:left="2625" w:hanging="301"/>
      </w:pPr>
      <w:rPr>
        <w:rFonts w:hint="default"/>
        <w:lang w:val="id" w:eastAsia="en-US" w:bidi="ar-SA"/>
      </w:rPr>
    </w:lvl>
    <w:lvl w:ilvl="3" w:tplc="4290F320">
      <w:numFmt w:val="bullet"/>
      <w:lvlText w:val="•"/>
      <w:lvlJc w:val="left"/>
      <w:pPr>
        <w:ind w:left="3390" w:hanging="301"/>
      </w:pPr>
      <w:rPr>
        <w:rFonts w:hint="default"/>
        <w:lang w:val="id" w:eastAsia="en-US" w:bidi="ar-SA"/>
      </w:rPr>
    </w:lvl>
    <w:lvl w:ilvl="4" w:tplc="9FBECC98">
      <w:numFmt w:val="bullet"/>
      <w:lvlText w:val="•"/>
      <w:lvlJc w:val="left"/>
      <w:pPr>
        <w:ind w:left="4155" w:hanging="301"/>
      </w:pPr>
      <w:rPr>
        <w:rFonts w:hint="default"/>
        <w:lang w:val="id" w:eastAsia="en-US" w:bidi="ar-SA"/>
      </w:rPr>
    </w:lvl>
    <w:lvl w:ilvl="5" w:tplc="7E564432">
      <w:numFmt w:val="bullet"/>
      <w:lvlText w:val="•"/>
      <w:lvlJc w:val="left"/>
      <w:pPr>
        <w:ind w:left="4920" w:hanging="301"/>
      </w:pPr>
      <w:rPr>
        <w:rFonts w:hint="default"/>
        <w:lang w:val="id" w:eastAsia="en-US" w:bidi="ar-SA"/>
      </w:rPr>
    </w:lvl>
    <w:lvl w:ilvl="6" w:tplc="A972FEFE">
      <w:numFmt w:val="bullet"/>
      <w:lvlText w:val="•"/>
      <w:lvlJc w:val="left"/>
      <w:pPr>
        <w:ind w:left="5685" w:hanging="301"/>
      </w:pPr>
      <w:rPr>
        <w:rFonts w:hint="default"/>
        <w:lang w:val="id" w:eastAsia="en-US" w:bidi="ar-SA"/>
      </w:rPr>
    </w:lvl>
    <w:lvl w:ilvl="7" w:tplc="EBC45B68">
      <w:numFmt w:val="bullet"/>
      <w:lvlText w:val="•"/>
      <w:lvlJc w:val="left"/>
      <w:pPr>
        <w:ind w:left="6450" w:hanging="301"/>
      </w:pPr>
      <w:rPr>
        <w:rFonts w:hint="default"/>
        <w:lang w:val="id" w:eastAsia="en-US" w:bidi="ar-SA"/>
      </w:rPr>
    </w:lvl>
    <w:lvl w:ilvl="8" w:tplc="28D8618C">
      <w:numFmt w:val="bullet"/>
      <w:lvlText w:val="•"/>
      <w:lvlJc w:val="left"/>
      <w:pPr>
        <w:ind w:left="7215" w:hanging="301"/>
      </w:pPr>
      <w:rPr>
        <w:rFonts w:hint="default"/>
        <w:lang w:val="id" w:eastAsia="en-US" w:bidi="ar-SA"/>
      </w:rPr>
    </w:lvl>
  </w:abstractNum>
  <w:abstractNum w:abstractNumId="18" w15:restartNumberingAfterBreak="0">
    <w:nsid w:val="3F8B0953"/>
    <w:multiLevelType w:val="hybridMultilevel"/>
    <w:tmpl w:val="88BC1C46"/>
    <w:lvl w:ilvl="0" w:tplc="30CC79B4">
      <w:start w:val="1"/>
      <w:numFmt w:val="decimal"/>
      <w:lvlText w:val="%1."/>
      <w:lvlJc w:val="left"/>
      <w:pPr>
        <w:ind w:left="1495" w:hanging="360"/>
      </w:pPr>
      <w:rPr>
        <w:rFonts w:asciiTheme="majorBidi" w:hAnsiTheme="majorBidi" w:cstheme="majorBidi" w:hint="default"/>
        <w:sz w:val="24"/>
        <w:szCs w:val="24"/>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15:restartNumberingAfterBreak="0">
    <w:nsid w:val="55E501D2"/>
    <w:multiLevelType w:val="hybridMultilevel"/>
    <w:tmpl w:val="7F2C4698"/>
    <w:lvl w:ilvl="0" w:tplc="BB9E0EF0">
      <w:start w:val="1"/>
      <w:numFmt w:val="lowerLetter"/>
      <w:lvlText w:val="%1."/>
      <w:lvlJc w:val="left"/>
      <w:pPr>
        <w:ind w:left="1430" w:hanging="360"/>
      </w:pPr>
      <w:rPr>
        <w:rFonts w:asciiTheme="majorBidi" w:hAnsiTheme="majorBidi" w:cstheme="majorBidi" w:hint="default"/>
        <w:sz w:val="24"/>
        <w:szCs w:val="24"/>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0" w15:restartNumberingAfterBreak="0">
    <w:nsid w:val="57BB73AA"/>
    <w:multiLevelType w:val="hybridMultilevel"/>
    <w:tmpl w:val="335CA2AC"/>
    <w:lvl w:ilvl="0" w:tplc="1EB44D72">
      <w:numFmt w:val="bullet"/>
      <w:lvlText w:val="-"/>
      <w:lvlJc w:val="left"/>
      <w:pPr>
        <w:ind w:left="1491" w:hanging="238"/>
      </w:pPr>
      <w:rPr>
        <w:rFonts w:ascii="Arial" w:eastAsia="Arial" w:hAnsi="Arial" w:cs="Arial" w:hint="default"/>
        <w:spacing w:val="-13"/>
        <w:w w:val="99"/>
        <w:sz w:val="20"/>
        <w:szCs w:val="20"/>
        <w:lang w:val="id" w:eastAsia="en-US" w:bidi="ar-SA"/>
      </w:rPr>
    </w:lvl>
    <w:lvl w:ilvl="1" w:tplc="83247558">
      <w:numFmt w:val="bullet"/>
      <w:lvlText w:val="•"/>
      <w:lvlJc w:val="left"/>
      <w:pPr>
        <w:ind w:left="2224" w:hanging="238"/>
      </w:pPr>
      <w:rPr>
        <w:rFonts w:hint="default"/>
        <w:lang w:val="id" w:eastAsia="en-US" w:bidi="ar-SA"/>
      </w:rPr>
    </w:lvl>
    <w:lvl w:ilvl="2" w:tplc="525ABB86">
      <w:numFmt w:val="bullet"/>
      <w:lvlText w:val="•"/>
      <w:lvlJc w:val="left"/>
      <w:pPr>
        <w:ind w:left="2949" w:hanging="238"/>
      </w:pPr>
      <w:rPr>
        <w:rFonts w:hint="default"/>
        <w:lang w:val="id" w:eastAsia="en-US" w:bidi="ar-SA"/>
      </w:rPr>
    </w:lvl>
    <w:lvl w:ilvl="3" w:tplc="A9B620C8">
      <w:numFmt w:val="bullet"/>
      <w:lvlText w:val="•"/>
      <w:lvlJc w:val="left"/>
      <w:pPr>
        <w:ind w:left="3673" w:hanging="238"/>
      </w:pPr>
      <w:rPr>
        <w:rFonts w:hint="default"/>
        <w:lang w:val="id" w:eastAsia="en-US" w:bidi="ar-SA"/>
      </w:rPr>
    </w:lvl>
    <w:lvl w:ilvl="4" w:tplc="DFDECCC4">
      <w:numFmt w:val="bullet"/>
      <w:lvlText w:val="•"/>
      <w:lvlJc w:val="left"/>
      <w:pPr>
        <w:ind w:left="4398" w:hanging="238"/>
      </w:pPr>
      <w:rPr>
        <w:rFonts w:hint="default"/>
        <w:lang w:val="id" w:eastAsia="en-US" w:bidi="ar-SA"/>
      </w:rPr>
    </w:lvl>
    <w:lvl w:ilvl="5" w:tplc="005E687A">
      <w:numFmt w:val="bullet"/>
      <w:lvlText w:val="•"/>
      <w:lvlJc w:val="left"/>
      <w:pPr>
        <w:ind w:left="5122" w:hanging="238"/>
      </w:pPr>
      <w:rPr>
        <w:rFonts w:hint="default"/>
        <w:lang w:val="id" w:eastAsia="en-US" w:bidi="ar-SA"/>
      </w:rPr>
    </w:lvl>
    <w:lvl w:ilvl="6" w:tplc="78B06E2C">
      <w:numFmt w:val="bullet"/>
      <w:lvlText w:val="•"/>
      <w:lvlJc w:val="left"/>
      <w:pPr>
        <w:ind w:left="5847" w:hanging="238"/>
      </w:pPr>
      <w:rPr>
        <w:rFonts w:hint="default"/>
        <w:lang w:val="id" w:eastAsia="en-US" w:bidi="ar-SA"/>
      </w:rPr>
    </w:lvl>
    <w:lvl w:ilvl="7" w:tplc="F7AAFB3A">
      <w:numFmt w:val="bullet"/>
      <w:lvlText w:val="•"/>
      <w:lvlJc w:val="left"/>
      <w:pPr>
        <w:ind w:left="6571" w:hanging="238"/>
      </w:pPr>
      <w:rPr>
        <w:rFonts w:hint="default"/>
        <w:lang w:val="id" w:eastAsia="en-US" w:bidi="ar-SA"/>
      </w:rPr>
    </w:lvl>
    <w:lvl w:ilvl="8" w:tplc="90768702">
      <w:numFmt w:val="bullet"/>
      <w:lvlText w:val="•"/>
      <w:lvlJc w:val="left"/>
      <w:pPr>
        <w:ind w:left="7296" w:hanging="238"/>
      </w:pPr>
      <w:rPr>
        <w:rFonts w:hint="default"/>
        <w:lang w:val="id" w:eastAsia="en-US" w:bidi="ar-SA"/>
      </w:rPr>
    </w:lvl>
  </w:abstractNum>
  <w:abstractNum w:abstractNumId="21" w15:restartNumberingAfterBreak="0">
    <w:nsid w:val="58CF4DAE"/>
    <w:multiLevelType w:val="hybridMultilevel"/>
    <w:tmpl w:val="EF18F1FC"/>
    <w:lvl w:ilvl="0" w:tplc="D3AE389A">
      <w:start w:val="1"/>
      <w:numFmt w:val="lowerLetter"/>
      <w:lvlText w:val="%1."/>
      <w:lvlJc w:val="left"/>
      <w:pPr>
        <w:ind w:left="1353" w:hanging="360"/>
      </w:pPr>
      <w:rPr>
        <w:rFonts w:asciiTheme="majorBidi" w:hAnsiTheme="majorBidi" w:cstheme="majorBidi" w:hint="default"/>
        <w:sz w:val="24"/>
        <w:szCs w:val="24"/>
      </w:rPr>
    </w:lvl>
    <w:lvl w:ilvl="1" w:tplc="04090019" w:tentative="1">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22" w15:restartNumberingAfterBreak="0">
    <w:nsid w:val="59AD7965"/>
    <w:multiLevelType w:val="hybridMultilevel"/>
    <w:tmpl w:val="74009534"/>
    <w:lvl w:ilvl="0" w:tplc="1F488B66">
      <w:start w:val="1"/>
      <w:numFmt w:val="decimal"/>
      <w:lvlText w:val="%1."/>
      <w:lvlJc w:val="left"/>
      <w:pPr>
        <w:ind w:left="1608" w:hanging="354"/>
      </w:pPr>
      <w:rPr>
        <w:rFonts w:ascii="Liberation Sans" w:eastAsia="Liberation Sans" w:hAnsi="Liberation Sans" w:cs="Liberation Sans" w:hint="default"/>
        <w:spacing w:val="-9"/>
        <w:w w:val="100"/>
        <w:sz w:val="20"/>
        <w:szCs w:val="20"/>
        <w:lang w:val="id" w:eastAsia="en-US" w:bidi="ar-SA"/>
      </w:rPr>
    </w:lvl>
    <w:lvl w:ilvl="1" w:tplc="82B6DF10">
      <w:start w:val="1"/>
      <w:numFmt w:val="decimal"/>
      <w:lvlText w:val="%2."/>
      <w:lvlJc w:val="left"/>
      <w:pPr>
        <w:ind w:left="1372" w:hanging="237"/>
      </w:pPr>
      <w:rPr>
        <w:rFonts w:asciiTheme="majorBidi" w:eastAsia="Liberation Sans" w:hAnsiTheme="majorBidi" w:cstheme="majorBidi" w:hint="default"/>
        <w:w w:val="100"/>
        <w:sz w:val="24"/>
        <w:szCs w:val="24"/>
        <w:lang w:val="id" w:eastAsia="en-US" w:bidi="ar-SA"/>
      </w:rPr>
    </w:lvl>
    <w:lvl w:ilvl="2" w:tplc="AA169DFE">
      <w:numFmt w:val="bullet"/>
      <w:lvlText w:val="•"/>
      <w:lvlJc w:val="left"/>
      <w:pPr>
        <w:ind w:left="2713" w:hanging="237"/>
      </w:pPr>
      <w:rPr>
        <w:rFonts w:hint="default"/>
        <w:lang w:val="id" w:eastAsia="en-US" w:bidi="ar-SA"/>
      </w:rPr>
    </w:lvl>
    <w:lvl w:ilvl="3" w:tplc="9F980F5A">
      <w:numFmt w:val="bullet"/>
      <w:lvlText w:val="•"/>
      <w:lvlJc w:val="left"/>
      <w:pPr>
        <w:ind w:left="3467" w:hanging="237"/>
      </w:pPr>
      <w:rPr>
        <w:rFonts w:hint="default"/>
        <w:lang w:val="id" w:eastAsia="en-US" w:bidi="ar-SA"/>
      </w:rPr>
    </w:lvl>
    <w:lvl w:ilvl="4" w:tplc="3460D29A">
      <w:numFmt w:val="bullet"/>
      <w:lvlText w:val="•"/>
      <w:lvlJc w:val="left"/>
      <w:pPr>
        <w:ind w:left="4221" w:hanging="237"/>
      </w:pPr>
      <w:rPr>
        <w:rFonts w:hint="default"/>
        <w:lang w:val="id" w:eastAsia="en-US" w:bidi="ar-SA"/>
      </w:rPr>
    </w:lvl>
    <w:lvl w:ilvl="5" w:tplc="0F20A94E">
      <w:numFmt w:val="bullet"/>
      <w:lvlText w:val="•"/>
      <w:lvlJc w:val="left"/>
      <w:pPr>
        <w:ind w:left="4975" w:hanging="237"/>
      </w:pPr>
      <w:rPr>
        <w:rFonts w:hint="default"/>
        <w:lang w:val="id" w:eastAsia="en-US" w:bidi="ar-SA"/>
      </w:rPr>
    </w:lvl>
    <w:lvl w:ilvl="6" w:tplc="BC92DF5C">
      <w:numFmt w:val="bullet"/>
      <w:lvlText w:val="•"/>
      <w:lvlJc w:val="left"/>
      <w:pPr>
        <w:ind w:left="5729" w:hanging="237"/>
      </w:pPr>
      <w:rPr>
        <w:rFonts w:hint="default"/>
        <w:lang w:val="id" w:eastAsia="en-US" w:bidi="ar-SA"/>
      </w:rPr>
    </w:lvl>
    <w:lvl w:ilvl="7" w:tplc="8D0228EA">
      <w:numFmt w:val="bullet"/>
      <w:lvlText w:val="•"/>
      <w:lvlJc w:val="left"/>
      <w:pPr>
        <w:ind w:left="6483" w:hanging="237"/>
      </w:pPr>
      <w:rPr>
        <w:rFonts w:hint="default"/>
        <w:lang w:val="id" w:eastAsia="en-US" w:bidi="ar-SA"/>
      </w:rPr>
    </w:lvl>
    <w:lvl w:ilvl="8" w:tplc="1EF6328A">
      <w:numFmt w:val="bullet"/>
      <w:lvlText w:val="•"/>
      <w:lvlJc w:val="left"/>
      <w:pPr>
        <w:ind w:left="7237" w:hanging="237"/>
      </w:pPr>
      <w:rPr>
        <w:rFonts w:hint="default"/>
        <w:lang w:val="id" w:eastAsia="en-US" w:bidi="ar-SA"/>
      </w:rPr>
    </w:lvl>
  </w:abstractNum>
  <w:abstractNum w:abstractNumId="23" w15:restartNumberingAfterBreak="0">
    <w:nsid w:val="642D5856"/>
    <w:multiLevelType w:val="hybridMultilevel"/>
    <w:tmpl w:val="026EAF3E"/>
    <w:lvl w:ilvl="0" w:tplc="4FF26094">
      <w:start w:val="1"/>
      <w:numFmt w:val="decimal"/>
      <w:lvlText w:val="%1."/>
      <w:lvlJc w:val="left"/>
      <w:pPr>
        <w:ind w:left="1294" w:hanging="301"/>
      </w:pPr>
      <w:rPr>
        <w:rFonts w:asciiTheme="majorBidi" w:eastAsia="Arial" w:hAnsiTheme="majorBidi" w:cstheme="majorBidi" w:hint="default"/>
        <w:spacing w:val="-17"/>
        <w:w w:val="99"/>
        <w:sz w:val="24"/>
        <w:szCs w:val="24"/>
        <w:lang w:val="id" w:eastAsia="en-US" w:bidi="ar-SA"/>
      </w:rPr>
    </w:lvl>
    <w:lvl w:ilvl="1" w:tplc="21400796">
      <w:numFmt w:val="bullet"/>
      <w:lvlText w:val="•"/>
      <w:lvlJc w:val="left"/>
      <w:pPr>
        <w:ind w:left="2019" w:hanging="301"/>
      </w:pPr>
      <w:rPr>
        <w:rFonts w:hint="default"/>
        <w:lang w:val="id" w:eastAsia="en-US" w:bidi="ar-SA"/>
      </w:rPr>
    </w:lvl>
    <w:lvl w:ilvl="2" w:tplc="6B60DC98">
      <w:numFmt w:val="bullet"/>
      <w:lvlText w:val="•"/>
      <w:lvlJc w:val="left"/>
      <w:pPr>
        <w:ind w:left="2738" w:hanging="301"/>
      </w:pPr>
      <w:rPr>
        <w:rFonts w:hint="default"/>
        <w:lang w:val="id" w:eastAsia="en-US" w:bidi="ar-SA"/>
      </w:rPr>
    </w:lvl>
    <w:lvl w:ilvl="3" w:tplc="55A4F420">
      <w:numFmt w:val="bullet"/>
      <w:lvlText w:val="•"/>
      <w:lvlJc w:val="left"/>
      <w:pPr>
        <w:ind w:left="3456" w:hanging="301"/>
      </w:pPr>
      <w:rPr>
        <w:rFonts w:hint="default"/>
        <w:lang w:val="id" w:eastAsia="en-US" w:bidi="ar-SA"/>
      </w:rPr>
    </w:lvl>
    <w:lvl w:ilvl="4" w:tplc="F530C7EA">
      <w:numFmt w:val="bullet"/>
      <w:lvlText w:val="•"/>
      <w:lvlJc w:val="left"/>
      <w:pPr>
        <w:ind w:left="4175" w:hanging="301"/>
      </w:pPr>
      <w:rPr>
        <w:rFonts w:hint="default"/>
        <w:lang w:val="id" w:eastAsia="en-US" w:bidi="ar-SA"/>
      </w:rPr>
    </w:lvl>
    <w:lvl w:ilvl="5" w:tplc="04C40FAE">
      <w:numFmt w:val="bullet"/>
      <w:lvlText w:val="•"/>
      <w:lvlJc w:val="left"/>
      <w:pPr>
        <w:ind w:left="4893" w:hanging="301"/>
      </w:pPr>
      <w:rPr>
        <w:rFonts w:hint="default"/>
        <w:lang w:val="id" w:eastAsia="en-US" w:bidi="ar-SA"/>
      </w:rPr>
    </w:lvl>
    <w:lvl w:ilvl="6" w:tplc="D06C3854">
      <w:numFmt w:val="bullet"/>
      <w:lvlText w:val="•"/>
      <w:lvlJc w:val="left"/>
      <w:pPr>
        <w:ind w:left="5612" w:hanging="301"/>
      </w:pPr>
      <w:rPr>
        <w:rFonts w:hint="default"/>
        <w:lang w:val="id" w:eastAsia="en-US" w:bidi="ar-SA"/>
      </w:rPr>
    </w:lvl>
    <w:lvl w:ilvl="7" w:tplc="5CE66C4E">
      <w:numFmt w:val="bullet"/>
      <w:lvlText w:val="•"/>
      <w:lvlJc w:val="left"/>
      <w:pPr>
        <w:ind w:left="6330" w:hanging="301"/>
      </w:pPr>
      <w:rPr>
        <w:rFonts w:hint="default"/>
        <w:lang w:val="id" w:eastAsia="en-US" w:bidi="ar-SA"/>
      </w:rPr>
    </w:lvl>
    <w:lvl w:ilvl="8" w:tplc="86CE005A">
      <w:numFmt w:val="bullet"/>
      <w:lvlText w:val="•"/>
      <w:lvlJc w:val="left"/>
      <w:pPr>
        <w:ind w:left="7049" w:hanging="301"/>
      </w:pPr>
      <w:rPr>
        <w:rFonts w:hint="default"/>
        <w:lang w:val="id" w:eastAsia="en-US" w:bidi="ar-SA"/>
      </w:rPr>
    </w:lvl>
  </w:abstractNum>
  <w:abstractNum w:abstractNumId="24" w15:restartNumberingAfterBreak="0">
    <w:nsid w:val="690A772C"/>
    <w:multiLevelType w:val="hybridMultilevel"/>
    <w:tmpl w:val="6F269456"/>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6BB83D8D"/>
    <w:multiLevelType w:val="hybridMultilevel"/>
    <w:tmpl w:val="060A1674"/>
    <w:lvl w:ilvl="0" w:tplc="04090019">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6" w15:restartNumberingAfterBreak="0">
    <w:nsid w:val="6D617038"/>
    <w:multiLevelType w:val="hybridMultilevel"/>
    <w:tmpl w:val="46D0080A"/>
    <w:lvl w:ilvl="0" w:tplc="FD9E57EA">
      <w:start w:val="1"/>
      <w:numFmt w:val="decimal"/>
      <w:lvlText w:val="%1."/>
      <w:lvlJc w:val="left"/>
      <w:pPr>
        <w:ind w:left="1961" w:hanging="354"/>
      </w:pPr>
      <w:rPr>
        <w:rFonts w:ascii="Liberation Sans" w:eastAsia="Liberation Sans" w:hAnsi="Liberation Sans" w:cs="Liberation Sans" w:hint="default"/>
        <w:spacing w:val="-2"/>
        <w:w w:val="100"/>
        <w:sz w:val="20"/>
        <w:szCs w:val="20"/>
        <w:lang w:val="id" w:eastAsia="en-US" w:bidi="ar-SA"/>
      </w:rPr>
    </w:lvl>
    <w:lvl w:ilvl="1" w:tplc="E1AC00BA">
      <w:start w:val="1"/>
      <w:numFmt w:val="decimal"/>
      <w:lvlText w:val="%2."/>
      <w:lvlJc w:val="left"/>
      <w:pPr>
        <w:ind w:left="1514" w:hanging="237"/>
      </w:pPr>
      <w:rPr>
        <w:rFonts w:asciiTheme="majorBidi" w:eastAsiaTheme="minorHAnsi" w:hAnsiTheme="majorBidi" w:cstheme="majorBidi" w:hint="default"/>
        <w:b w:val="0"/>
        <w:bCs w:val="0"/>
        <w:w w:val="100"/>
        <w:sz w:val="24"/>
        <w:szCs w:val="24"/>
        <w:lang w:val="id" w:eastAsia="en-US" w:bidi="ar-SA"/>
      </w:rPr>
    </w:lvl>
    <w:lvl w:ilvl="2" w:tplc="52F616BC">
      <w:numFmt w:val="bullet"/>
      <w:lvlText w:val="•"/>
      <w:lvlJc w:val="left"/>
      <w:pPr>
        <w:ind w:left="2713" w:hanging="237"/>
      </w:pPr>
      <w:rPr>
        <w:rFonts w:hint="default"/>
        <w:lang w:val="id" w:eastAsia="en-US" w:bidi="ar-SA"/>
      </w:rPr>
    </w:lvl>
    <w:lvl w:ilvl="3" w:tplc="93546720">
      <w:numFmt w:val="bullet"/>
      <w:lvlText w:val="•"/>
      <w:lvlJc w:val="left"/>
      <w:pPr>
        <w:ind w:left="3467" w:hanging="237"/>
      </w:pPr>
      <w:rPr>
        <w:rFonts w:hint="default"/>
        <w:lang w:val="id" w:eastAsia="en-US" w:bidi="ar-SA"/>
      </w:rPr>
    </w:lvl>
    <w:lvl w:ilvl="4" w:tplc="BE7AC0C4">
      <w:numFmt w:val="bullet"/>
      <w:lvlText w:val="•"/>
      <w:lvlJc w:val="left"/>
      <w:pPr>
        <w:ind w:left="4221" w:hanging="237"/>
      </w:pPr>
      <w:rPr>
        <w:rFonts w:hint="default"/>
        <w:lang w:val="id" w:eastAsia="en-US" w:bidi="ar-SA"/>
      </w:rPr>
    </w:lvl>
    <w:lvl w:ilvl="5" w:tplc="CD62D76E">
      <w:numFmt w:val="bullet"/>
      <w:lvlText w:val="•"/>
      <w:lvlJc w:val="left"/>
      <w:pPr>
        <w:ind w:left="4975" w:hanging="237"/>
      </w:pPr>
      <w:rPr>
        <w:rFonts w:hint="default"/>
        <w:lang w:val="id" w:eastAsia="en-US" w:bidi="ar-SA"/>
      </w:rPr>
    </w:lvl>
    <w:lvl w:ilvl="6" w:tplc="2AF68AC6">
      <w:numFmt w:val="bullet"/>
      <w:lvlText w:val="•"/>
      <w:lvlJc w:val="left"/>
      <w:pPr>
        <w:ind w:left="5729" w:hanging="237"/>
      </w:pPr>
      <w:rPr>
        <w:rFonts w:hint="default"/>
        <w:lang w:val="id" w:eastAsia="en-US" w:bidi="ar-SA"/>
      </w:rPr>
    </w:lvl>
    <w:lvl w:ilvl="7" w:tplc="67E09DEE">
      <w:numFmt w:val="bullet"/>
      <w:lvlText w:val="•"/>
      <w:lvlJc w:val="left"/>
      <w:pPr>
        <w:ind w:left="6483" w:hanging="237"/>
      </w:pPr>
      <w:rPr>
        <w:rFonts w:hint="default"/>
        <w:lang w:val="id" w:eastAsia="en-US" w:bidi="ar-SA"/>
      </w:rPr>
    </w:lvl>
    <w:lvl w:ilvl="8" w:tplc="3DFC5286">
      <w:numFmt w:val="bullet"/>
      <w:lvlText w:val="•"/>
      <w:lvlJc w:val="left"/>
      <w:pPr>
        <w:ind w:left="7237" w:hanging="237"/>
      </w:pPr>
      <w:rPr>
        <w:rFonts w:hint="default"/>
        <w:lang w:val="id" w:eastAsia="en-US" w:bidi="ar-SA"/>
      </w:rPr>
    </w:lvl>
  </w:abstractNum>
  <w:abstractNum w:abstractNumId="27" w15:restartNumberingAfterBreak="0">
    <w:nsid w:val="6FAC59A0"/>
    <w:multiLevelType w:val="hybridMultilevel"/>
    <w:tmpl w:val="09BCBB3C"/>
    <w:lvl w:ilvl="0" w:tplc="9F1C6FAA">
      <w:start w:val="1"/>
      <w:numFmt w:val="decimal"/>
      <w:lvlText w:val="%1."/>
      <w:lvlJc w:val="left"/>
      <w:pPr>
        <w:ind w:left="1212" w:hanging="360"/>
      </w:pPr>
      <w:rPr>
        <w:rFonts w:asciiTheme="majorBidi" w:hAnsiTheme="majorBidi" w:cstheme="majorBidi"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8" w15:restartNumberingAfterBreak="0">
    <w:nsid w:val="74BE662A"/>
    <w:multiLevelType w:val="hybridMultilevel"/>
    <w:tmpl w:val="783E54FA"/>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15:restartNumberingAfterBreak="0">
    <w:nsid w:val="78C7303E"/>
    <w:multiLevelType w:val="hybridMultilevel"/>
    <w:tmpl w:val="90C8B1B2"/>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796F5E9D"/>
    <w:multiLevelType w:val="hybridMultilevel"/>
    <w:tmpl w:val="E5CEBC0E"/>
    <w:lvl w:ilvl="0" w:tplc="1EB44D72">
      <w:numFmt w:val="bullet"/>
      <w:lvlText w:val="-"/>
      <w:lvlJc w:val="left"/>
      <w:pPr>
        <w:ind w:left="1778" w:hanging="360"/>
      </w:pPr>
      <w:rPr>
        <w:rFonts w:ascii="Arial" w:eastAsia="Arial" w:hAnsi="Arial" w:cs="Arial" w:hint="default"/>
        <w:spacing w:val="-13"/>
        <w:w w:val="99"/>
        <w:sz w:val="20"/>
        <w:szCs w:val="20"/>
        <w:lang w:val="id" w:eastAsia="en-US" w:bidi="ar-SA"/>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1" w15:restartNumberingAfterBreak="0">
    <w:nsid w:val="7EE86F65"/>
    <w:multiLevelType w:val="hybridMultilevel"/>
    <w:tmpl w:val="DF8812F2"/>
    <w:lvl w:ilvl="0" w:tplc="3B2C6840">
      <w:start w:val="1"/>
      <w:numFmt w:val="lowerLetter"/>
      <w:lvlText w:val="%1."/>
      <w:lvlJc w:val="left"/>
      <w:pPr>
        <w:ind w:left="1430" w:hanging="360"/>
      </w:pPr>
      <w:rPr>
        <w:rFonts w:asciiTheme="minorHAnsi" w:hAnsiTheme="minorHAnsi" w:cstheme="minorBidi" w:hint="default"/>
        <w:sz w:val="22"/>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num w:numId="1">
    <w:abstractNumId w:val="8"/>
  </w:num>
  <w:num w:numId="2">
    <w:abstractNumId w:val="11"/>
  </w:num>
  <w:num w:numId="3">
    <w:abstractNumId w:val="21"/>
  </w:num>
  <w:num w:numId="4">
    <w:abstractNumId w:val="12"/>
  </w:num>
  <w:num w:numId="5">
    <w:abstractNumId w:val="29"/>
  </w:num>
  <w:num w:numId="6">
    <w:abstractNumId w:val="27"/>
  </w:num>
  <w:num w:numId="7">
    <w:abstractNumId w:val="23"/>
  </w:num>
  <w:num w:numId="8">
    <w:abstractNumId w:val="20"/>
  </w:num>
  <w:num w:numId="9">
    <w:abstractNumId w:val="10"/>
  </w:num>
  <w:num w:numId="10">
    <w:abstractNumId w:val="17"/>
  </w:num>
  <w:num w:numId="11">
    <w:abstractNumId w:val="5"/>
  </w:num>
  <w:num w:numId="12">
    <w:abstractNumId w:val="28"/>
  </w:num>
  <w:num w:numId="13">
    <w:abstractNumId w:val="3"/>
  </w:num>
  <w:num w:numId="14">
    <w:abstractNumId w:val="9"/>
  </w:num>
  <w:num w:numId="15">
    <w:abstractNumId w:val="2"/>
  </w:num>
  <w:num w:numId="16">
    <w:abstractNumId w:val="30"/>
  </w:num>
  <w:num w:numId="17">
    <w:abstractNumId w:val="16"/>
  </w:num>
  <w:num w:numId="18">
    <w:abstractNumId w:val="18"/>
  </w:num>
  <w:num w:numId="19">
    <w:abstractNumId w:val="14"/>
  </w:num>
  <w:num w:numId="20">
    <w:abstractNumId w:val="22"/>
  </w:num>
  <w:num w:numId="21">
    <w:abstractNumId w:val="13"/>
  </w:num>
  <w:num w:numId="22">
    <w:abstractNumId w:val="7"/>
  </w:num>
  <w:num w:numId="23">
    <w:abstractNumId w:val="6"/>
  </w:num>
  <w:num w:numId="24">
    <w:abstractNumId w:val="25"/>
  </w:num>
  <w:num w:numId="25">
    <w:abstractNumId w:val="0"/>
  </w:num>
  <w:num w:numId="26">
    <w:abstractNumId w:val="26"/>
  </w:num>
  <w:num w:numId="27">
    <w:abstractNumId w:val="15"/>
  </w:num>
  <w:num w:numId="28">
    <w:abstractNumId w:val="24"/>
  </w:num>
  <w:num w:numId="29">
    <w:abstractNumId w:val="1"/>
  </w:num>
  <w:num w:numId="30">
    <w:abstractNumId w:val="31"/>
  </w:num>
  <w:num w:numId="31">
    <w:abstractNumId w:val="4"/>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9"/>
    <w:rsid w:val="00014003"/>
    <w:rsid w:val="0001658D"/>
    <w:rsid w:val="0003199F"/>
    <w:rsid w:val="00032E7C"/>
    <w:rsid w:val="000362D3"/>
    <w:rsid w:val="000375AE"/>
    <w:rsid w:val="0004562F"/>
    <w:rsid w:val="00052DC9"/>
    <w:rsid w:val="000551C1"/>
    <w:rsid w:val="00070BB0"/>
    <w:rsid w:val="0007403F"/>
    <w:rsid w:val="000841D5"/>
    <w:rsid w:val="00086A69"/>
    <w:rsid w:val="000A7AF0"/>
    <w:rsid w:val="000B1CBA"/>
    <w:rsid w:val="000B633B"/>
    <w:rsid w:val="000C3CE0"/>
    <w:rsid w:val="000D709B"/>
    <w:rsid w:val="00117F7D"/>
    <w:rsid w:val="00132EDA"/>
    <w:rsid w:val="00134548"/>
    <w:rsid w:val="001374BB"/>
    <w:rsid w:val="001463D3"/>
    <w:rsid w:val="00147E6B"/>
    <w:rsid w:val="00154F7E"/>
    <w:rsid w:val="00155D53"/>
    <w:rsid w:val="00156A11"/>
    <w:rsid w:val="00166FF6"/>
    <w:rsid w:val="0017017B"/>
    <w:rsid w:val="001730AD"/>
    <w:rsid w:val="001848AC"/>
    <w:rsid w:val="00192864"/>
    <w:rsid w:val="0019577A"/>
    <w:rsid w:val="001B0DD0"/>
    <w:rsid w:val="001C2B45"/>
    <w:rsid w:val="001C4A5C"/>
    <w:rsid w:val="001F6F61"/>
    <w:rsid w:val="0022132A"/>
    <w:rsid w:val="00230991"/>
    <w:rsid w:val="002326D0"/>
    <w:rsid w:val="00233415"/>
    <w:rsid w:val="002337A7"/>
    <w:rsid w:val="0023728F"/>
    <w:rsid w:val="002405D4"/>
    <w:rsid w:val="00280732"/>
    <w:rsid w:val="00282116"/>
    <w:rsid w:val="00286830"/>
    <w:rsid w:val="00292B23"/>
    <w:rsid w:val="002A4FB7"/>
    <w:rsid w:val="002A644A"/>
    <w:rsid w:val="002B5749"/>
    <w:rsid w:val="002D4AA2"/>
    <w:rsid w:val="002E60E2"/>
    <w:rsid w:val="002E72D6"/>
    <w:rsid w:val="002F03B1"/>
    <w:rsid w:val="002F0882"/>
    <w:rsid w:val="002F0D6F"/>
    <w:rsid w:val="002F2AF3"/>
    <w:rsid w:val="002F5F80"/>
    <w:rsid w:val="00302392"/>
    <w:rsid w:val="00310AF3"/>
    <w:rsid w:val="00312A76"/>
    <w:rsid w:val="00316A05"/>
    <w:rsid w:val="00322D27"/>
    <w:rsid w:val="003230C7"/>
    <w:rsid w:val="003241E9"/>
    <w:rsid w:val="003376D8"/>
    <w:rsid w:val="00350D13"/>
    <w:rsid w:val="00365DE8"/>
    <w:rsid w:val="00385F57"/>
    <w:rsid w:val="0038798A"/>
    <w:rsid w:val="003926EC"/>
    <w:rsid w:val="003A183E"/>
    <w:rsid w:val="003B0C39"/>
    <w:rsid w:val="003B0E08"/>
    <w:rsid w:val="003B49CF"/>
    <w:rsid w:val="003C1BAF"/>
    <w:rsid w:val="003C401C"/>
    <w:rsid w:val="003C6FB8"/>
    <w:rsid w:val="003D5B22"/>
    <w:rsid w:val="003D70A2"/>
    <w:rsid w:val="003F5839"/>
    <w:rsid w:val="00421980"/>
    <w:rsid w:val="0042366B"/>
    <w:rsid w:val="004257D2"/>
    <w:rsid w:val="00426B82"/>
    <w:rsid w:val="0043379D"/>
    <w:rsid w:val="0045253F"/>
    <w:rsid w:val="00461A57"/>
    <w:rsid w:val="0047069D"/>
    <w:rsid w:val="004712FC"/>
    <w:rsid w:val="00481019"/>
    <w:rsid w:val="0048181C"/>
    <w:rsid w:val="004848E9"/>
    <w:rsid w:val="004902EA"/>
    <w:rsid w:val="00490DCC"/>
    <w:rsid w:val="0049657A"/>
    <w:rsid w:val="004A3DB9"/>
    <w:rsid w:val="004A4A3E"/>
    <w:rsid w:val="004F02AF"/>
    <w:rsid w:val="00504AB8"/>
    <w:rsid w:val="005103E8"/>
    <w:rsid w:val="00517F0C"/>
    <w:rsid w:val="00524A29"/>
    <w:rsid w:val="005254D1"/>
    <w:rsid w:val="00537687"/>
    <w:rsid w:val="00546A51"/>
    <w:rsid w:val="00550D25"/>
    <w:rsid w:val="00552FBF"/>
    <w:rsid w:val="005546C5"/>
    <w:rsid w:val="0055598F"/>
    <w:rsid w:val="00570521"/>
    <w:rsid w:val="00575E5D"/>
    <w:rsid w:val="00580407"/>
    <w:rsid w:val="005834C2"/>
    <w:rsid w:val="00584358"/>
    <w:rsid w:val="00586CF2"/>
    <w:rsid w:val="005B13CC"/>
    <w:rsid w:val="005B5D19"/>
    <w:rsid w:val="005B756B"/>
    <w:rsid w:val="005C31B4"/>
    <w:rsid w:val="005C62E4"/>
    <w:rsid w:val="005D3DD5"/>
    <w:rsid w:val="005D4A11"/>
    <w:rsid w:val="005E1C84"/>
    <w:rsid w:val="005E1D4C"/>
    <w:rsid w:val="005F412C"/>
    <w:rsid w:val="00603152"/>
    <w:rsid w:val="0060769A"/>
    <w:rsid w:val="0060791A"/>
    <w:rsid w:val="00616305"/>
    <w:rsid w:val="00616441"/>
    <w:rsid w:val="0062072E"/>
    <w:rsid w:val="00620A43"/>
    <w:rsid w:val="00627459"/>
    <w:rsid w:val="0062784C"/>
    <w:rsid w:val="006315BE"/>
    <w:rsid w:val="00636011"/>
    <w:rsid w:val="00640A8C"/>
    <w:rsid w:val="00670843"/>
    <w:rsid w:val="00673866"/>
    <w:rsid w:val="006777B1"/>
    <w:rsid w:val="006979E8"/>
    <w:rsid w:val="006A3292"/>
    <w:rsid w:val="006A4685"/>
    <w:rsid w:val="006B18F1"/>
    <w:rsid w:val="006C4191"/>
    <w:rsid w:val="006C5DE2"/>
    <w:rsid w:val="006D769A"/>
    <w:rsid w:val="006D772B"/>
    <w:rsid w:val="006E5164"/>
    <w:rsid w:val="006E75A2"/>
    <w:rsid w:val="006F0995"/>
    <w:rsid w:val="006F1337"/>
    <w:rsid w:val="006F390C"/>
    <w:rsid w:val="006F3CC0"/>
    <w:rsid w:val="00707B17"/>
    <w:rsid w:val="00710086"/>
    <w:rsid w:val="0071618C"/>
    <w:rsid w:val="00720868"/>
    <w:rsid w:val="00736064"/>
    <w:rsid w:val="0073635D"/>
    <w:rsid w:val="007563CA"/>
    <w:rsid w:val="00756D01"/>
    <w:rsid w:val="00757FE7"/>
    <w:rsid w:val="00762DCF"/>
    <w:rsid w:val="00773885"/>
    <w:rsid w:val="0077619D"/>
    <w:rsid w:val="0078064A"/>
    <w:rsid w:val="00786499"/>
    <w:rsid w:val="007871E1"/>
    <w:rsid w:val="00792C98"/>
    <w:rsid w:val="00796F17"/>
    <w:rsid w:val="007A1B5B"/>
    <w:rsid w:val="007B10BF"/>
    <w:rsid w:val="007B31B7"/>
    <w:rsid w:val="007C6CA5"/>
    <w:rsid w:val="007D65D1"/>
    <w:rsid w:val="007E5C0A"/>
    <w:rsid w:val="00801730"/>
    <w:rsid w:val="008227E1"/>
    <w:rsid w:val="008308CB"/>
    <w:rsid w:val="00853C57"/>
    <w:rsid w:val="00855FCE"/>
    <w:rsid w:val="008616A9"/>
    <w:rsid w:val="00867078"/>
    <w:rsid w:val="00871601"/>
    <w:rsid w:val="00875323"/>
    <w:rsid w:val="00884FFD"/>
    <w:rsid w:val="00886B57"/>
    <w:rsid w:val="008872BA"/>
    <w:rsid w:val="0089133B"/>
    <w:rsid w:val="00893685"/>
    <w:rsid w:val="008A26B6"/>
    <w:rsid w:val="008B187A"/>
    <w:rsid w:val="008C413C"/>
    <w:rsid w:val="008D1DE2"/>
    <w:rsid w:val="008D2525"/>
    <w:rsid w:val="008D7F3C"/>
    <w:rsid w:val="008E24EA"/>
    <w:rsid w:val="008F5511"/>
    <w:rsid w:val="008F5630"/>
    <w:rsid w:val="009017DB"/>
    <w:rsid w:val="00910D74"/>
    <w:rsid w:val="00912E14"/>
    <w:rsid w:val="009168F5"/>
    <w:rsid w:val="00926BB3"/>
    <w:rsid w:val="00931572"/>
    <w:rsid w:val="00931D82"/>
    <w:rsid w:val="00944A42"/>
    <w:rsid w:val="0094655E"/>
    <w:rsid w:val="009557C9"/>
    <w:rsid w:val="00975E32"/>
    <w:rsid w:val="009851C6"/>
    <w:rsid w:val="00995633"/>
    <w:rsid w:val="009A304C"/>
    <w:rsid w:val="009C554D"/>
    <w:rsid w:val="009D1F06"/>
    <w:rsid w:val="009D6B4B"/>
    <w:rsid w:val="009D76B5"/>
    <w:rsid w:val="009F0CFB"/>
    <w:rsid w:val="009F4321"/>
    <w:rsid w:val="009F4B7C"/>
    <w:rsid w:val="00A02FA2"/>
    <w:rsid w:val="00A11251"/>
    <w:rsid w:val="00A121B4"/>
    <w:rsid w:val="00A1729E"/>
    <w:rsid w:val="00A27279"/>
    <w:rsid w:val="00A307D9"/>
    <w:rsid w:val="00A32D21"/>
    <w:rsid w:val="00A34066"/>
    <w:rsid w:val="00A41F4C"/>
    <w:rsid w:val="00A45414"/>
    <w:rsid w:val="00A50641"/>
    <w:rsid w:val="00A57B34"/>
    <w:rsid w:val="00A62877"/>
    <w:rsid w:val="00A70D8D"/>
    <w:rsid w:val="00A76F23"/>
    <w:rsid w:val="00A77551"/>
    <w:rsid w:val="00A77912"/>
    <w:rsid w:val="00A80CED"/>
    <w:rsid w:val="00A900D3"/>
    <w:rsid w:val="00A91850"/>
    <w:rsid w:val="00A93E84"/>
    <w:rsid w:val="00AA0710"/>
    <w:rsid w:val="00AA4E93"/>
    <w:rsid w:val="00AC40BD"/>
    <w:rsid w:val="00AC6DB4"/>
    <w:rsid w:val="00AD0B03"/>
    <w:rsid w:val="00AE4869"/>
    <w:rsid w:val="00AE64F7"/>
    <w:rsid w:val="00AE692A"/>
    <w:rsid w:val="00AE6F2D"/>
    <w:rsid w:val="00AE7F57"/>
    <w:rsid w:val="00AF2F2E"/>
    <w:rsid w:val="00AF34B0"/>
    <w:rsid w:val="00AF4C86"/>
    <w:rsid w:val="00AF5363"/>
    <w:rsid w:val="00B05CF1"/>
    <w:rsid w:val="00B256A3"/>
    <w:rsid w:val="00B25773"/>
    <w:rsid w:val="00B263EE"/>
    <w:rsid w:val="00B33977"/>
    <w:rsid w:val="00B4378F"/>
    <w:rsid w:val="00B63F75"/>
    <w:rsid w:val="00B870F6"/>
    <w:rsid w:val="00B922C6"/>
    <w:rsid w:val="00B946EE"/>
    <w:rsid w:val="00B9623E"/>
    <w:rsid w:val="00B964B6"/>
    <w:rsid w:val="00BA4002"/>
    <w:rsid w:val="00BC01ED"/>
    <w:rsid w:val="00BC6230"/>
    <w:rsid w:val="00BD5F0F"/>
    <w:rsid w:val="00BE48D0"/>
    <w:rsid w:val="00BF3237"/>
    <w:rsid w:val="00BF7958"/>
    <w:rsid w:val="00C05397"/>
    <w:rsid w:val="00C20F48"/>
    <w:rsid w:val="00C23088"/>
    <w:rsid w:val="00C2505F"/>
    <w:rsid w:val="00C3737B"/>
    <w:rsid w:val="00C406EA"/>
    <w:rsid w:val="00C4796F"/>
    <w:rsid w:val="00C5044B"/>
    <w:rsid w:val="00C55B97"/>
    <w:rsid w:val="00C64CE9"/>
    <w:rsid w:val="00C6697F"/>
    <w:rsid w:val="00C839CD"/>
    <w:rsid w:val="00C971D3"/>
    <w:rsid w:val="00C97EAC"/>
    <w:rsid w:val="00CA2E60"/>
    <w:rsid w:val="00CB26AF"/>
    <w:rsid w:val="00CB51E9"/>
    <w:rsid w:val="00CB5A20"/>
    <w:rsid w:val="00CC2DA6"/>
    <w:rsid w:val="00CD6106"/>
    <w:rsid w:val="00CE071D"/>
    <w:rsid w:val="00CE25A6"/>
    <w:rsid w:val="00CF4517"/>
    <w:rsid w:val="00D045CD"/>
    <w:rsid w:val="00D1549E"/>
    <w:rsid w:val="00D166B6"/>
    <w:rsid w:val="00D1699B"/>
    <w:rsid w:val="00D16DA2"/>
    <w:rsid w:val="00D17606"/>
    <w:rsid w:val="00D2060B"/>
    <w:rsid w:val="00D22359"/>
    <w:rsid w:val="00D223E3"/>
    <w:rsid w:val="00D32ADC"/>
    <w:rsid w:val="00D5744A"/>
    <w:rsid w:val="00D62183"/>
    <w:rsid w:val="00D6268C"/>
    <w:rsid w:val="00D6617B"/>
    <w:rsid w:val="00D6637C"/>
    <w:rsid w:val="00D72849"/>
    <w:rsid w:val="00D810A6"/>
    <w:rsid w:val="00D85BFF"/>
    <w:rsid w:val="00D86FEB"/>
    <w:rsid w:val="00D96ADF"/>
    <w:rsid w:val="00DA08CB"/>
    <w:rsid w:val="00DA08DE"/>
    <w:rsid w:val="00DA2E1B"/>
    <w:rsid w:val="00DB0AB7"/>
    <w:rsid w:val="00DC5948"/>
    <w:rsid w:val="00DC7B4A"/>
    <w:rsid w:val="00DD2C49"/>
    <w:rsid w:val="00DD7910"/>
    <w:rsid w:val="00DE4308"/>
    <w:rsid w:val="00DE68EC"/>
    <w:rsid w:val="00DF2F56"/>
    <w:rsid w:val="00E13B9A"/>
    <w:rsid w:val="00E15B66"/>
    <w:rsid w:val="00E16169"/>
    <w:rsid w:val="00E20251"/>
    <w:rsid w:val="00E259CD"/>
    <w:rsid w:val="00E26ABF"/>
    <w:rsid w:val="00E330DF"/>
    <w:rsid w:val="00E569B6"/>
    <w:rsid w:val="00E579E3"/>
    <w:rsid w:val="00E60116"/>
    <w:rsid w:val="00E63536"/>
    <w:rsid w:val="00E636D1"/>
    <w:rsid w:val="00E67450"/>
    <w:rsid w:val="00E779A5"/>
    <w:rsid w:val="00E8376C"/>
    <w:rsid w:val="00E87B6E"/>
    <w:rsid w:val="00E93472"/>
    <w:rsid w:val="00E93594"/>
    <w:rsid w:val="00EA5475"/>
    <w:rsid w:val="00EB5F5B"/>
    <w:rsid w:val="00EC642E"/>
    <w:rsid w:val="00ED16A2"/>
    <w:rsid w:val="00ED39E8"/>
    <w:rsid w:val="00EE1E4E"/>
    <w:rsid w:val="00EE6197"/>
    <w:rsid w:val="00EF269D"/>
    <w:rsid w:val="00F01967"/>
    <w:rsid w:val="00F061FD"/>
    <w:rsid w:val="00F071D9"/>
    <w:rsid w:val="00F102C1"/>
    <w:rsid w:val="00F15F0F"/>
    <w:rsid w:val="00F247CA"/>
    <w:rsid w:val="00F25B1E"/>
    <w:rsid w:val="00F51DF9"/>
    <w:rsid w:val="00F60F0B"/>
    <w:rsid w:val="00F63CBC"/>
    <w:rsid w:val="00F71A8C"/>
    <w:rsid w:val="00F85F78"/>
    <w:rsid w:val="00F87D8F"/>
    <w:rsid w:val="00F9119B"/>
    <w:rsid w:val="00FB401D"/>
    <w:rsid w:val="00FC363A"/>
    <w:rsid w:val="00FD17D3"/>
    <w:rsid w:val="00FD18AF"/>
    <w:rsid w:val="00FE6296"/>
    <w:rsid w:val="00FF09E2"/>
    <w:rsid w:val="00FF139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A475"/>
  <w15:chartTrackingRefBased/>
  <w15:docId w15:val="{10095798-2CD4-43F6-A5F6-60BE2BB7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C84"/>
    <w:pPr>
      <w:keepNext/>
      <w:keepLines/>
      <w:numPr>
        <w:numId w:val="1"/>
      </w:numPr>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569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13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345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23E3"/>
    <w:pPr>
      <w:ind w:left="720"/>
      <w:contextualSpacing/>
    </w:pPr>
  </w:style>
  <w:style w:type="paragraph" w:styleId="FootnoteText">
    <w:name w:val="footnote text"/>
    <w:basedOn w:val="Normal"/>
    <w:link w:val="FootnoteTextChar"/>
    <w:uiPriority w:val="99"/>
    <w:unhideWhenUsed/>
    <w:rsid w:val="00603152"/>
    <w:pPr>
      <w:spacing w:after="0" w:line="240" w:lineRule="auto"/>
    </w:pPr>
    <w:rPr>
      <w:sz w:val="20"/>
      <w:szCs w:val="20"/>
    </w:rPr>
  </w:style>
  <w:style w:type="character" w:customStyle="1" w:styleId="FootnoteTextChar">
    <w:name w:val="Footnote Text Char"/>
    <w:basedOn w:val="DefaultParagraphFont"/>
    <w:link w:val="FootnoteText"/>
    <w:uiPriority w:val="99"/>
    <w:rsid w:val="00603152"/>
    <w:rPr>
      <w:sz w:val="20"/>
      <w:szCs w:val="20"/>
    </w:rPr>
  </w:style>
  <w:style w:type="character" w:styleId="FootnoteReference">
    <w:name w:val="footnote reference"/>
    <w:basedOn w:val="DefaultParagraphFont"/>
    <w:uiPriority w:val="99"/>
    <w:unhideWhenUsed/>
    <w:rsid w:val="00603152"/>
    <w:rPr>
      <w:vertAlign w:val="superscript"/>
    </w:rPr>
  </w:style>
  <w:style w:type="paragraph" w:styleId="Header">
    <w:name w:val="header"/>
    <w:basedOn w:val="Normal"/>
    <w:link w:val="HeaderChar"/>
    <w:uiPriority w:val="99"/>
    <w:unhideWhenUsed/>
    <w:rsid w:val="00DA2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1B"/>
  </w:style>
  <w:style w:type="paragraph" w:styleId="Footer">
    <w:name w:val="footer"/>
    <w:basedOn w:val="Normal"/>
    <w:link w:val="FooterChar"/>
    <w:uiPriority w:val="99"/>
    <w:unhideWhenUsed/>
    <w:rsid w:val="00DA2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1B"/>
  </w:style>
  <w:style w:type="character" w:customStyle="1" w:styleId="Heading1Char">
    <w:name w:val="Heading 1 Char"/>
    <w:basedOn w:val="DefaultParagraphFont"/>
    <w:link w:val="Heading1"/>
    <w:uiPriority w:val="9"/>
    <w:rsid w:val="005E1C84"/>
    <w:rPr>
      <w:rFonts w:ascii="Times New Roman" w:eastAsiaTheme="majorEastAsia" w:hAnsi="Times New Roman" w:cstheme="majorBidi"/>
      <w:b/>
      <w:sz w:val="24"/>
      <w:szCs w:val="32"/>
    </w:rPr>
  </w:style>
  <w:style w:type="table" w:styleId="TableGrid">
    <w:name w:val="Table Grid"/>
    <w:basedOn w:val="TableNormal"/>
    <w:uiPriority w:val="39"/>
    <w:rsid w:val="00D6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w">
    <w:name w:val="sw"/>
    <w:basedOn w:val="DefaultParagraphFont"/>
    <w:rsid w:val="00570521"/>
  </w:style>
  <w:style w:type="paragraph" w:styleId="NormalWeb">
    <w:name w:val="Normal (Web)"/>
    <w:basedOn w:val="Normal"/>
    <w:uiPriority w:val="99"/>
    <w:semiHidden/>
    <w:unhideWhenUsed/>
    <w:rsid w:val="00552FBF"/>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character" w:styleId="Hyperlink">
    <w:name w:val="Hyperlink"/>
    <w:basedOn w:val="DefaultParagraphFont"/>
    <w:uiPriority w:val="99"/>
    <w:unhideWhenUsed/>
    <w:rsid w:val="008308CB"/>
    <w:rPr>
      <w:color w:val="0563C1" w:themeColor="hyperlink"/>
      <w:u w:val="single"/>
    </w:rPr>
  </w:style>
  <w:style w:type="character" w:customStyle="1" w:styleId="UnresolvedMention">
    <w:name w:val="Unresolved Mention"/>
    <w:basedOn w:val="DefaultParagraphFont"/>
    <w:uiPriority w:val="99"/>
    <w:semiHidden/>
    <w:unhideWhenUsed/>
    <w:rsid w:val="008308CB"/>
    <w:rPr>
      <w:color w:val="605E5C"/>
      <w:shd w:val="clear" w:color="auto" w:fill="E1DFDD"/>
    </w:rPr>
  </w:style>
  <w:style w:type="character" w:customStyle="1" w:styleId="Heading3Char">
    <w:name w:val="Heading 3 Char"/>
    <w:basedOn w:val="DefaultParagraphFont"/>
    <w:link w:val="Heading3"/>
    <w:uiPriority w:val="9"/>
    <w:rsid w:val="0089133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132EDA"/>
    <w:pPr>
      <w:widowControl w:val="0"/>
      <w:autoSpaceDE w:val="0"/>
      <w:autoSpaceDN w:val="0"/>
      <w:spacing w:after="0" w:line="240" w:lineRule="auto"/>
    </w:pPr>
    <w:rPr>
      <w:rFonts w:ascii="Liberation Sans" w:eastAsia="Liberation Sans" w:hAnsi="Liberation Sans" w:cs="Liberation Sans"/>
      <w:kern w:val="0"/>
      <w:sz w:val="20"/>
      <w:szCs w:val="20"/>
      <w:lang w:val="id"/>
      <w14:ligatures w14:val="none"/>
    </w:rPr>
  </w:style>
  <w:style w:type="character" w:customStyle="1" w:styleId="BodyTextChar">
    <w:name w:val="Body Text Char"/>
    <w:basedOn w:val="DefaultParagraphFont"/>
    <w:link w:val="BodyText"/>
    <w:uiPriority w:val="1"/>
    <w:rsid w:val="00132EDA"/>
    <w:rPr>
      <w:rFonts w:ascii="Liberation Sans" w:eastAsia="Liberation Sans" w:hAnsi="Liberation Sans" w:cs="Liberation Sans"/>
      <w:kern w:val="0"/>
      <w:sz w:val="20"/>
      <w:szCs w:val="20"/>
      <w:lang w:val="id"/>
      <w14:ligatures w14:val="none"/>
    </w:rPr>
  </w:style>
  <w:style w:type="character" w:customStyle="1" w:styleId="styleswordwithsynonyms8m9z7">
    <w:name w:val="styles_wordwithsynonyms__8m9z7"/>
    <w:basedOn w:val="DefaultParagraphFont"/>
    <w:rsid w:val="00707B17"/>
  </w:style>
  <w:style w:type="character" w:styleId="Strong">
    <w:name w:val="Strong"/>
    <w:basedOn w:val="DefaultParagraphFont"/>
    <w:uiPriority w:val="22"/>
    <w:qFormat/>
    <w:rsid w:val="00875323"/>
    <w:rPr>
      <w:b/>
      <w:bCs/>
    </w:rPr>
  </w:style>
  <w:style w:type="character" w:styleId="Emphasis">
    <w:name w:val="Emphasis"/>
    <w:basedOn w:val="DefaultParagraphFont"/>
    <w:uiPriority w:val="20"/>
    <w:qFormat/>
    <w:rsid w:val="00875323"/>
    <w:rPr>
      <w:i/>
      <w:iCs/>
    </w:rPr>
  </w:style>
  <w:style w:type="character" w:customStyle="1" w:styleId="Heading2Char">
    <w:name w:val="Heading 2 Char"/>
    <w:basedOn w:val="DefaultParagraphFont"/>
    <w:link w:val="Heading2"/>
    <w:uiPriority w:val="9"/>
    <w:rsid w:val="00E569B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13454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917">
      <w:bodyDiv w:val="1"/>
      <w:marLeft w:val="0"/>
      <w:marRight w:val="0"/>
      <w:marTop w:val="0"/>
      <w:marBottom w:val="0"/>
      <w:divBdr>
        <w:top w:val="none" w:sz="0" w:space="0" w:color="auto"/>
        <w:left w:val="none" w:sz="0" w:space="0" w:color="auto"/>
        <w:bottom w:val="none" w:sz="0" w:space="0" w:color="auto"/>
        <w:right w:val="none" w:sz="0" w:space="0" w:color="auto"/>
      </w:divBdr>
    </w:div>
    <w:div w:id="53939576">
      <w:bodyDiv w:val="1"/>
      <w:marLeft w:val="0"/>
      <w:marRight w:val="0"/>
      <w:marTop w:val="0"/>
      <w:marBottom w:val="0"/>
      <w:divBdr>
        <w:top w:val="none" w:sz="0" w:space="0" w:color="auto"/>
        <w:left w:val="none" w:sz="0" w:space="0" w:color="auto"/>
        <w:bottom w:val="none" w:sz="0" w:space="0" w:color="auto"/>
        <w:right w:val="none" w:sz="0" w:space="0" w:color="auto"/>
      </w:divBdr>
    </w:div>
    <w:div w:id="59059963">
      <w:bodyDiv w:val="1"/>
      <w:marLeft w:val="0"/>
      <w:marRight w:val="0"/>
      <w:marTop w:val="0"/>
      <w:marBottom w:val="0"/>
      <w:divBdr>
        <w:top w:val="none" w:sz="0" w:space="0" w:color="auto"/>
        <w:left w:val="none" w:sz="0" w:space="0" w:color="auto"/>
        <w:bottom w:val="none" w:sz="0" w:space="0" w:color="auto"/>
        <w:right w:val="none" w:sz="0" w:space="0" w:color="auto"/>
      </w:divBdr>
    </w:div>
    <w:div w:id="192117025">
      <w:bodyDiv w:val="1"/>
      <w:marLeft w:val="0"/>
      <w:marRight w:val="0"/>
      <w:marTop w:val="0"/>
      <w:marBottom w:val="0"/>
      <w:divBdr>
        <w:top w:val="none" w:sz="0" w:space="0" w:color="auto"/>
        <w:left w:val="none" w:sz="0" w:space="0" w:color="auto"/>
        <w:bottom w:val="none" w:sz="0" w:space="0" w:color="auto"/>
        <w:right w:val="none" w:sz="0" w:space="0" w:color="auto"/>
      </w:divBdr>
    </w:div>
    <w:div w:id="251817965">
      <w:bodyDiv w:val="1"/>
      <w:marLeft w:val="0"/>
      <w:marRight w:val="0"/>
      <w:marTop w:val="0"/>
      <w:marBottom w:val="0"/>
      <w:divBdr>
        <w:top w:val="none" w:sz="0" w:space="0" w:color="auto"/>
        <w:left w:val="none" w:sz="0" w:space="0" w:color="auto"/>
        <w:bottom w:val="none" w:sz="0" w:space="0" w:color="auto"/>
        <w:right w:val="none" w:sz="0" w:space="0" w:color="auto"/>
      </w:divBdr>
    </w:div>
    <w:div w:id="392855507">
      <w:bodyDiv w:val="1"/>
      <w:marLeft w:val="0"/>
      <w:marRight w:val="0"/>
      <w:marTop w:val="0"/>
      <w:marBottom w:val="0"/>
      <w:divBdr>
        <w:top w:val="none" w:sz="0" w:space="0" w:color="auto"/>
        <w:left w:val="none" w:sz="0" w:space="0" w:color="auto"/>
        <w:bottom w:val="none" w:sz="0" w:space="0" w:color="auto"/>
        <w:right w:val="none" w:sz="0" w:space="0" w:color="auto"/>
      </w:divBdr>
    </w:div>
    <w:div w:id="427583286">
      <w:bodyDiv w:val="1"/>
      <w:marLeft w:val="0"/>
      <w:marRight w:val="0"/>
      <w:marTop w:val="0"/>
      <w:marBottom w:val="0"/>
      <w:divBdr>
        <w:top w:val="none" w:sz="0" w:space="0" w:color="auto"/>
        <w:left w:val="none" w:sz="0" w:space="0" w:color="auto"/>
        <w:bottom w:val="none" w:sz="0" w:space="0" w:color="auto"/>
        <w:right w:val="none" w:sz="0" w:space="0" w:color="auto"/>
      </w:divBdr>
    </w:div>
    <w:div w:id="499001688">
      <w:bodyDiv w:val="1"/>
      <w:marLeft w:val="0"/>
      <w:marRight w:val="0"/>
      <w:marTop w:val="0"/>
      <w:marBottom w:val="0"/>
      <w:divBdr>
        <w:top w:val="none" w:sz="0" w:space="0" w:color="auto"/>
        <w:left w:val="none" w:sz="0" w:space="0" w:color="auto"/>
        <w:bottom w:val="none" w:sz="0" w:space="0" w:color="auto"/>
        <w:right w:val="none" w:sz="0" w:space="0" w:color="auto"/>
      </w:divBdr>
    </w:div>
    <w:div w:id="502823134">
      <w:bodyDiv w:val="1"/>
      <w:marLeft w:val="0"/>
      <w:marRight w:val="0"/>
      <w:marTop w:val="0"/>
      <w:marBottom w:val="0"/>
      <w:divBdr>
        <w:top w:val="none" w:sz="0" w:space="0" w:color="auto"/>
        <w:left w:val="none" w:sz="0" w:space="0" w:color="auto"/>
        <w:bottom w:val="none" w:sz="0" w:space="0" w:color="auto"/>
        <w:right w:val="none" w:sz="0" w:space="0" w:color="auto"/>
      </w:divBdr>
    </w:div>
    <w:div w:id="503974643">
      <w:bodyDiv w:val="1"/>
      <w:marLeft w:val="0"/>
      <w:marRight w:val="0"/>
      <w:marTop w:val="0"/>
      <w:marBottom w:val="0"/>
      <w:divBdr>
        <w:top w:val="none" w:sz="0" w:space="0" w:color="auto"/>
        <w:left w:val="none" w:sz="0" w:space="0" w:color="auto"/>
        <w:bottom w:val="none" w:sz="0" w:space="0" w:color="auto"/>
        <w:right w:val="none" w:sz="0" w:space="0" w:color="auto"/>
      </w:divBdr>
    </w:div>
    <w:div w:id="603419582">
      <w:bodyDiv w:val="1"/>
      <w:marLeft w:val="0"/>
      <w:marRight w:val="0"/>
      <w:marTop w:val="0"/>
      <w:marBottom w:val="0"/>
      <w:divBdr>
        <w:top w:val="none" w:sz="0" w:space="0" w:color="auto"/>
        <w:left w:val="none" w:sz="0" w:space="0" w:color="auto"/>
        <w:bottom w:val="none" w:sz="0" w:space="0" w:color="auto"/>
        <w:right w:val="none" w:sz="0" w:space="0" w:color="auto"/>
      </w:divBdr>
    </w:div>
    <w:div w:id="693724128">
      <w:bodyDiv w:val="1"/>
      <w:marLeft w:val="0"/>
      <w:marRight w:val="0"/>
      <w:marTop w:val="0"/>
      <w:marBottom w:val="0"/>
      <w:divBdr>
        <w:top w:val="none" w:sz="0" w:space="0" w:color="auto"/>
        <w:left w:val="none" w:sz="0" w:space="0" w:color="auto"/>
        <w:bottom w:val="none" w:sz="0" w:space="0" w:color="auto"/>
        <w:right w:val="none" w:sz="0" w:space="0" w:color="auto"/>
      </w:divBdr>
    </w:div>
    <w:div w:id="723453708">
      <w:bodyDiv w:val="1"/>
      <w:marLeft w:val="0"/>
      <w:marRight w:val="0"/>
      <w:marTop w:val="0"/>
      <w:marBottom w:val="0"/>
      <w:divBdr>
        <w:top w:val="none" w:sz="0" w:space="0" w:color="auto"/>
        <w:left w:val="none" w:sz="0" w:space="0" w:color="auto"/>
        <w:bottom w:val="none" w:sz="0" w:space="0" w:color="auto"/>
        <w:right w:val="none" w:sz="0" w:space="0" w:color="auto"/>
      </w:divBdr>
    </w:div>
    <w:div w:id="781875414">
      <w:bodyDiv w:val="1"/>
      <w:marLeft w:val="0"/>
      <w:marRight w:val="0"/>
      <w:marTop w:val="0"/>
      <w:marBottom w:val="0"/>
      <w:divBdr>
        <w:top w:val="none" w:sz="0" w:space="0" w:color="auto"/>
        <w:left w:val="none" w:sz="0" w:space="0" w:color="auto"/>
        <w:bottom w:val="none" w:sz="0" w:space="0" w:color="auto"/>
        <w:right w:val="none" w:sz="0" w:space="0" w:color="auto"/>
      </w:divBdr>
    </w:div>
    <w:div w:id="876501741">
      <w:bodyDiv w:val="1"/>
      <w:marLeft w:val="0"/>
      <w:marRight w:val="0"/>
      <w:marTop w:val="0"/>
      <w:marBottom w:val="0"/>
      <w:divBdr>
        <w:top w:val="none" w:sz="0" w:space="0" w:color="auto"/>
        <w:left w:val="none" w:sz="0" w:space="0" w:color="auto"/>
        <w:bottom w:val="none" w:sz="0" w:space="0" w:color="auto"/>
        <w:right w:val="none" w:sz="0" w:space="0" w:color="auto"/>
      </w:divBdr>
    </w:div>
    <w:div w:id="92415235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1047144892">
      <w:bodyDiv w:val="1"/>
      <w:marLeft w:val="0"/>
      <w:marRight w:val="0"/>
      <w:marTop w:val="0"/>
      <w:marBottom w:val="0"/>
      <w:divBdr>
        <w:top w:val="none" w:sz="0" w:space="0" w:color="auto"/>
        <w:left w:val="none" w:sz="0" w:space="0" w:color="auto"/>
        <w:bottom w:val="none" w:sz="0" w:space="0" w:color="auto"/>
        <w:right w:val="none" w:sz="0" w:space="0" w:color="auto"/>
      </w:divBdr>
    </w:div>
    <w:div w:id="1064596908">
      <w:bodyDiv w:val="1"/>
      <w:marLeft w:val="0"/>
      <w:marRight w:val="0"/>
      <w:marTop w:val="0"/>
      <w:marBottom w:val="0"/>
      <w:divBdr>
        <w:top w:val="none" w:sz="0" w:space="0" w:color="auto"/>
        <w:left w:val="none" w:sz="0" w:space="0" w:color="auto"/>
        <w:bottom w:val="none" w:sz="0" w:space="0" w:color="auto"/>
        <w:right w:val="none" w:sz="0" w:space="0" w:color="auto"/>
      </w:divBdr>
    </w:div>
    <w:div w:id="1114400097">
      <w:bodyDiv w:val="1"/>
      <w:marLeft w:val="0"/>
      <w:marRight w:val="0"/>
      <w:marTop w:val="0"/>
      <w:marBottom w:val="0"/>
      <w:divBdr>
        <w:top w:val="none" w:sz="0" w:space="0" w:color="auto"/>
        <w:left w:val="none" w:sz="0" w:space="0" w:color="auto"/>
        <w:bottom w:val="none" w:sz="0" w:space="0" w:color="auto"/>
        <w:right w:val="none" w:sz="0" w:space="0" w:color="auto"/>
      </w:divBdr>
    </w:div>
    <w:div w:id="1173035464">
      <w:bodyDiv w:val="1"/>
      <w:marLeft w:val="0"/>
      <w:marRight w:val="0"/>
      <w:marTop w:val="0"/>
      <w:marBottom w:val="0"/>
      <w:divBdr>
        <w:top w:val="none" w:sz="0" w:space="0" w:color="auto"/>
        <w:left w:val="none" w:sz="0" w:space="0" w:color="auto"/>
        <w:bottom w:val="none" w:sz="0" w:space="0" w:color="auto"/>
        <w:right w:val="none" w:sz="0" w:space="0" w:color="auto"/>
      </w:divBdr>
    </w:div>
    <w:div w:id="1361205985">
      <w:bodyDiv w:val="1"/>
      <w:marLeft w:val="0"/>
      <w:marRight w:val="0"/>
      <w:marTop w:val="0"/>
      <w:marBottom w:val="0"/>
      <w:divBdr>
        <w:top w:val="none" w:sz="0" w:space="0" w:color="auto"/>
        <w:left w:val="none" w:sz="0" w:space="0" w:color="auto"/>
        <w:bottom w:val="none" w:sz="0" w:space="0" w:color="auto"/>
        <w:right w:val="none" w:sz="0" w:space="0" w:color="auto"/>
      </w:divBdr>
    </w:div>
    <w:div w:id="1415781233">
      <w:bodyDiv w:val="1"/>
      <w:marLeft w:val="0"/>
      <w:marRight w:val="0"/>
      <w:marTop w:val="0"/>
      <w:marBottom w:val="0"/>
      <w:divBdr>
        <w:top w:val="none" w:sz="0" w:space="0" w:color="auto"/>
        <w:left w:val="none" w:sz="0" w:space="0" w:color="auto"/>
        <w:bottom w:val="none" w:sz="0" w:space="0" w:color="auto"/>
        <w:right w:val="none" w:sz="0" w:space="0" w:color="auto"/>
      </w:divBdr>
    </w:div>
    <w:div w:id="1438719726">
      <w:bodyDiv w:val="1"/>
      <w:marLeft w:val="0"/>
      <w:marRight w:val="0"/>
      <w:marTop w:val="0"/>
      <w:marBottom w:val="0"/>
      <w:divBdr>
        <w:top w:val="none" w:sz="0" w:space="0" w:color="auto"/>
        <w:left w:val="none" w:sz="0" w:space="0" w:color="auto"/>
        <w:bottom w:val="none" w:sz="0" w:space="0" w:color="auto"/>
        <w:right w:val="none" w:sz="0" w:space="0" w:color="auto"/>
      </w:divBdr>
    </w:div>
    <w:div w:id="1476023569">
      <w:bodyDiv w:val="1"/>
      <w:marLeft w:val="0"/>
      <w:marRight w:val="0"/>
      <w:marTop w:val="0"/>
      <w:marBottom w:val="0"/>
      <w:divBdr>
        <w:top w:val="none" w:sz="0" w:space="0" w:color="auto"/>
        <w:left w:val="none" w:sz="0" w:space="0" w:color="auto"/>
        <w:bottom w:val="none" w:sz="0" w:space="0" w:color="auto"/>
        <w:right w:val="none" w:sz="0" w:space="0" w:color="auto"/>
      </w:divBdr>
    </w:div>
    <w:div w:id="1497529173">
      <w:bodyDiv w:val="1"/>
      <w:marLeft w:val="0"/>
      <w:marRight w:val="0"/>
      <w:marTop w:val="0"/>
      <w:marBottom w:val="0"/>
      <w:divBdr>
        <w:top w:val="none" w:sz="0" w:space="0" w:color="auto"/>
        <w:left w:val="none" w:sz="0" w:space="0" w:color="auto"/>
        <w:bottom w:val="none" w:sz="0" w:space="0" w:color="auto"/>
        <w:right w:val="none" w:sz="0" w:space="0" w:color="auto"/>
      </w:divBdr>
    </w:div>
    <w:div w:id="1611011055">
      <w:bodyDiv w:val="1"/>
      <w:marLeft w:val="0"/>
      <w:marRight w:val="0"/>
      <w:marTop w:val="0"/>
      <w:marBottom w:val="0"/>
      <w:divBdr>
        <w:top w:val="none" w:sz="0" w:space="0" w:color="auto"/>
        <w:left w:val="none" w:sz="0" w:space="0" w:color="auto"/>
        <w:bottom w:val="none" w:sz="0" w:space="0" w:color="auto"/>
        <w:right w:val="none" w:sz="0" w:space="0" w:color="auto"/>
      </w:divBdr>
    </w:div>
    <w:div w:id="1619868287">
      <w:bodyDiv w:val="1"/>
      <w:marLeft w:val="0"/>
      <w:marRight w:val="0"/>
      <w:marTop w:val="0"/>
      <w:marBottom w:val="0"/>
      <w:divBdr>
        <w:top w:val="none" w:sz="0" w:space="0" w:color="auto"/>
        <w:left w:val="none" w:sz="0" w:space="0" w:color="auto"/>
        <w:bottom w:val="none" w:sz="0" w:space="0" w:color="auto"/>
        <w:right w:val="none" w:sz="0" w:space="0" w:color="auto"/>
      </w:divBdr>
    </w:div>
    <w:div w:id="1655909260">
      <w:bodyDiv w:val="1"/>
      <w:marLeft w:val="0"/>
      <w:marRight w:val="0"/>
      <w:marTop w:val="0"/>
      <w:marBottom w:val="0"/>
      <w:divBdr>
        <w:top w:val="none" w:sz="0" w:space="0" w:color="auto"/>
        <w:left w:val="none" w:sz="0" w:space="0" w:color="auto"/>
        <w:bottom w:val="none" w:sz="0" w:space="0" w:color="auto"/>
        <w:right w:val="none" w:sz="0" w:space="0" w:color="auto"/>
      </w:divBdr>
    </w:div>
    <w:div w:id="1679692720">
      <w:bodyDiv w:val="1"/>
      <w:marLeft w:val="0"/>
      <w:marRight w:val="0"/>
      <w:marTop w:val="0"/>
      <w:marBottom w:val="0"/>
      <w:divBdr>
        <w:top w:val="none" w:sz="0" w:space="0" w:color="auto"/>
        <w:left w:val="none" w:sz="0" w:space="0" w:color="auto"/>
        <w:bottom w:val="none" w:sz="0" w:space="0" w:color="auto"/>
        <w:right w:val="none" w:sz="0" w:space="0" w:color="auto"/>
      </w:divBdr>
    </w:div>
    <w:div w:id="1682243829">
      <w:bodyDiv w:val="1"/>
      <w:marLeft w:val="0"/>
      <w:marRight w:val="0"/>
      <w:marTop w:val="0"/>
      <w:marBottom w:val="0"/>
      <w:divBdr>
        <w:top w:val="none" w:sz="0" w:space="0" w:color="auto"/>
        <w:left w:val="none" w:sz="0" w:space="0" w:color="auto"/>
        <w:bottom w:val="none" w:sz="0" w:space="0" w:color="auto"/>
        <w:right w:val="none" w:sz="0" w:space="0" w:color="auto"/>
      </w:divBdr>
    </w:div>
    <w:div w:id="1801191788">
      <w:bodyDiv w:val="1"/>
      <w:marLeft w:val="0"/>
      <w:marRight w:val="0"/>
      <w:marTop w:val="0"/>
      <w:marBottom w:val="0"/>
      <w:divBdr>
        <w:top w:val="none" w:sz="0" w:space="0" w:color="auto"/>
        <w:left w:val="none" w:sz="0" w:space="0" w:color="auto"/>
        <w:bottom w:val="none" w:sz="0" w:space="0" w:color="auto"/>
        <w:right w:val="none" w:sz="0" w:space="0" w:color="auto"/>
      </w:divBdr>
    </w:div>
    <w:div w:id="1956669651">
      <w:bodyDiv w:val="1"/>
      <w:marLeft w:val="0"/>
      <w:marRight w:val="0"/>
      <w:marTop w:val="0"/>
      <w:marBottom w:val="0"/>
      <w:divBdr>
        <w:top w:val="none" w:sz="0" w:space="0" w:color="auto"/>
        <w:left w:val="none" w:sz="0" w:space="0" w:color="auto"/>
        <w:bottom w:val="none" w:sz="0" w:space="0" w:color="auto"/>
        <w:right w:val="none" w:sz="0" w:space="0" w:color="auto"/>
      </w:divBdr>
    </w:div>
    <w:div w:id="1961644186">
      <w:bodyDiv w:val="1"/>
      <w:marLeft w:val="0"/>
      <w:marRight w:val="0"/>
      <w:marTop w:val="0"/>
      <w:marBottom w:val="0"/>
      <w:divBdr>
        <w:top w:val="none" w:sz="0" w:space="0" w:color="auto"/>
        <w:left w:val="none" w:sz="0" w:space="0" w:color="auto"/>
        <w:bottom w:val="none" w:sz="0" w:space="0" w:color="auto"/>
        <w:right w:val="none" w:sz="0" w:space="0" w:color="auto"/>
      </w:divBdr>
    </w:div>
    <w:div w:id="1993678230">
      <w:bodyDiv w:val="1"/>
      <w:marLeft w:val="0"/>
      <w:marRight w:val="0"/>
      <w:marTop w:val="0"/>
      <w:marBottom w:val="0"/>
      <w:divBdr>
        <w:top w:val="none" w:sz="0" w:space="0" w:color="auto"/>
        <w:left w:val="none" w:sz="0" w:space="0" w:color="auto"/>
        <w:bottom w:val="none" w:sz="0" w:space="0" w:color="auto"/>
        <w:right w:val="none" w:sz="0" w:space="0" w:color="auto"/>
      </w:divBdr>
    </w:div>
    <w:div w:id="2010058120">
      <w:bodyDiv w:val="1"/>
      <w:marLeft w:val="0"/>
      <w:marRight w:val="0"/>
      <w:marTop w:val="0"/>
      <w:marBottom w:val="0"/>
      <w:divBdr>
        <w:top w:val="none" w:sz="0" w:space="0" w:color="auto"/>
        <w:left w:val="none" w:sz="0" w:space="0" w:color="auto"/>
        <w:bottom w:val="none" w:sz="0" w:space="0" w:color="auto"/>
        <w:right w:val="none" w:sz="0" w:space="0" w:color="auto"/>
      </w:divBdr>
    </w:div>
    <w:div w:id="2108428914">
      <w:bodyDiv w:val="1"/>
      <w:marLeft w:val="0"/>
      <w:marRight w:val="0"/>
      <w:marTop w:val="0"/>
      <w:marBottom w:val="0"/>
      <w:divBdr>
        <w:top w:val="none" w:sz="0" w:space="0" w:color="auto"/>
        <w:left w:val="none" w:sz="0" w:space="0" w:color="auto"/>
        <w:bottom w:val="none" w:sz="0" w:space="0" w:color="auto"/>
        <w:right w:val="none" w:sz="0" w:space="0" w:color="auto"/>
      </w:divBdr>
    </w:div>
    <w:div w:id="21205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Mud04</b:Tag>
    <b:SourceType>Book</b:SourceType>
    <b:Guid>{015F93FB-2BCC-4A23-8310-861265B96CCD}</b:Guid>
    <b:Author>
      <b:Author>
        <b:NameList>
          <b:Person>
            <b:Last>Mudzakir</b:Last>
          </b:Person>
        </b:NameList>
      </b:Author>
    </b:Author>
    <b:Title>Delik penghinaan dalam pemberitaan pers mengenal pejabat publik</b:Title>
    <b:Year>2004</b:Year>
    <b:Publisher>dicktum</b:Publisher>
    <b:RefOrder>1</b:RefOrder>
  </b:Source>
  <b:Source>
    <b:Tag>Adj90</b:Tag>
    <b:SourceType>Book</b:SourceType>
    <b:Guid>{E8253F65-71E6-4579-83D7-6AF047D57066}</b:Guid>
    <b:Author>
      <b:Author>
        <b:NameList>
          <b:Person>
            <b:Last>Adji</b:Last>
            <b:First>Oemar</b:First>
            <b:Middle>Seno</b:Middle>
          </b:Person>
        </b:NameList>
      </b:Author>
    </b:Author>
    <b:Title>Perkembangan Delik Pers di Indonesia</b:Title>
    <b:Year>1990</b:Year>
    <b:City>Jakarta</b:City>
    <b:Publisher>erlangga</b:Publisher>
    <b:RefOrder>2</b:RefOrder>
  </b:Source>
  <b:Source>
    <b:Tag>Mar07</b:Tag>
    <b:SourceType>Book</b:SourceType>
    <b:Guid>{A4AD16BC-C9DC-4DA2-9C06-273985CEB649}</b:Guid>
    <b:Author>
      <b:Author>
        <b:NameList>
          <b:Person>
            <b:Last>Marpaung</b:Last>
            <b:First>Laden</b:First>
          </b:Person>
        </b:NameList>
      </b:Author>
    </b:Author>
    <b:Title>Tidnak Pidana Terhadap Kehormatan, Pengertian dan Penerapannya</b:Title>
    <b:Year>2007</b:Year>
    <b:City>jakarta</b:City>
    <b:Publisher>grafindo Persada</b:Publisher>
    <b:RefOrder>3</b:RefOrder>
  </b:Source>
  <b:Source>
    <b:Tag>Pro032</b:Tag>
    <b:SourceType>Book</b:SourceType>
    <b:Guid>{A00FF828-DFD0-4939-945C-DB9CA11B78FE}</b:Guid>
    <b:Author>
      <b:Author>
        <b:NameList>
          <b:Person>
            <b:Last>Prodjodikoro</b:Last>
            <b:First>Wirjono</b:First>
          </b:Person>
        </b:NameList>
      </b:Author>
    </b:Author>
    <b:Title>Asas-Asas Hukum Pidana di Indonesia</b:Title>
    <b:Year>2003</b:Year>
    <b:City>Bandung</b:City>
    <b:Publisher>refika aditama</b:Publisher>
    <b:RefOrder>4</b:RefOrder>
  </b:Source>
  <b:Source>
    <b:Tag>Pra18</b:Tag>
    <b:SourceType>Book</b:SourceType>
    <b:Guid>{C0F82B5B-7132-4BBA-BA24-D54C73BF58A8}</b:Guid>
    <b:Title>Hukum Pidana</b:Title>
    <b:Year>2018</b:Year>
    <b:City>jakarta</b:City>
    <b:Publisher>rajawali pers</b:Publisher>
    <b:Author>
      <b:Author>
        <b:NameList>
          <b:Person>
            <b:Last>Prasetyo</b:Last>
            <b:First>Teguh</b:First>
          </b:Person>
        </b:NameList>
      </b:Author>
    </b:Author>
    <b:RefOrder>5</b:RefOrder>
  </b:Source>
  <b:Source>
    <b:Tag>Mer17</b:Tag>
    <b:SourceType>Book</b:SourceType>
    <b:Guid>{2509219D-EB01-4EA9-99ED-72F4D0F01743}</b:Guid>
    <b:Author>
      <b:Author>
        <b:NameList>
          <b:Person>
            <b:Last>Mertokusumo</b:Last>
          </b:Person>
        </b:NameList>
      </b:Author>
    </b:Author>
    <b:Title>. Bab-bab Tentang Penemuan Hukum</b:Title>
    <b:Year>2017</b:Year>
    <b:City>bandung</b:City>
    <b:Publisher>citra aditya bakti</b:Publisher>
    <b:RefOrder>6</b:RefOrder>
  </b:Source>
  <b:Source>
    <b:Tag>Kit</b:Tag>
    <b:SourceType>Book</b:SourceType>
    <b:Guid>{46DD4686-54DC-461F-8C4E-3A6842D83DE1}</b:Guid>
    <b:Author>
      <b:Author>
        <b:Corporate>Kitab Undang-Undang Hukum Pidana</b:Corporate>
      </b:Author>
    </b:Author>
    <b:RefOrder>7</b:RefOrder>
  </b:Source>
  <b:Source>
    <b:Tag>Soe95</b:Tag>
    <b:SourceType>Book</b:SourceType>
    <b:Guid>{6027AE68-F8A3-4FC5-BF6B-1A83D1C040F3}</b:Guid>
    <b:Title>Kitab Undang-Undang Hukum Pidana (KUHP) Serta KomentarKomentarnya Lengkap Pasal Demi Pasal</b:Title>
    <b:Year>1995</b:Year>
    <b:City>BOGOR</b:City>
    <b:Publisher>politea</b:Publisher>
    <b:Author>
      <b:Author>
        <b:NameList>
          <b:Person>
            <b:Last>Soesilo</b:Last>
            <b:First>R</b:First>
          </b:Person>
        </b:NameList>
      </b:Author>
    </b:Author>
    <b:RefOrder>8</b:RefOrder>
  </b:Source>
</b:Sources>
</file>

<file path=customXml/itemProps1.xml><?xml version="1.0" encoding="utf-8"?>
<ds:datastoreItem xmlns:ds="http://schemas.openxmlformats.org/officeDocument/2006/customXml" ds:itemID="{A94AB05D-8B86-41E3-A25F-DB62A5BD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3955</Words>
  <Characters>22547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Ibnu Mubarok</dc:creator>
  <cp:keywords/>
  <dc:description/>
  <cp:lastModifiedBy>Qiqaa</cp:lastModifiedBy>
  <cp:revision>2</cp:revision>
  <dcterms:created xsi:type="dcterms:W3CDTF">2023-07-30T15:11:00Z</dcterms:created>
  <dcterms:modified xsi:type="dcterms:W3CDTF">2023-07-30T15:11:00Z</dcterms:modified>
</cp:coreProperties>
</file>