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53" w:rsidRDefault="006F7209" w:rsidP="006F7209">
      <w:pPr>
        <w:spacing w:after="0"/>
        <w:jc w:val="center"/>
        <w:rPr>
          <w:rFonts w:asciiTheme="majorBidi" w:hAnsiTheme="majorBidi" w:cstheme="majorBidi"/>
          <w:b/>
          <w:bCs/>
          <w:sz w:val="28"/>
          <w:szCs w:val="28"/>
          <w:lang w:val="en-US"/>
        </w:rPr>
      </w:pPr>
      <w:r w:rsidRPr="006F7209">
        <w:rPr>
          <w:rFonts w:asciiTheme="majorBidi" w:hAnsiTheme="majorBidi" w:cstheme="majorBidi"/>
          <w:b/>
          <w:bCs/>
          <w:sz w:val="28"/>
          <w:szCs w:val="28"/>
          <w:lang w:val="en-US"/>
        </w:rPr>
        <w:t>Legal Accountability for the Actors of the Crime of Money Laundering (Case Study of Supreme Court Decision Number 183 K/PID.SUS/2021</w:t>
      </w:r>
    </w:p>
    <w:p w:rsidR="006F7209" w:rsidRDefault="006F7209" w:rsidP="00642A7A">
      <w:pPr>
        <w:spacing w:after="0"/>
        <w:rPr>
          <w:rFonts w:asciiTheme="majorBidi" w:hAnsiTheme="majorBidi" w:cstheme="majorBidi"/>
          <w:b/>
          <w:bCs/>
          <w:sz w:val="24"/>
          <w:szCs w:val="24"/>
          <w:lang w:val="en-US"/>
        </w:rPr>
      </w:pPr>
    </w:p>
    <w:p w:rsidR="005C16C5" w:rsidRPr="008A65EB" w:rsidRDefault="00642A7A" w:rsidP="005C16C5">
      <w:pPr>
        <w:spacing w:after="0"/>
        <w:jc w:val="center"/>
        <w:rPr>
          <w:rFonts w:asciiTheme="majorBidi" w:hAnsiTheme="majorBidi" w:cstheme="majorBidi"/>
          <w:b/>
          <w:bCs/>
          <w:sz w:val="24"/>
          <w:szCs w:val="24"/>
          <w:lang w:val="en-US"/>
        </w:rPr>
      </w:pPr>
      <w:proofErr w:type="spellStart"/>
      <w:r w:rsidRPr="008A65EB">
        <w:rPr>
          <w:rFonts w:asciiTheme="majorBidi" w:hAnsiTheme="majorBidi" w:cstheme="majorBidi"/>
          <w:b/>
          <w:bCs/>
          <w:sz w:val="24"/>
          <w:szCs w:val="24"/>
          <w:lang w:val="en-US"/>
        </w:rPr>
        <w:t>Pertanggungjawaban</w:t>
      </w:r>
      <w:proofErr w:type="spellEnd"/>
      <w:r w:rsidRPr="008A65EB">
        <w:rPr>
          <w:rFonts w:asciiTheme="majorBidi" w:hAnsiTheme="majorBidi" w:cstheme="majorBidi"/>
          <w:b/>
          <w:bCs/>
          <w:sz w:val="24"/>
          <w:szCs w:val="24"/>
          <w:lang w:val="en-US"/>
        </w:rPr>
        <w:t xml:space="preserve"> </w:t>
      </w:r>
      <w:proofErr w:type="spellStart"/>
      <w:r w:rsidRPr="008A65EB">
        <w:rPr>
          <w:rFonts w:asciiTheme="majorBidi" w:hAnsiTheme="majorBidi" w:cstheme="majorBidi"/>
          <w:b/>
          <w:bCs/>
          <w:sz w:val="24"/>
          <w:szCs w:val="24"/>
          <w:lang w:val="en-US"/>
        </w:rPr>
        <w:t>Hukum</w:t>
      </w:r>
      <w:proofErr w:type="spellEnd"/>
      <w:r w:rsidRPr="008A65EB">
        <w:rPr>
          <w:rFonts w:asciiTheme="majorBidi" w:hAnsiTheme="majorBidi" w:cstheme="majorBidi"/>
          <w:b/>
          <w:bCs/>
          <w:sz w:val="24"/>
          <w:szCs w:val="24"/>
          <w:lang w:val="en-US"/>
        </w:rPr>
        <w:t xml:space="preserve"> </w:t>
      </w:r>
      <w:proofErr w:type="spellStart"/>
      <w:r w:rsidRPr="008A65EB">
        <w:rPr>
          <w:rFonts w:asciiTheme="majorBidi" w:hAnsiTheme="majorBidi" w:cstheme="majorBidi"/>
          <w:b/>
          <w:bCs/>
          <w:sz w:val="24"/>
          <w:szCs w:val="24"/>
          <w:lang w:val="en-US"/>
        </w:rPr>
        <w:t>Bagi</w:t>
      </w:r>
      <w:proofErr w:type="spellEnd"/>
      <w:r w:rsidRPr="008A65EB">
        <w:rPr>
          <w:rFonts w:asciiTheme="majorBidi" w:hAnsiTheme="majorBidi" w:cstheme="majorBidi"/>
          <w:b/>
          <w:bCs/>
          <w:sz w:val="24"/>
          <w:szCs w:val="24"/>
          <w:lang w:val="en-US"/>
        </w:rPr>
        <w:t xml:space="preserve"> </w:t>
      </w:r>
      <w:proofErr w:type="spellStart"/>
      <w:r w:rsidR="005C16C5" w:rsidRPr="008A65EB">
        <w:rPr>
          <w:rFonts w:asciiTheme="majorBidi" w:hAnsiTheme="majorBidi" w:cstheme="majorBidi"/>
          <w:b/>
          <w:bCs/>
          <w:sz w:val="24"/>
          <w:szCs w:val="24"/>
          <w:lang w:val="en-US"/>
        </w:rPr>
        <w:t>Pelaku</w:t>
      </w:r>
      <w:proofErr w:type="spellEnd"/>
      <w:r w:rsidR="005C16C5" w:rsidRPr="008A65EB">
        <w:rPr>
          <w:rFonts w:asciiTheme="majorBidi" w:hAnsiTheme="majorBidi" w:cstheme="majorBidi"/>
          <w:b/>
          <w:bCs/>
          <w:sz w:val="24"/>
          <w:szCs w:val="24"/>
          <w:lang w:val="en-US"/>
        </w:rPr>
        <w:t xml:space="preserve"> </w:t>
      </w:r>
      <w:proofErr w:type="spellStart"/>
      <w:r w:rsidR="005C16C5" w:rsidRPr="008A65EB">
        <w:rPr>
          <w:rFonts w:asciiTheme="majorBidi" w:hAnsiTheme="majorBidi" w:cstheme="majorBidi"/>
          <w:b/>
          <w:bCs/>
          <w:sz w:val="24"/>
          <w:szCs w:val="24"/>
          <w:lang w:val="en-US"/>
        </w:rPr>
        <w:t>Tindak</w:t>
      </w:r>
      <w:proofErr w:type="spellEnd"/>
      <w:r w:rsidR="005C16C5" w:rsidRPr="008A65EB">
        <w:rPr>
          <w:rFonts w:asciiTheme="majorBidi" w:hAnsiTheme="majorBidi" w:cstheme="majorBidi"/>
          <w:b/>
          <w:bCs/>
          <w:sz w:val="24"/>
          <w:szCs w:val="24"/>
          <w:lang w:val="en-US"/>
        </w:rPr>
        <w:t xml:space="preserve"> </w:t>
      </w:r>
      <w:proofErr w:type="spellStart"/>
      <w:r w:rsidR="005C16C5" w:rsidRPr="008A65EB">
        <w:rPr>
          <w:rFonts w:asciiTheme="majorBidi" w:hAnsiTheme="majorBidi" w:cstheme="majorBidi"/>
          <w:b/>
          <w:bCs/>
          <w:sz w:val="24"/>
          <w:szCs w:val="24"/>
          <w:lang w:val="en-US"/>
        </w:rPr>
        <w:t>Pidana</w:t>
      </w:r>
      <w:proofErr w:type="spellEnd"/>
      <w:r w:rsidR="005C16C5" w:rsidRPr="008A65EB">
        <w:rPr>
          <w:rFonts w:asciiTheme="majorBidi" w:hAnsiTheme="majorBidi" w:cstheme="majorBidi"/>
          <w:b/>
          <w:bCs/>
          <w:sz w:val="24"/>
          <w:szCs w:val="24"/>
          <w:lang w:val="en-US"/>
        </w:rPr>
        <w:t xml:space="preserve"> </w:t>
      </w:r>
      <w:proofErr w:type="spellStart"/>
      <w:r w:rsidR="005C16C5" w:rsidRPr="008A65EB">
        <w:rPr>
          <w:rFonts w:asciiTheme="majorBidi" w:hAnsiTheme="majorBidi" w:cstheme="majorBidi"/>
          <w:b/>
          <w:bCs/>
          <w:sz w:val="24"/>
          <w:szCs w:val="24"/>
          <w:lang w:val="en-US"/>
        </w:rPr>
        <w:t>Pencucian</w:t>
      </w:r>
      <w:proofErr w:type="spellEnd"/>
      <w:r w:rsidR="005C16C5" w:rsidRPr="008A65EB">
        <w:rPr>
          <w:rFonts w:asciiTheme="majorBidi" w:hAnsiTheme="majorBidi" w:cstheme="majorBidi"/>
          <w:b/>
          <w:bCs/>
          <w:sz w:val="24"/>
          <w:szCs w:val="24"/>
          <w:lang w:val="en-US"/>
        </w:rPr>
        <w:t xml:space="preserve"> </w:t>
      </w:r>
      <w:proofErr w:type="spellStart"/>
      <w:r w:rsidR="005C16C5" w:rsidRPr="008A65EB">
        <w:rPr>
          <w:rFonts w:asciiTheme="majorBidi" w:hAnsiTheme="majorBidi" w:cstheme="majorBidi"/>
          <w:b/>
          <w:bCs/>
          <w:sz w:val="24"/>
          <w:szCs w:val="24"/>
          <w:lang w:val="en-US"/>
        </w:rPr>
        <w:t>Uang</w:t>
      </w:r>
      <w:proofErr w:type="spellEnd"/>
      <w:r w:rsidR="005C16C5" w:rsidRPr="008A65EB">
        <w:rPr>
          <w:rFonts w:asciiTheme="majorBidi" w:hAnsiTheme="majorBidi" w:cstheme="majorBidi"/>
          <w:b/>
          <w:bCs/>
          <w:sz w:val="24"/>
          <w:szCs w:val="24"/>
          <w:lang w:val="en-US"/>
        </w:rPr>
        <w:t xml:space="preserve"> (</w:t>
      </w:r>
      <w:proofErr w:type="spellStart"/>
      <w:r w:rsidR="005C16C5" w:rsidRPr="008A65EB">
        <w:rPr>
          <w:rFonts w:asciiTheme="majorBidi" w:hAnsiTheme="majorBidi" w:cstheme="majorBidi"/>
          <w:b/>
          <w:bCs/>
          <w:sz w:val="24"/>
          <w:szCs w:val="24"/>
          <w:lang w:val="en-US"/>
        </w:rPr>
        <w:t>Studi</w:t>
      </w:r>
      <w:proofErr w:type="spellEnd"/>
      <w:r w:rsidR="005C16C5" w:rsidRPr="008A65EB">
        <w:rPr>
          <w:rFonts w:asciiTheme="majorBidi" w:hAnsiTheme="majorBidi" w:cstheme="majorBidi"/>
          <w:b/>
          <w:bCs/>
          <w:sz w:val="24"/>
          <w:szCs w:val="24"/>
          <w:lang w:val="en-US"/>
        </w:rPr>
        <w:t xml:space="preserve"> </w:t>
      </w:r>
      <w:proofErr w:type="spellStart"/>
      <w:r w:rsidR="005C16C5" w:rsidRPr="008A65EB">
        <w:rPr>
          <w:rFonts w:asciiTheme="majorBidi" w:hAnsiTheme="majorBidi" w:cstheme="majorBidi"/>
          <w:b/>
          <w:bCs/>
          <w:sz w:val="24"/>
          <w:szCs w:val="24"/>
          <w:lang w:val="en-US"/>
        </w:rPr>
        <w:t>Kasus</w:t>
      </w:r>
      <w:proofErr w:type="spellEnd"/>
      <w:r w:rsidR="005C16C5" w:rsidRPr="008A65EB">
        <w:rPr>
          <w:rFonts w:asciiTheme="majorBidi" w:hAnsiTheme="majorBidi" w:cstheme="majorBidi"/>
          <w:b/>
          <w:bCs/>
          <w:sz w:val="24"/>
          <w:szCs w:val="24"/>
          <w:lang w:val="en-US"/>
        </w:rPr>
        <w:t xml:space="preserve"> </w:t>
      </w:r>
      <w:r w:rsidR="005C16C5" w:rsidRPr="008A65EB">
        <w:rPr>
          <w:rStyle w:val="Strong"/>
          <w:rFonts w:asciiTheme="majorBidi" w:hAnsiTheme="majorBidi" w:cstheme="majorBidi"/>
          <w:color w:val="444444"/>
          <w:sz w:val="24"/>
          <w:szCs w:val="24"/>
        </w:rPr>
        <w:t xml:space="preserve">Putusan </w:t>
      </w:r>
      <w:proofErr w:type="spellStart"/>
      <w:r w:rsidR="005C16C5" w:rsidRPr="008A65EB">
        <w:rPr>
          <w:rStyle w:val="Strong"/>
          <w:rFonts w:asciiTheme="majorBidi" w:hAnsiTheme="majorBidi" w:cstheme="majorBidi"/>
          <w:color w:val="444444"/>
          <w:sz w:val="24"/>
          <w:szCs w:val="24"/>
          <w:lang w:val="en-US"/>
        </w:rPr>
        <w:t>Mahkamah</w:t>
      </w:r>
      <w:proofErr w:type="spellEnd"/>
      <w:r w:rsidR="005C16C5" w:rsidRPr="008A65EB">
        <w:rPr>
          <w:rStyle w:val="Strong"/>
          <w:rFonts w:asciiTheme="majorBidi" w:hAnsiTheme="majorBidi" w:cstheme="majorBidi"/>
          <w:color w:val="444444"/>
          <w:sz w:val="24"/>
          <w:szCs w:val="24"/>
          <w:lang w:val="en-US"/>
        </w:rPr>
        <w:t xml:space="preserve"> </w:t>
      </w:r>
      <w:proofErr w:type="spellStart"/>
      <w:r w:rsidR="005C16C5" w:rsidRPr="008A65EB">
        <w:rPr>
          <w:rStyle w:val="Strong"/>
          <w:rFonts w:asciiTheme="majorBidi" w:hAnsiTheme="majorBidi" w:cstheme="majorBidi"/>
          <w:color w:val="444444"/>
          <w:sz w:val="24"/>
          <w:szCs w:val="24"/>
          <w:lang w:val="en-US"/>
        </w:rPr>
        <w:t>Agung</w:t>
      </w:r>
      <w:proofErr w:type="spellEnd"/>
      <w:r w:rsidR="005C16C5" w:rsidRPr="008A65EB">
        <w:rPr>
          <w:rStyle w:val="Strong"/>
          <w:rFonts w:asciiTheme="majorBidi" w:hAnsiTheme="majorBidi" w:cstheme="majorBidi"/>
          <w:color w:val="444444"/>
          <w:sz w:val="24"/>
          <w:szCs w:val="24"/>
        </w:rPr>
        <w:t xml:space="preserve"> Nomor 183 K/PID.SUS/2021</w:t>
      </w:r>
    </w:p>
    <w:p w:rsidR="005C16C5" w:rsidRDefault="005C16C5" w:rsidP="005C16C5">
      <w:pPr>
        <w:spacing w:after="0"/>
        <w:jc w:val="center"/>
        <w:rPr>
          <w:rFonts w:asciiTheme="majorBidi" w:hAnsiTheme="majorBidi" w:cstheme="majorBidi"/>
          <w:b/>
          <w:bCs/>
          <w:sz w:val="24"/>
          <w:szCs w:val="24"/>
          <w:lang w:val="en-US"/>
        </w:rPr>
      </w:pPr>
    </w:p>
    <w:p w:rsidR="00041DC5" w:rsidRPr="00A75728" w:rsidRDefault="00041DC5" w:rsidP="004173D8">
      <w:pPr>
        <w:spacing w:after="0"/>
        <w:jc w:val="center"/>
        <w:rPr>
          <w:rFonts w:asciiTheme="majorBidi" w:hAnsiTheme="majorBidi" w:cstheme="majorBidi"/>
          <w:b/>
          <w:bCs/>
          <w:sz w:val="24"/>
          <w:szCs w:val="24"/>
        </w:rPr>
      </w:pPr>
    </w:p>
    <w:p w:rsidR="004173D8" w:rsidRPr="00041DC5" w:rsidRDefault="002330AE" w:rsidP="00C20693">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 xml:space="preserve">Muhammad </w:t>
      </w:r>
      <w:proofErr w:type="spellStart"/>
      <w:r>
        <w:rPr>
          <w:rFonts w:asciiTheme="majorBidi" w:hAnsiTheme="majorBidi" w:cstheme="majorBidi"/>
          <w:sz w:val="24"/>
          <w:szCs w:val="24"/>
          <w:lang w:val="en-US"/>
        </w:rPr>
        <w:t>Ridwan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Lubis</w:t>
      </w:r>
      <w:proofErr w:type="spellEnd"/>
    </w:p>
    <w:p w:rsidR="007D2D62" w:rsidRPr="006F60FA" w:rsidRDefault="007D2D62" w:rsidP="007D2D62">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7D2D62" w:rsidRPr="00B61CC9" w:rsidRDefault="007D2D62" w:rsidP="007D2D62">
      <w:pPr>
        <w:pBdr>
          <w:bottom w:val="single" w:sz="6" w:space="1" w:color="auto"/>
        </w:pBdr>
        <w:spacing w:after="0"/>
        <w:rPr>
          <w:rFonts w:ascii="Times New Roman" w:hAnsi="Times New Roman" w:cs="Times New Roman"/>
          <w:sz w:val="24"/>
          <w:szCs w:val="24"/>
        </w:rPr>
      </w:pPr>
    </w:p>
    <w:p w:rsidR="007D2D62" w:rsidRDefault="007D2D62" w:rsidP="007D2D62">
      <w:pPr>
        <w:spacing w:after="0" w:line="240" w:lineRule="auto"/>
        <w:rPr>
          <w:rFonts w:asciiTheme="majorBidi" w:eastAsia="Times New Roman" w:hAnsiTheme="majorBidi" w:cstheme="majorBidi"/>
          <w:i/>
          <w:color w:val="000000" w:themeColor="text1"/>
          <w:highlight w:val="yellow"/>
        </w:rPr>
      </w:pPr>
    </w:p>
    <w:p w:rsidR="00017FF6" w:rsidRPr="00017FF6" w:rsidRDefault="007D2D62" w:rsidP="00017FF6">
      <w:pPr>
        <w:spacing w:after="0" w:line="240" w:lineRule="auto"/>
        <w:ind w:left="-108"/>
        <w:jc w:val="both"/>
        <w:rPr>
          <w:rFonts w:asciiTheme="majorBidi" w:hAnsiTheme="majorBidi" w:cstheme="majorBidi"/>
          <w:i/>
          <w:color w:val="000000" w:themeColor="text1"/>
          <w:sz w:val="24"/>
          <w:szCs w:val="24"/>
        </w:rPr>
      </w:pPr>
      <w:r w:rsidRPr="00017FF6">
        <w:rPr>
          <w:rFonts w:asciiTheme="majorBidi" w:hAnsiTheme="majorBidi" w:cstheme="majorBidi"/>
          <w:i/>
          <w:color w:val="000000" w:themeColor="text1"/>
          <w:sz w:val="24"/>
          <w:szCs w:val="24"/>
        </w:rPr>
        <w:t xml:space="preserve">  Abstrak</w:t>
      </w:r>
    </w:p>
    <w:p w:rsidR="008A65EB" w:rsidRPr="006F7209" w:rsidRDefault="00017FF6" w:rsidP="006F7209">
      <w:pPr>
        <w:jc w:val="both"/>
        <w:rPr>
          <w:rFonts w:asciiTheme="majorBidi" w:hAnsiTheme="majorBidi" w:cstheme="majorBidi"/>
          <w:sz w:val="24"/>
          <w:szCs w:val="24"/>
        </w:rPr>
      </w:pPr>
      <w:r w:rsidRPr="00017FF6">
        <w:rPr>
          <w:rFonts w:asciiTheme="majorBidi" w:hAnsiTheme="majorBidi" w:cstheme="majorBidi"/>
          <w:sz w:val="24"/>
          <w:szCs w:val="24"/>
        </w:rPr>
        <w:t>Pidana Pencucian uang (</w:t>
      </w:r>
      <w:r w:rsidRPr="00017FF6">
        <w:rPr>
          <w:rFonts w:asciiTheme="majorBidi" w:hAnsiTheme="majorBidi" w:cstheme="majorBidi"/>
          <w:i/>
          <w:iCs/>
          <w:sz w:val="24"/>
          <w:szCs w:val="24"/>
        </w:rPr>
        <w:t>Money Laundry</w:t>
      </w:r>
      <w:r w:rsidRPr="00017FF6">
        <w:rPr>
          <w:rFonts w:asciiTheme="majorBidi" w:hAnsiTheme="majorBidi" w:cstheme="majorBidi"/>
          <w:sz w:val="24"/>
          <w:szCs w:val="24"/>
        </w:rPr>
        <w:t xml:space="preserve">) sebagai suatu kejahatan mempunyai ciri khas yaitu bahwa kejahatan ini bukan merupakan kejahatan tunggal tetapi kejahatan ganda. Hal ini ditandai dengan bentuk pencucian uang sebagai kejahatan yang bersifat </w:t>
      </w:r>
      <w:r w:rsidRPr="00AD52AC">
        <w:rPr>
          <w:rFonts w:asciiTheme="majorBidi" w:hAnsiTheme="majorBidi" w:cstheme="majorBidi"/>
          <w:i/>
          <w:iCs/>
          <w:sz w:val="24"/>
          <w:szCs w:val="24"/>
        </w:rPr>
        <w:t>follow up crime</w:t>
      </w:r>
      <w:r w:rsidRPr="00017FF6">
        <w:rPr>
          <w:rFonts w:asciiTheme="majorBidi" w:hAnsiTheme="majorBidi" w:cstheme="majorBidi"/>
          <w:sz w:val="24"/>
          <w:szCs w:val="24"/>
        </w:rPr>
        <w:t xml:space="preserve"> atau kejahatan lanjutan, sedangkan kejahatan atau kejahatan asalnya disebut sebagai </w:t>
      </w:r>
      <w:r w:rsidRPr="00DF060A">
        <w:rPr>
          <w:rFonts w:asciiTheme="majorBidi" w:hAnsiTheme="majorBidi" w:cstheme="majorBidi"/>
          <w:i/>
          <w:iCs/>
          <w:sz w:val="24"/>
          <w:szCs w:val="24"/>
        </w:rPr>
        <w:t>predicate</w:t>
      </w:r>
      <w:r w:rsidRPr="00017FF6">
        <w:rPr>
          <w:rFonts w:asciiTheme="majorBidi" w:hAnsiTheme="majorBidi" w:cstheme="majorBidi"/>
          <w:sz w:val="24"/>
          <w:szCs w:val="24"/>
        </w:rPr>
        <w:t xml:space="preserve"> </w:t>
      </w:r>
      <w:r w:rsidRPr="00DF060A">
        <w:rPr>
          <w:rFonts w:asciiTheme="majorBidi" w:hAnsiTheme="majorBidi" w:cstheme="majorBidi"/>
          <w:i/>
          <w:iCs/>
          <w:sz w:val="24"/>
          <w:szCs w:val="24"/>
        </w:rPr>
        <w:t>offence</w:t>
      </w:r>
      <w:r w:rsidRPr="00017FF6">
        <w:rPr>
          <w:rFonts w:asciiTheme="majorBidi" w:hAnsiTheme="majorBidi" w:cstheme="majorBidi"/>
          <w:sz w:val="24"/>
          <w:szCs w:val="24"/>
        </w:rPr>
        <w:t xml:space="preserve"> atau </w:t>
      </w:r>
      <w:r w:rsidRPr="00DF060A">
        <w:rPr>
          <w:rFonts w:asciiTheme="majorBidi" w:hAnsiTheme="majorBidi" w:cstheme="majorBidi"/>
          <w:i/>
          <w:iCs/>
          <w:sz w:val="24"/>
          <w:szCs w:val="24"/>
        </w:rPr>
        <w:t>core crime</w:t>
      </w:r>
      <w:r w:rsidR="00642A7A" w:rsidRPr="00017FF6">
        <w:rPr>
          <w:rFonts w:asciiTheme="majorBidi" w:hAnsiTheme="majorBidi" w:cstheme="majorBidi"/>
          <w:sz w:val="24"/>
          <w:szCs w:val="24"/>
        </w:rPr>
        <w:t>.</w:t>
      </w:r>
      <w:r w:rsidR="00642A7A" w:rsidRPr="00017FF6">
        <w:rPr>
          <w:rFonts w:asciiTheme="majorBidi" w:hAnsiTheme="majorBidi" w:cstheme="majorBidi"/>
          <w:sz w:val="24"/>
          <w:szCs w:val="24"/>
          <w:lang w:val="en-US"/>
        </w:rPr>
        <w:t xml:space="preserve"> </w:t>
      </w:r>
      <w:r w:rsidR="004173D8" w:rsidRPr="00017FF6">
        <w:rPr>
          <w:rFonts w:asciiTheme="majorBidi" w:hAnsiTheme="majorBidi" w:cstheme="majorBidi"/>
          <w:color w:val="000000" w:themeColor="text1"/>
          <w:sz w:val="24"/>
          <w:szCs w:val="24"/>
        </w:rPr>
        <w:t>Rumusan mas</w:t>
      </w:r>
      <w:r w:rsidR="00581F39" w:rsidRPr="00017FF6">
        <w:rPr>
          <w:rFonts w:asciiTheme="majorBidi" w:hAnsiTheme="majorBidi" w:cstheme="majorBidi"/>
          <w:color w:val="000000" w:themeColor="text1"/>
          <w:sz w:val="24"/>
          <w:szCs w:val="24"/>
        </w:rPr>
        <w:t>alah dalam</w:t>
      </w:r>
      <w:r w:rsidR="00642A7A" w:rsidRPr="00017FF6">
        <w:rPr>
          <w:rFonts w:asciiTheme="majorBidi" w:hAnsiTheme="majorBidi" w:cstheme="majorBidi"/>
          <w:color w:val="000000" w:themeColor="text1"/>
          <w:sz w:val="24"/>
          <w:szCs w:val="24"/>
        </w:rPr>
        <w:t xml:space="preserve"> penelitian ini yaitu </w:t>
      </w:r>
      <w:proofErr w:type="spellStart"/>
      <w:r w:rsidRPr="00017FF6">
        <w:rPr>
          <w:rFonts w:asciiTheme="majorBidi" w:hAnsiTheme="majorBidi" w:cstheme="majorBidi"/>
          <w:sz w:val="24"/>
          <w:szCs w:val="24"/>
          <w:lang w:val="en-US"/>
        </w:rPr>
        <w:t>apa</w:t>
      </w:r>
      <w:proofErr w:type="spellEnd"/>
      <w:r w:rsidRPr="00017FF6">
        <w:rPr>
          <w:rFonts w:asciiTheme="majorBidi" w:hAnsiTheme="majorBidi" w:cstheme="majorBidi"/>
          <w:sz w:val="24"/>
          <w:szCs w:val="24"/>
          <w:lang w:val="en-US"/>
        </w:rPr>
        <w:t xml:space="preserve"> </w:t>
      </w:r>
      <w:proofErr w:type="spellStart"/>
      <w:r w:rsidRPr="00017FF6">
        <w:rPr>
          <w:rFonts w:asciiTheme="majorBidi" w:hAnsiTheme="majorBidi" w:cstheme="majorBidi"/>
          <w:sz w:val="24"/>
          <w:szCs w:val="24"/>
          <w:lang w:val="en-US"/>
        </w:rPr>
        <w:t>saja</w:t>
      </w:r>
      <w:proofErr w:type="spellEnd"/>
      <w:r w:rsidRPr="00017FF6">
        <w:rPr>
          <w:rFonts w:asciiTheme="majorBidi" w:hAnsiTheme="majorBidi" w:cstheme="majorBidi"/>
          <w:sz w:val="24"/>
          <w:szCs w:val="24"/>
          <w:lang w:val="en-US"/>
        </w:rPr>
        <w:t xml:space="preserve"> t</w:t>
      </w:r>
      <w:r w:rsidRPr="00017FF6">
        <w:rPr>
          <w:rFonts w:asciiTheme="majorBidi" w:hAnsiTheme="majorBidi" w:cstheme="majorBidi"/>
          <w:sz w:val="24"/>
          <w:szCs w:val="24"/>
        </w:rPr>
        <w:t>indakan yang dapat dikualifikasi kedalam bentuk tindak pidana pencucian uang</w:t>
      </w:r>
      <w:r w:rsidRPr="00017FF6">
        <w:rPr>
          <w:rFonts w:asciiTheme="majorBidi" w:hAnsiTheme="majorBidi" w:cstheme="majorBidi"/>
          <w:sz w:val="24"/>
          <w:szCs w:val="24"/>
          <w:lang w:val="en-US"/>
        </w:rPr>
        <w:t xml:space="preserve"> </w:t>
      </w:r>
      <w:proofErr w:type="spellStart"/>
      <w:r w:rsidRPr="00017FF6">
        <w:rPr>
          <w:rFonts w:asciiTheme="majorBidi" w:hAnsiTheme="majorBidi" w:cstheme="majorBidi"/>
          <w:sz w:val="24"/>
          <w:szCs w:val="24"/>
          <w:lang w:val="en-US"/>
        </w:rPr>
        <w:t>dan</w:t>
      </w:r>
      <w:proofErr w:type="spellEnd"/>
      <w:r w:rsidRPr="00017FF6">
        <w:rPr>
          <w:rFonts w:asciiTheme="majorBidi" w:hAnsiTheme="majorBidi" w:cstheme="majorBidi"/>
          <w:sz w:val="24"/>
          <w:szCs w:val="24"/>
          <w:lang w:val="en-US"/>
        </w:rPr>
        <w:t xml:space="preserve"> </w:t>
      </w:r>
      <w:proofErr w:type="spellStart"/>
      <w:r w:rsidRPr="00017FF6">
        <w:rPr>
          <w:rFonts w:asciiTheme="majorBidi" w:hAnsiTheme="majorBidi" w:cstheme="majorBidi"/>
          <w:sz w:val="24"/>
          <w:szCs w:val="24"/>
          <w:lang w:val="en-US"/>
        </w:rPr>
        <w:t>bagaimana</w:t>
      </w:r>
      <w:proofErr w:type="spellEnd"/>
      <w:r w:rsidRPr="00017FF6">
        <w:rPr>
          <w:rFonts w:asciiTheme="majorBidi" w:hAnsiTheme="majorBidi" w:cstheme="majorBidi"/>
          <w:sz w:val="24"/>
          <w:szCs w:val="24"/>
          <w:lang w:val="en-US"/>
        </w:rPr>
        <w:t xml:space="preserve"> </w:t>
      </w:r>
      <w:r w:rsidRPr="00017FF6">
        <w:rPr>
          <w:rFonts w:asciiTheme="majorBidi" w:eastAsiaTheme="minorHAnsi" w:hAnsiTheme="majorBidi" w:cstheme="majorBidi"/>
          <w:color w:val="000000"/>
          <w:sz w:val="24"/>
          <w:szCs w:val="24"/>
        </w:rPr>
        <w:t xml:space="preserve">Pertimbangan Hakim Dalam Memutus Putusan </w:t>
      </w:r>
      <w:r w:rsidRPr="00DF060A">
        <w:rPr>
          <w:rStyle w:val="Strong"/>
          <w:rFonts w:asciiTheme="majorBidi" w:hAnsiTheme="majorBidi" w:cstheme="majorBidi"/>
          <w:b w:val="0"/>
          <w:bCs w:val="0"/>
          <w:color w:val="444444"/>
          <w:sz w:val="24"/>
          <w:szCs w:val="24"/>
        </w:rPr>
        <w:t>Nomor 183 K/Pid.Sud/2021</w:t>
      </w:r>
      <w:r w:rsidRPr="00017FF6">
        <w:rPr>
          <w:rStyle w:val="Strong"/>
          <w:rFonts w:asciiTheme="majorBidi" w:hAnsiTheme="majorBidi" w:cstheme="majorBidi"/>
          <w:color w:val="444444"/>
          <w:sz w:val="24"/>
          <w:szCs w:val="24"/>
          <w:lang w:val="en-US"/>
        </w:rPr>
        <w:t>.</w:t>
      </w:r>
      <w:r w:rsidR="008A65EB" w:rsidRPr="00017FF6">
        <w:rPr>
          <w:rFonts w:asciiTheme="majorBidi" w:hAnsiTheme="majorBidi" w:cstheme="majorBidi"/>
          <w:sz w:val="24"/>
          <w:szCs w:val="24"/>
        </w:rPr>
        <w:t xml:space="preserve"> Pengertian tindak pidana pencucian uang dapat dilihat ketentuan dalam </w:t>
      </w:r>
      <w:r w:rsidR="008A65EB" w:rsidRPr="006F7209">
        <w:rPr>
          <w:rFonts w:asciiTheme="majorBidi" w:hAnsiTheme="majorBidi" w:cstheme="majorBidi"/>
          <w:sz w:val="24"/>
          <w:szCs w:val="24"/>
        </w:rPr>
        <w:t>pasal (3), (4) dan (5) UU No.8 Tahun 2010</w:t>
      </w:r>
      <w:r w:rsidRPr="006F7209">
        <w:rPr>
          <w:rFonts w:asciiTheme="majorBidi" w:hAnsiTheme="majorBidi" w:cstheme="majorBidi"/>
          <w:sz w:val="24"/>
          <w:szCs w:val="24"/>
        </w:rPr>
        <w:t xml:space="preserve"> </w:t>
      </w:r>
      <w:r w:rsidR="008A65EB" w:rsidRPr="006F7209">
        <w:rPr>
          <w:rFonts w:asciiTheme="majorBidi" w:hAnsiTheme="majorBidi" w:cstheme="majorBidi"/>
          <w:sz w:val="24"/>
          <w:szCs w:val="24"/>
        </w:rPr>
        <w:t>Menyebutkan tindak pidana pencucian uang salah satunya harus memenuhi unsur adanya perbuatan melawan hukum sebagaimana dimaksud dalam</w:t>
      </w:r>
      <w:r w:rsidRPr="006F7209">
        <w:rPr>
          <w:rFonts w:asciiTheme="majorBidi" w:hAnsiTheme="majorBidi" w:cstheme="majorBidi"/>
          <w:sz w:val="24"/>
          <w:szCs w:val="24"/>
        </w:rPr>
        <w:t xml:space="preserve"> pasal 3 UU No. 8 Tahun 2010.  </w:t>
      </w:r>
      <w:r w:rsidR="008A65EB" w:rsidRPr="006F7209">
        <w:rPr>
          <w:rFonts w:asciiTheme="majorBidi" w:hAnsiTheme="majorBidi" w:cstheme="majorBidi"/>
          <w:sz w:val="24"/>
          <w:szCs w:val="24"/>
        </w:rPr>
        <w:t xml:space="preserve">Dalam studi kasus </w:t>
      </w:r>
      <w:r w:rsidR="008A65EB" w:rsidRPr="00AD52AC">
        <w:rPr>
          <w:rFonts w:asciiTheme="majorBidi" w:hAnsiTheme="majorBidi" w:cstheme="majorBidi"/>
          <w:sz w:val="24"/>
          <w:szCs w:val="24"/>
        </w:rPr>
        <w:t>nomor</w:t>
      </w:r>
      <w:r w:rsidR="006F7209" w:rsidRPr="00AD52AC">
        <w:rPr>
          <w:rFonts w:asciiTheme="majorBidi" w:hAnsiTheme="majorBidi" w:cstheme="majorBidi"/>
          <w:sz w:val="24"/>
          <w:szCs w:val="24"/>
        </w:rPr>
        <w:t>183 K/Pid.Sus/2021</w:t>
      </w:r>
      <w:r w:rsidR="006F7209" w:rsidRPr="006F7209">
        <w:rPr>
          <w:rFonts w:asciiTheme="majorBidi" w:hAnsiTheme="majorBidi" w:cstheme="majorBidi"/>
          <w:i/>
          <w:sz w:val="24"/>
          <w:szCs w:val="24"/>
        </w:rPr>
        <w:t xml:space="preserve"> </w:t>
      </w:r>
      <w:r w:rsidR="008A65EB" w:rsidRPr="006F7209">
        <w:rPr>
          <w:rFonts w:asciiTheme="majorBidi" w:hAnsiTheme="majorBidi" w:cstheme="majorBidi"/>
          <w:sz w:val="24"/>
          <w:szCs w:val="24"/>
        </w:rPr>
        <w:t>hal yang menjadi pertimbangan hakim dalam memutuskan perkara telah sesuai dengan tuntutan Penuntut Umum karena melihat semua fakta-fakta persidangan terbukt</w:t>
      </w:r>
      <w:r w:rsidR="006F7209" w:rsidRPr="006F7209">
        <w:rPr>
          <w:rFonts w:asciiTheme="majorBidi" w:hAnsiTheme="majorBidi" w:cstheme="majorBidi"/>
          <w:sz w:val="24"/>
          <w:szCs w:val="24"/>
        </w:rPr>
        <w:t>i secara sah Terdakwa melanggar Pasal 5 Jo. Pasal 2 ayat (1) huruf q Undang-Undang Republik Indonesia Nomor 8 Tahun 2010 Tentang Pencegahan dan Pemberantasan Tindak Pidana Pencucian Uang Jo. Pasal 64 ayat (1) KUHP</w:t>
      </w:r>
      <w:r w:rsidR="006F7209" w:rsidRPr="006F7209">
        <w:rPr>
          <w:rFonts w:asciiTheme="majorBidi" w:hAnsiTheme="majorBidi" w:cstheme="majorBidi"/>
          <w:sz w:val="24"/>
          <w:szCs w:val="24"/>
          <w:lang w:val="en-US"/>
        </w:rPr>
        <w:t>.</w:t>
      </w:r>
      <w:r w:rsidR="006F7209">
        <w:rPr>
          <w:rFonts w:asciiTheme="majorBidi" w:hAnsiTheme="majorBidi" w:cstheme="majorBidi"/>
          <w:sz w:val="24"/>
          <w:szCs w:val="24"/>
          <w:lang w:val="en-US"/>
        </w:rPr>
        <w:t xml:space="preserve"> </w:t>
      </w:r>
    </w:p>
    <w:p w:rsidR="005D4C53" w:rsidRPr="00E15AE6" w:rsidRDefault="00041DC5" w:rsidP="00E15AE6">
      <w:pPr>
        <w:spacing w:line="240" w:lineRule="auto"/>
        <w:ind w:left="1418" w:hanging="1418"/>
        <w:jc w:val="both"/>
        <w:rPr>
          <w:rFonts w:asciiTheme="majorBidi" w:hAnsiTheme="majorBidi" w:cstheme="majorBidi"/>
          <w:sz w:val="24"/>
          <w:szCs w:val="24"/>
          <w:lang w:val="en-US"/>
        </w:rPr>
      </w:pPr>
      <w:r w:rsidRPr="00370004">
        <w:rPr>
          <w:rFonts w:asciiTheme="majorBidi" w:hAnsiTheme="majorBidi" w:cstheme="majorBidi"/>
          <w:sz w:val="24"/>
          <w:szCs w:val="24"/>
        </w:rPr>
        <w:t>Kata Kunci:</w:t>
      </w:r>
      <w:r w:rsidR="001D1775" w:rsidRPr="00370004">
        <w:rPr>
          <w:rFonts w:asciiTheme="majorBidi" w:hAnsiTheme="majorBidi" w:cstheme="majorBidi"/>
          <w:sz w:val="24"/>
          <w:szCs w:val="24"/>
        </w:rPr>
        <w:t xml:space="preserve"> </w:t>
      </w:r>
      <w:proofErr w:type="spellStart"/>
      <w:r w:rsidR="006F7209">
        <w:rPr>
          <w:rFonts w:asciiTheme="majorBidi" w:hAnsiTheme="majorBidi" w:cstheme="majorBidi"/>
          <w:sz w:val="24"/>
          <w:szCs w:val="24"/>
          <w:lang w:val="en-US"/>
        </w:rPr>
        <w:t>Kejahatan</w:t>
      </w:r>
      <w:proofErr w:type="spellEnd"/>
      <w:r w:rsidR="006F7209">
        <w:rPr>
          <w:rFonts w:asciiTheme="majorBidi" w:hAnsiTheme="majorBidi" w:cstheme="majorBidi"/>
          <w:sz w:val="24"/>
          <w:szCs w:val="24"/>
          <w:lang w:val="en-US"/>
        </w:rPr>
        <w:t xml:space="preserve">, </w:t>
      </w:r>
      <w:proofErr w:type="spellStart"/>
      <w:r w:rsidR="006F7209">
        <w:rPr>
          <w:rFonts w:asciiTheme="majorBidi" w:hAnsiTheme="majorBidi" w:cstheme="majorBidi"/>
          <w:sz w:val="24"/>
          <w:szCs w:val="24"/>
          <w:lang w:val="en-US"/>
        </w:rPr>
        <w:t>Pencucian</w:t>
      </w:r>
      <w:proofErr w:type="spellEnd"/>
      <w:r w:rsidR="006F7209">
        <w:rPr>
          <w:rFonts w:asciiTheme="majorBidi" w:hAnsiTheme="majorBidi" w:cstheme="majorBidi"/>
          <w:sz w:val="24"/>
          <w:szCs w:val="24"/>
          <w:lang w:val="en-US"/>
        </w:rPr>
        <w:t xml:space="preserve"> </w:t>
      </w:r>
      <w:proofErr w:type="spellStart"/>
      <w:r w:rsidR="006F7209">
        <w:rPr>
          <w:rFonts w:asciiTheme="majorBidi" w:hAnsiTheme="majorBidi" w:cstheme="majorBidi"/>
          <w:sz w:val="24"/>
          <w:szCs w:val="24"/>
          <w:lang w:val="en-US"/>
        </w:rPr>
        <w:t>uang</w:t>
      </w:r>
      <w:proofErr w:type="spellEnd"/>
      <w:r w:rsidR="006F7209">
        <w:rPr>
          <w:rFonts w:asciiTheme="majorBidi" w:hAnsiTheme="majorBidi" w:cstheme="majorBidi"/>
          <w:sz w:val="24"/>
          <w:szCs w:val="24"/>
          <w:lang w:val="en-US"/>
        </w:rPr>
        <w:t xml:space="preserve">, </w:t>
      </w:r>
    </w:p>
    <w:p w:rsidR="006F7209" w:rsidRPr="006F7209" w:rsidRDefault="006F7209" w:rsidP="006F7209">
      <w:pPr>
        <w:spacing w:after="0" w:line="240" w:lineRule="auto"/>
        <w:jc w:val="both"/>
        <w:rPr>
          <w:rFonts w:asciiTheme="majorBidi" w:eastAsia="Times New Roman" w:hAnsiTheme="majorBidi" w:cstheme="majorBidi"/>
          <w:i/>
          <w:color w:val="000000" w:themeColor="text1"/>
          <w:lang w:val="en-US"/>
        </w:rPr>
      </w:pPr>
      <w:r w:rsidRPr="006F7209">
        <w:rPr>
          <w:rFonts w:asciiTheme="majorBidi" w:eastAsia="Times New Roman" w:hAnsiTheme="majorBidi" w:cstheme="majorBidi"/>
          <w:i/>
          <w:color w:val="000000" w:themeColor="text1"/>
          <w:lang w:val="en-US"/>
        </w:rPr>
        <w:t>Abstract</w:t>
      </w:r>
    </w:p>
    <w:p w:rsidR="00E15AE6" w:rsidRPr="006F7209" w:rsidRDefault="006F7209" w:rsidP="00E15AE6">
      <w:pPr>
        <w:spacing w:after="0" w:line="240" w:lineRule="auto"/>
        <w:jc w:val="both"/>
        <w:rPr>
          <w:rFonts w:asciiTheme="majorBidi" w:eastAsia="Times New Roman" w:hAnsiTheme="majorBidi" w:cstheme="majorBidi"/>
          <w:i/>
          <w:color w:val="000000" w:themeColor="text1"/>
          <w:lang w:val="en-US"/>
        </w:rPr>
      </w:pPr>
      <w:r w:rsidRPr="006F7209">
        <w:rPr>
          <w:rFonts w:asciiTheme="majorBidi" w:eastAsia="Times New Roman" w:hAnsiTheme="majorBidi" w:cstheme="majorBidi"/>
          <w:i/>
          <w:color w:val="000000" w:themeColor="text1"/>
          <w:lang w:val="en-US"/>
        </w:rPr>
        <w:t>Money laundering as a crime has a characteristic, namely that this crime is not a single crime but multiple crimes. This is marked by the form of money laundering as a crime that is a follow-up crime or a follow-up crime, while the original crime or crime is referred to as a predicate offense or core crime. The formulation of the problem in this research is what actions can be qualified as a form of money laundering and what are the judges' considerations in deciding the decision number 183 K/</w:t>
      </w:r>
      <w:proofErr w:type="spellStart"/>
      <w:r w:rsidRPr="006F7209">
        <w:rPr>
          <w:rFonts w:asciiTheme="majorBidi" w:eastAsia="Times New Roman" w:hAnsiTheme="majorBidi" w:cstheme="majorBidi"/>
          <w:i/>
          <w:color w:val="000000" w:themeColor="text1"/>
          <w:lang w:val="en-US"/>
        </w:rPr>
        <w:t>Pid.Sud</w:t>
      </w:r>
      <w:proofErr w:type="spellEnd"/>
      <w:r w:rsidRPr="006F7209">
        <w:rPr>
          <w:rFonts w:asciiTheme="majorBidi" w:eastAsia="Times New Roman" w:hAnsiTheme="majorBidi" w:cstheme="majorBidi"/>
          <w:i/>
          <w:color w:val="000000" w:themeColor="text1"/>
          <w:lang w:val="en-US"/>
        </w:rPr>
        <w:t>/2021. The definition of a crime of money laundering can be seen in the provisions in Articles (3), (4) and (5) of Law No. 8 of 2010. It states that one of the crimes of money laundering must fulfill the element of an unlawful act as referred to in Article 3 of Law no. 8 of 2010. In case study number 183 K/</w:t>
      </w:r>
      <w:proofErr w:type="spellStart"/>
      <w:r w:rsidRPr="006F7209">
        <w:rPr>
          <w:rFonts w:asciiTheme="majorBidi" w:eastAsia="Times New Roman" w:hAnsiTheme="majorBidi" w:cstheme="majorBidi"/>
          <w:i/>
          <w:color w:val="000000" w:themeColor="text1"/>
          <w:lang w:val="en-US"/>
        </w:rPr>
        <w:t>Pid.Sus</w:t>
      </w:r>
      <w:proofErr w:type="spellEnd"/>
      <w:r w:rsidRPr="006F7209">
        <w:rPr>
          <w:rFonts w:asciiTheme="majorBidi" w:eastAsia="Times New Roman" w:hAnsiTheme="majorBidi" w:cstheme="majorBidi"/>
          <w:i/>
          <w:color w:val="000000" w:themeColor="text1"/>
          <w:lang w:val="en-US"/>
        </w:rPr>
        <w:t>/2021 the things the judge considered in deciding the case were in accordance with the demands of the public prosecutor because all the facts at the trial were legally proven by the defendant violating Article 5 Jo. Article 2 paragraph (1) letter q of the Law of the Republic of Indonesia Number 8 of 2010 concerning the Prevention and Eradication of the Crime of Money Laundering Jo. Article 64 paragraph (1) of the Criminal Code.</w:t>
      </w:r>
    </w:p>
    <w:p w:rsidR="00AD1552" w:rsidRDefault="006F7209" w:rsidP="006F7209">
      <w:pPr>
        <w:spacing w:after="0" w:line="240" w:lineRule="auto"/>
        <w:jc w:val="both"/>
        <w:rPr>
          <w:rFonts w:asciiTheme="majorBidi" w:eastAsia="Times New Roman" w:hAnsiTheme="majorBidi" w:cstheme="majorBidi"/>
          <w:i/>
          <w:color w:val="000000" w:themeColor="text1"/>
          <w:lang w:val="en-US"/>
        </w:rPr>
      </w:pPr>
      <w:r w:rsidRPr="006F7209">
        <w:rPr>
          <w:rFonts w:asciiTheme="majorBidi" w:eastAsia="Times New Roman" w:hAnsiTheme="majorBidi" w:cstheme="majorBidi"/>
          <w:i/>
          <w:color w:val="000000" w:themeColor="text1"/>
          <w:lang w:val="en-US"/>
        </w:rPr>
        <w:t>Keywords: Crime, Money laundering,</w:t>
      </w:r>
    </w:p>
    <w:p w:rsidR="006F7209" w:rsidRPr="00084BDE" w:rsidRDefault="006F7209" w:rsidP="006F7209">
      <w:pPr>
        <w:spacing w:after="0" w:line="240" w:lineRule="auto"/>
        <w:jc w:val="both"/>
        <w:rPr>
          <w:rFonts w:asciiTheme="majorBidi" w:eastAsia="Times New Roman" w:hAnsiTheme="majorBidi" w:cstheme="majorBidi"/>
          <w:i/>
          <w:color w:val="000000" w:themeColor="text1"/>
          <w:lang w:val="en-US"/>
        </w:rPr>
      </w:pPr>
    </w:p>
    <w:p w:rsidR="008A65EB" w:rsidRDefault="007D2D62" w:rsidP="00DF060A">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8F3CEF">
        <w:rPr>
          <w:rFonts w:asciiTheme="majorBidi" w:eastAsia="Times New Roman" w:hAnsiTheme="majorBidi" w:cstheme="majorBidi"/>
          <w:b/>
          <w:bCs/>
          <w:color w:val="000000" w:themeColor="text1"/>
          <w:sz w:val="24"/>
          <w:szCs w:val="24"/>
        </w:rPr>
        <w:t>PENDAHULUAN</w:t>
      </w:r>
    </w:p>
    <w:p w:rsidR="00DF060A" w:rsidRDefault="008A65EB" w:rsidP="000D37CB">
      <w:pPr>
        <w:spacing w:after="0" w:line="360" w:lineRule="auto"/>
        <w:ind w:firstLine="720"/>
        <w:jc w:val="both"/>
        <w:rPr>
          <w:rFonts w:asciiTheme="majorBidi" w:hAnsiTheme="majorBidi" w:cstheme="majorBidi"/>
          <w:sz w:val="24"/>
          <w:szCs w:val="24"/>
        </w:rPr>
      </w:pPr>
      <w:r w:rsidRPr="00DF060A">
        <w:rPr>
          <w:rFonts w:asciiTheme="majorBidi" w:hAnsiTheme="majorBidi" w:cstheme="majorBidi"/>
          <w:sz w:val="24"/>
          <w:szCs w:val="24"/>
        </w:rPr>
        <w:t>Implikasi Indonesia sebagai Negara Hukum ialah dengan menegakkan hukum itu sendiri, salah satunya ialah hukum pidana. Hukum pidana oleh banyak ahli dikatakan sebagai hukum publik. Yang dimaksudkan sebagai hukum publik ialah hukum yang mengatur hubungan antara individu dengan masyarakat/pemerintah. Maka dari itu hukum pidana memainkan perannya sebagai penyeimbang dalam kehidupan bermasyarakat dan bernegara. Dengan berdasarkan tujuan hukum pidana yang mengandung makna pencegahan terhadap gejala</w:t>
      </w:r>
      <w:r w:rsidR="00DF060A">
        <w:rPr>
          <w:rFonts w:asciiTheme="majorBidi" w:hAnsiTheme="majorBidi" w:cstheme="majorBidi"/>
          <w:sz w:val="24"/>
          <w:szCs w:val="24"/>
          <w:lang w:val="en-US"/>
        </w:rPr>
        <w:t>-</w:t>
      </w:r>
      <w:r w:rsidRPr="00DF060A">
        <w:rPr>
          <w:rFonts w:asciiTheme="majorBidi" w:hAnsiTheme="majorBidi" w:cstheme="majorBidi"/>
          <w:sz w:val="24"/>
          <w:szCs w:val="24"/>
        </w:rPr>
        <w:t>gejala sosial yang kurang sehat</w:t>
      </w:r>
      <w:r w:rsidR="000D37CB">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790274223"/>
          <w:citation/>
        </w:sdtPr>
        <w:sdtContent>
          <w:r w:rsidR="000D37CB">
            <w:rPr>
              <w:rFonts w:asciiTheme="majorBidi" w:hAnsiTheme="majorBidi" w:cstheme="majorBidi"/>
              <w:sz w:val="24"/>
              <w:szCs w:val="24"/>
              <w:lang w:val="en-US"/>
            </w:rPr>
            <w:fldChar w:fldCharType="begin"/>
          </w:r>
          <w:r w:rsidR="000D37CB">
            <w:rPr>
              <w:rFonts w:asciiTheme="majorBidi" w:hAnsiTheme="majorBidi" w:cstheme="majorBidi"/>
              <w:sz w:val="24"/>
              <w:szCs w:val="24"/>
              <w:lang w:val="en-US"/>
            </w:rPr>
            <w:instrText xml:space="preserve"> CITATION Sya11 \l 1033 </w:instrText>
          </w:r>
          <w:r w:rsidR="000D37CB">
            <w:rPr>
              <w:rFonts w:asciiTheme="majorBidi" w:hAnsiTheme="majorBidi" w:cstheme="majorBidi"/>
              <w:sz w:val="24"/>
              <w:szCs w:val="24"/>
              <w:lang w:val="en-US"/>
            </w:rPr>
            <w:fldChar w:fldCharType="separate"/>
          </w:r>
          <w:r w:rsidR="000D37CB" w:rsidRPr="000D37CB">
            <w:rPr>
              <w:rFonts w:asciiTheme="majorBidi" w:hAnsiTheme="majorBidi" w:cstheme="majorBidi"/>
              <w:noProof/>
              <w:sz w:val="24"/>
              <w:szCs w:val="24"/>
              <w:lang w:val="en-US"/>
            </w:rPr>
            <w:t>(Bachri, 2011)</w:t>
          </w:r>
          <w:r w:rsidR="000D37CB">
            <w:rPr>
              <w:rFonts w:asciiTheme="majorBidi" w:hAnsiTheme="majorBidi" w:cstheme="majorBidi"/>
              <w:sz w:val="24"/>
              <w:szCs w:val="24"/>
              <w:lang w:val="en-US"/>
            </w:rPr>
            <w:fldChar w:fldCharType="end"/>
          </w:r>
        </w:sdtContent>
      </w:sdt>
      <w:r w:rsidR="000D37CB">
        <w:rPr>
          <w:rFonts w:asciiTheme="majorBidi" w:hAnsiTheme="majorBidi" w:cstheme="majorBidi"/>
          <w:sz w:val="24"/>
          <w:szCs w:val="24"/>
          <w:lang w:val="en-US"/>
        </w:rPr>
        <w:t>.</w:t>
      </w:r>
      <w:r w:rsidRPr="00DF060A">
        <w:rPr>
          <w:rFonts w:asciiTheme="majorBidi" w:hAnsiTheme="majorBidi" w:cstheme="majorBidi"/>
          <w:sz w:val="24"/>
          <w:szCs w:val="24"/>
        </w:rPr>
        <w:t xml:space="preserve">  </w:t>
      </w:r>
    </w:p>
    <w:p w:rsidR="00DF060A" w:rsidRPr="000D37CB" w:rsidRDefault="008A65EB" w:rsidP="000D37CB">
      <w:pPr>
        <w:spacing w:after="0" w:line="360" w:lineRule="auto"/>
        <w:ind w:firstLine="720"/>
        <w:jc w:val="both"/>
        <w:rPr>
          <w:rFonts w:asciiTheme="majorBidi" w:hAnsiTheme="majorBidi" w:cstheme="majorBidi"/>
          <w:sz w:val="24"/>
          <w:szCs w:val="24"/>
        </w:rPr>
      </w:pPr>
      <w:r w:rsidRPr="00DF060A">
        <w:rPr>
          <w:rFonts w:asciiTheme="majorBidi" w:hAnsiTheme="majorBidi" w:cstheme="majorBidi"/>
          <w:sz w:val="24"/>
          <w:szCs w:val="24"/>
        </w:rPr>
        <w:t>Pembagian lebih lanjutnya hukum pidana secara cakupan aturan dibagi menjadi dua bagian, hukum pidana umum dan hukum pidana khusus. Hukum pidana umum ialah hukum pidana yang dapat diperlakukan terhadap setiap orang pada umumnya, sedangkan pidana khusus diperuntukkan bagi orang-orang tertentu saja</w:t>
      </w:r>
      <w:r w:rsidR="000D37CB" w:rsidRPr="000D37CB">
        <w:rPr>
          <w:rFonts w:asciiTheme="majorBidi" w:hAnsiTheme="majorBidi" w:cstheme="majorBidi"/>
          <w:sz w:val="24"/>
          <w:szCs w:val="24"/>
        </w:rPr>
        <w:t xml:space="preserve"> </w:t>
      </w:r>
      <w:sdt>
        <w:sdtPr>
          <w:rPr>
            <w:rFonts w:asciiTheme="majorBidi" w:hAnsiTheme="majorBidi" w:cstheme="majorBidi"/>
            <w:sz w:val="24"/>
            <w:szCs w:val="24"/>
          </w:rPr>
          <w:id w:val="2035460960"/>
          <w:citation/>
        </w:sdtPr>
        <w:sdtContent>
          <w:r w:rsidR="000D37CB">
            <w:rPr>
              <w:rFonts w:asciiTheme="majorBidi" w:hAnsiTheme="majorBidi" w:cstheme="majorBidi"/>
              <w:sz w:val="24"/>
              <w:szCs w:val="24"/>
            </w:rPr>
            <w:fldChar w:fldCharType="begin"/>
          </w:r>
          <w:r w:rsidR="000D37CB" w:rsidRPr="000D37CB">
            <w:rPr>
              <w:rFonts w:asciiTheme="majorBidi" w:hAnsiTheme="majorBidi" w:cstheme="majorBidi"/>
              <w:sz w:val="24"/>
              <w:szCs w:val="24"/>
            </w:rPr>
            <w:instrText xml:space="preserve"> CITATION Zai10 \l 1033 </w:instrText>
          </w:r>
          <w:r w:rsidR="000D37CB">
            <w:rPr>
              <w:rFonts w:asciiTheme="majorBidi" w:hAnsiTheme="majorBidi" w:cstheme="majorBidi"/>
              <w:sz w:val="24"/>
              <w:szCs w:val="24"/>
            </w:rPr>
            <w:fldChar w:fldCharType="separate"/>
          </w:r>
          <w:r w:rsidR="000D37CB" w:rsidRPr="000D37CB">
            <w:rPr>
              <w:rFonts w:asciiTheme="majorBidi" w:hAnsiTheme="majorBidi" w:cstheme="majorBidi"/>
              <w:noProof/>
              <w:sz w:val="24"/>
              <w:szCs w:val="24"/>
            </w:rPr>
            <w:t>(Farid, 2010)</w:t>
          </w:r>
          <w:r w:rsidR="000D37CB">
            <w:rPr>
              <w:rFonts w:asciiTheme="majorBidi" w:hAnsiTheme="majorBidi" w:cstheme="majorBidi"/>
              <w:sz w:val="24"/>
              <w:szCs w:val="24"/>
            </w:rPr>
            <w:fldChar w:fldCharType="end"/>
          </w:r>
        </w:sdtContent>
      </w:sdt>
      <w:r w:rsidR="000D37CB" w:rsidRPr="000D37CB">
        <w:rPr>
          <w:rFonts w:asciiTheme="majorBidi" w:hAnsiTheme="majorBidi" w:cstheme="majorBidi"/>
          <w:sz w:val="24"/>
          <w:szCs w:val="24"/>
        </w:rPr>
        <w:t>.</w:t>
      </w:r>
      <w:r w:rsidRPr="00DF060A">
        <w:rPr>
          <w:rFonts w:asciiTheme="majorBidi" w:hAnsiTheme="majorBidi" w:cstheme="majorBidi"/>
          <w:sz w:val="24"/>
          <w:szCs w:val="24"/>
        </w:rPr>
        <w:t xml:space="preserve"> Sejak Indonesia merdeka, aturan-aturan hukum pidana yang berlaku tidak saja termuat dalam kitab Undang-Undang Hukum Pidana. Aturan-aturan itu juga terdapat di dalam undang-undang lain sebagai hukum tertulis tidak dikodifikasi dan yang dikodifikasi. Mengembangkan aturan hukum pidana mempunyai dasar hukum yang dicantumkan dalam pasal 103 KUHP.</w:t>
      </w:r>
      <w:r w:rsidRPr="00DF060A">
        <w:rPr>
          <w:rFonts w:asciiTheme="majorBidi" w:hAnsiTheme="majorBidi" w:cstheme="majorBidi"/>
          <w:sz w:val="24"/>
          <w:szCs w:val="24"/>
          <w:lang w:val="en-US"/>
        </w:rPr>
        <w:t xml:space="preserve"> </w:t>
      </w:r>
      <w:r w:rsidRPr="00DF060A">
        <w:rPr>
          <w:rFonts w:asciiTheme="majorBidi" w:hAnsiTheme="majorBidi" w:cstheme="majorBidi"/>
          <w:sz w:val="24"/>
          <w:szCs w:val="24"/>
        </w:rPr>
        <w:t>Ketentuan pasal ini menyatakan bahwa “Ketentuan-ketentuan dari</w:t>
      </w:r>
      <w:r w:rsidRPr="00DF060A">
        <w:rPr>
          <w:rFonts w:asciiTheme="majorBidi" w:hAnsiTheme="majorBidi" w:cstheme="majorBidi"/>
          <w:sz w:val="24"/>
          <w:szCs w:val="24"/>
          <w:lang w:val="en-US"/>
        </w:rPr>
        <w:t xml:space="preserve"> </w:t>
      </w:r>
      <w:r w:rsidRPr="00DF060A">
        <w:rPr>
          <w:rFonts w:asciiTheme="majorBidi" w:hAnsiTheme="majorBidi" w:cstheme="majorBidi"/>
          <w:sz w:val="24"/>
          <w:szCs w:val="24"/>
        </w:rPr>
        <w:t>kedelapan Bab I dalam buku I berlaku juga atas peristiwa yang padanya ditentukan pidana menurut ketentuan perundang lainnya kecuali kalau dalam undang-undang atau peraturan pemerintah ditentukan lain.” Berdasarkan ketentuan ini, dimungkinkan dibuat aturan hukum pidana diluar KUHP dalam memenuhi kebutuhan masyarakat, asalkan tidak bertentangan dengan hukum pidana yang telah dimodifikasikan dalam KUHP</w:t>
      </w:r>
      <w:r w:rsidR="000D37CB" w:rsidRPr="000D37CB">
        <w:rPr>
          <w:rFonts w:asciiTheme="majorBidi" w:hAnsiTheme="majorBidi" w:cstheme="majorBidi"/>
          <w:sz w:val="24"/>
          <w:szCs w:val="24"/>
        </w:rPr>
        <w:t xml:space="preserve"> </w:t>
      </w:r>
      <w:sdt>
        <w:sdtPr>
          <w:rPr>
            <w:rFonts w:asciiTheme="majorBidi" w:hAnsiTheme="majorBidi" w:cstheme="majorBidi"/>
            <w:sz w:val="24"/>
            <w:szCs w:val="24"/>
          </w:rPr>
          <w:id w:val="1733896450"/>
          <w:citation/>
        </w:sdtPr>
        <w:sdtContent>
          <w:r w:rsidR="000D37CB">
            <w:rPr>
              <w:rFonts w:asciiTheme="majorBidi" w:hAnsiTheme="majorBidi" w:cstheme="majorBidi"/>
              <w:sz w:val="24"/>
              <w:szCs w:val="24"/>
            </w:rPr>
            <w:fldChar w:fldCharType="begin"/>
          </w:r>
          <w:r w:rsidR="000D37CB" w:rsidRPr="000D37CB">
            <w:rPr>
              <w:rFonts w:asciiTheme="majorBidi" w:hAnsiTheme="majorBidi" w:cstheme="majorBidi"/>
              <w:sz w:val="24"/>
              <w:szCs w:val="24"/>
            </w:rPr>
            <w:instrText xml:space="preserve"> CITATION Zai10 \l 1033 </w:instrText>
          </w:r>
          <w:r w:rsidR="000D37CB">
            <w:rPr>
              <w:rFonts w:asciiTheme="majorBidi" w:hAnsiTheme="majorBidi" w:cstheme="majorBidi"/>
              <w:sz w:val="24"/>
              <w:szCs w:val="24"/>
            </w:rPr>
            <w:fldChar w:fldCharType="separate"/>
          </w:r>
          <w:r w:rsidR="000D37CB" w:rsidRPr="000D37CB">
            <w:rPr>
              <w:rFonts w:asciiTheme="majorBidi" w:hAnsiTheme="majorBidi" w:cstheme="majorBidi"/>
              <w:noProof/>
              <w:sz w:val="24"/>
              <w:szCs w:val="24"/>
            </w:rPr>
            <w:t>(Farid, 2010)</w:t>
          </w:r>
          <w:r w:rsidR="000D37CB">
            <w:rPr>
              <w:rFonts w:asciiTheme="majorBidi" w:hAnsiTheme="majorBidi" w:cstheme="majorBidi"/>
              <w:sz w:val="24"/>
              <w:szCs w:val="24"/>
            </w:rPr>
            <w:fldChar w:fldCharType="end"/>
          </w:r>
        </w:sdtContent>
      </w:sdt>
      <w:r w:rsidR="000D37CB" w:rsidRPr="000D37CB">
        <w:rPr>
          <w:rFonts w:asciiTheme="majorBidi" w:hAnsiTheme="majorBidi" w:cstheme="majorBidi"/>
          <w:sz w:val="24"/>
          <w:szCs w:val="24"/>
        </w:rPr>
        <w:t>.</w:t>
      </w:r>
    </w:p>
    <w:p w:rsidR="008A65EB" w:rsidRPr="00DF060A" w:rsidRDefault="008A65EB" w:rsidP="000D37CB">
      <w:pPr>
        <w:spacing w:after="0" w:line="360" w:lineRule="auto"/>
        <w:ind w:firstLine="720"/>
        <w:jc w:val="both"/>
        <w:rPr>
          <w:rFonts w:asciiTheme="majorBidi" w:hAnsiTheme="majorBidi" w:cstheme="majorBidi"/>
          <w:sz w:val="24"/>
          <w:szCs w:val="24"/>
          <w:lang w:val="en-US"/>
        </w:rPr>
      </w:pPr>
      <w:r w:rsidRPr="00DF060A">
        <w:rPr>
          <w:rFonts w:asciiTheme="majorBidi" w:hAnsiTheme="majorBidi" w:cstheme="majorBidi"/>
          <w:sz w:val="24"/>
          <w:szCs w:val="24"/>
        </w:rPr>
        <w:t>Salah satu tindak pidana ekonomi yang terjadi dewasa ini yaitu Tindak Pidana Pencucian Uang (TPPU) atau lebih dikenal sebagai “</w:t>
      </w:r>
      <w:r w:rsidRPr="00DF060A">
        <w:rPr>
          <w:rFonts w:asciiTheme="majorBidi" w:hAnsiTheme="majorBidi" w:cstheme="majorBidi"/>
          <w:i/>
          <w:iCs/>
          <w:sz w:val="24"/>
          <w:szCs w:val="24"/>
        </w:rPr>
        <w:t>money laundering</w:t>
      </w:r>
      <w:r w:rsidRPr="00DF060A">
        <w:rPr>
          <w:rFonts w:asciiTheme="majorBidi" w:hAnsiTheme="majorBidi" w:cstheme="majorBidi"/>
          <w:sz w:val="24"/>
          <w:szCs w:val="24"/>
        </w:rPr>
        <w:t xml:space="preserve">”. Secara umum, </w:t>
      </w:r>
      <w:r w:rsidRPr="00DF060A">
        <w:rPr>
          <w:rFonts w:asciiTheme="majorBidi" w:hAnsiTheme="majorBidi" w:cstheme="majorBidi"/>
          <w:i/>
          <w:iCs/>
          <w:sz w:val="24"/>
          <w:szCs w:val="24"/>
        </w:rPr>
        <w:t>money laundering</w:t>
      </w:r>
      <w:r w:rsidRPr="00DF060A">
        <w:rPr>
          <w:rFonts w:asciiTheme="majorBidi" w:hAnsiTheme="majorBidi" w:cstheme="majorBidi"/>
          <w:sz w:val="24"/>
          <w:szCs w:val="24"/>
        </w:rPr>
        <w:t xml:space="preserve"> merupakan metode untuk menyembunyikan, memindahkan, dan menggunakan hasil dari suatu tindak pidana, kegiatan organisasi tindak pidana, tindak pidana ekonomi, korupsi, perdagangan narkotika dan kegiatan-kegiatan lainnya yang merup</w:t>
      </w:r>
      <w:r w:rsidR="00DF060A">
        <w:rPr>
          <w:rFonts w:asciiTheme="majorBidi" w:hAnsiTheme="majorBidi" w:cstheme="majorBidi"/>
          <w:sz w:val="24"/>
          <w:szCs w:val="24"/>
        </w:rPr>
        <w:t>akan aktivitas tindak pidana.</w:t>
      </w:r>
      <w:r w:rsidR="00DF060A" w:rsidRPr="00DF060A">
        <w:rPr>
          <w:rFonts w:asciiTheme="majorBidi" w:hAnsiTheme="majorBidi" w:cstheme="majorBidi"/>
          <w:sz w:val="24"/>
          <w:szCs w:val="24"/>
        </w:rPr>
        <w:t xml:space="preserve"> </w:t>
      </w:r>
      <w:r w:rsidRPr="00DF060A">
        <w:rPr>
          <w:rFonts w:asciiTheme="majorBidi" w:hAnsiTheme="majorBidi" w:cstheme="majorBidi"/>
          <w:sz w:val="24"/>
          <w:szCs w:val="24"/>
        </w:rPr>
        <w:t xml:space="preserve">Kegiatan pencucian uang melibatkan kegiatan pencucian uang yang sangat kompleks. Pada dasarnya kegiatan tersebut terdiri dari tiga langkah yang masing-masing berdiri sendiri tetapi seringkali dilakukan bersama-sama yaitu </w:t>
      </w:r>
      <w:r w:rsidRPr="00DF060A">
        <w:rPr>
          <w:rFonts w:asciiTheme="majorBidi" w:hAnsiTheme="majorBidi" w:cstheme="majorBidi"/>
          <w:i/>
          <w:iCs/>
          <w:sz w:val="24"/>
          <w:szCs w:val="24"/>
        </w:rPr>
        <w:t>placement, layering, dan integration</w:t>
      </w:r>
      <w:r w:rsidR="000D37CB">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2081173192"/>
          <w:citation/>
        </w:sdtPr>
        <w:sdtContent>
          <w:r w:rsidR="000D37CB">
            <w:rPr>
              <w:rFonts w:asciiTheme="majorBidi" w:hAnsiTheme="majorBidi" w:cstheme="majorBidi"/>
              <w:sz w:val="24"/>
              <w:szCs w:val="24"/>
              <w:lang w:val="en-US"/>
            </w:rPr>
            <w:fldChar w:fldCharType="begin"/>
          </w:r>
          <w:r w:rsidR="000D37CB">
            <w:rPr>
              <w:rFonts w:asciiTheme="majorBidi" w:hAnsiTheme="majorBidi" w:cstheme="majorBidi"/>
              <w:sz w:val="24"/>
              <w:szCs w:val="24"/>
              <w:lang w:val="en-US"/>
            </w:rPr>
            <w:instrText xml:space="preserve"> CITATION Yun11 \l 1033 </w:instrText>
          </w:r>
          <w:r w:rsidR="000D37CB">
            <w:rPr>
              <w:rFonts w:asciiTheme="majorBidi" w:hAnsiTheme="majorBidi" w:cstheme="majorBidi"/>
              <w:sz w:val="24"/>
              <w:szCs w:val="24"/>
              <w:lang w:val="en-US"/>
            </w:rPr>
            <w:fldChar w:fldCharType="separate"/>
          </w:r>
          <w:r w:rsidR="000D37CB" w:rsidRPr="000D37CB">
            <w:rPr>
              <w:rFonts w:asciiTheme="majorBidi" w:hAnsiTheme="majorBidi" w:cstheme="majorBidi"/>
              <w:noProof/>
              <w:sz w:val="24"/>
              <w:szCs w:val="24"/>
              <w:lang w:val="en-US"/>
            </w:rPr>
            <w:t>(Husein, 2011)</w:t>
          </w:r>
          <w:r w:rsidR="000D37CB">
            <w:rPr>
              <w:rFonts w:asciiTheme="majorBidi" w:hAnsiTheme="majorBidi" w:cstheme="majorBidi"/>
              <w:sz w:val="24"/>
              <w:szCs w:val="24"/>
              <w:lang w:val="en-US"/>
            </w:rPr>
            <w:fldChar w:fldCharType="end"/>
          </w:r>
        </w:sdtContent>
      </w:sdt>
      <w:r w:rsidR="000D37CB">
        <w:rPr>
          <w:rFonts w:asciiTheme="majorBidi" w:hAnsiTheme="majorBidi" w:cstheme="majorBidi"/>
          <w:sz w:val="24"/>
          <w:szCs w:val="24"/>
          <w:lang w:val="en-US"/>
        </w:rPr>
        <w:t>.</w:t>
      </w:r>
    </w:p>
    <w:p w:rsidR="008F3CEF" w:rsidRPr="00DF060A" w:rsidRDefault="008F3CEF" w:rsidP="005F72DA">
      <w:pPr>
        <w:autoSpaceDE w:val="0"/>
        <w:autoSpaceDN w:val="0"/>
        <w:adjustRightInd w:val="0"/>
        <w:spacing w:after="0" w:line="360" w:lineRule="auto"/>
        <w:ind w:firstLine="720"/>
        <w:jc w:val="both"/>
        <w:rPr>
          <w:rFonts w:asciiTheme="majorBidi" w:eastAsiaTheme="minorHAnsi" w:hAnsiTheme="majorBidi" w:cstheme="majorBidi"/>
          <w:sz w:val="24"/>
          <w:szCs w:val="24"/>
          <w:lang w:val="en-US"/>
        </w:rPr>
      </w:pPr>
      <w:proofErr w:type="spellStart"/>
      <w:r w:rsidRPr="00DF060A">
        <w:rPr>
          <w:rFonts w:asciiTheme="majorBidi" w:eastAsiaTheme="minorHAnsi" w:hAnsiTheme="majorBidi" w:cstheme="majorBidi"/>
          <w:color w:val="000000"/>
          <w:sz w:val="24"/>
          <w:szCs w:val="24"/>
          <w:lang w:val="en-US"/>
        </w:rPr>
        <w:lastRenderedPageBreak/>
        <w:t>Berbagai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macam</w:t>
      </w:r>
      <w:proofErr w:type="spellEnd"/>
      <w:r w:rsidRPr="00DF060A">
        <w:rPr>
          <w:rFonts w:asciiTheme="majorBidi" w:eastAsiaTheme="minorHAnsi" w:hAnsiTheme="majorBidi" w:cstheme="majorBidi"/>
          <w:color w:val="000000"/>
          <w:sz w:val="24"/>
          <w:szCs w:val="24"/>
          <w:lang w:val="en-US"/>
        </w:rPr>
        <w:t xml:space="preserve"> </w:t>
      </w:r>
      <w:proofErr w:type="spellStart"/>
      <w:proofErr w:type="gramStart"/>
      <w:r w:rsidRPr="00DF060A">
        <w:rPr>
          <w:rFonts w:asciiTheme="majorBidi" w:eastAsiaTheme="minorHAnsi" w:hAnsiTheme="majorBidi" w:cstheme="majorBidi"/>
          <w:color w:val="000000"/>
          <w:sz w:val="24"/>
          <w:szCs w:val="24"/>
          <w:lang w:val="en-US"/>
        </w:rPr>
        <w:t>cara</w:t>
      </w:r>
      <w:proofErr w:type="spellEnd"/>
      <w:proofErr w:type="gram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setiap</w:t>
      </w:r>
      <w:proofErr w:type="spellEnd"/>
      <w:r w:rsidRPr="00DF060A">
        <w:rPr>
          <w:rFonts w:asciiTheme="majorBidi" w:eastAsiaTheme="minorHAnsi" w:hAnsiTheme="majorBidi" w:cstheme="majorBidi"/>
          <w:color w:val="000000"/>
          <w:sz w:val="24"/>
          <w:szCs w:val="24"/>
          <w:lang w:val="en-US"/>
        </w:rPr>
        <w:t xml:space="preserve"> orang </w:t>
      </w:r>
      <w:proofErr w:type="spellStart"/>
      <w:r w:rsidRPr="00DF060A">
        <w:rPr>
          <w:rFonts w:asciiTheme="majorBidi" w:eastAsiaTheme="minorHAnsi" w:hAnsiTheme="majorBidi" w:cstheme="majorBidi"/>
          <w:color w:val="000000"/>
          <w:sz w:val="24"/>
          <w:szCs w:val="24"/>
          <w:lang w:val="en-US"/>
        </w:rPr>
        <w:t>untuk</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mendapatkan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dalam</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rangka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memenuhi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kebutuhan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hidupnya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Berbagai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jerih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payah</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dilakukan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otang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untuk</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memenuhi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kebutuhan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hidupnya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tersebut</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walaupun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kadangkala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diperoleh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dengan</w:t>
      </w:r>
      <w:proofErr w:type="spellEnd"/>
      <w:r w:rsidRPr="00DF060A">
        <w:rPr>
          <w:rFonts w:asciiTheme="majorBidi" w:eastAsiaTheme="minorHAnsi" w:hAnsiTheme="majorBidi" w:cstheme="majorBidi"/>
          <w:color w:val="000000"/>
          <w:sz w:val="24"/>
          <w:szCs w:val="24"/>
          <w:lang w:val="en-US"/>
        </w:rPr>
        <w:t xml:space="preserve"> </w:t>
      </w:r>
      <w:proofErr w:type="spellStart"/>
      <w:proofErr w:type="gramStart"/>
      <w:r w:rsidRPr="00DF060A">
        <w:rPr>
          <w:rFonts w:asciiTheme="majorBidi" w:eastAsiaTheme="minorHAnsi" w:hAnsiTheme="majorBidi" w:cstheme="majorBidi"/>
          <w:color w:val="000000"/>
          <w:sz w:val="24"/>
          <w:szCs w:val="24"/>
          <w:lang w:val="en-US"/>
        </w:rPr>
        <w:t>cara</w:t>
      </w:r>
      <w:proofErr w:type="spellEnd"/>
      <w:proofErr w:type="gram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melawan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hukum</w:t>
      </w:r>
      <w:proofErr w:type="spellEnd"/>
      <w:r w:rsidRPr="00DF060A">
        <w:rPr>
          <w:rFonts w:asciiTheme="majorBidi" w:eastAsiaTheme="minorHAnsi" w:hAnsiTheme="majorBidi" w:cstheme="majorBidi"/>
          <w:color w:val="000000"/>
          <w:sz w:val="24"/>
          <w:szCs w:val="24"/>
          <w:lang w:val="en-US"/>
        </w:rPr>
        <w:t>. Salah</w:t>
      </w:r>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satu</w:t>
      </w:r>
      <w:proofErr w:type="spellEnd"/>
      <w:r w:rsidRPr="00DF060A">
        <w:rPr>
          <w:rFonts w:asciiTheme="majorBidi" w:eastAsiaTheme="minorHAnsi" w:hAnsiTheme="majorBidi" w:cstheme="majorBidi"/>
          <w:color w:val="000000"/>
          <w:sz w:val="24"/>
          <w:szCs w:val="24"/>
          <w:lang w:val="en-US"/>
        </w:rPr>
        <w:t xml:space="preserve"> </w:t>
      </w:r>
      <w:proofErr w:type="spellStart"/>
      <w:proofErr w:type="gramStart"/>
      <w:r w:rsidRPr="00DF060A">
        <w:rPr>
          <w:rFonts w:asciiTheme="majorBidi" w:eastAsiaTheme="minorHAnsi" w:hAnsiTheme="majorBidi" w:cstheme="majorBidi"/>
          <w:color w:val="000000"/>
          <w:sz w:val="24"/>
          <w:szCs w:val="24"/>
          <w:lang w:val="en-US"/>
        </w:rPr>
        <w:t>cara</w:t>
      </w:r>
      <w:proofErr w:type="spellEnd"/>
      <w:proofErr w:type="gram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mendapatkan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dilakukan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sesorang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untuk</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memperolehnya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dengan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cara</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tidak</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wajar</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melanggar</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hukum</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dikenal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istilah</w:t>
      </w:r>
      <w:proofErr w:type="spellEnd"/>
      <w:r w:rsidRPr="00DF060A">
        <w:rPr>
          <w:rFonts w:asciiTheme="majorBidi" w:eastAsiaTheme="minorHAnsi" w:hAnsiTheme="majorBidi" w:cstheme="majorBidi"/>
          <w:color w:val="000000"/>
          <w:sz w:val="24"/>
          <w:szCs w:val="24"/>
          <w:lang w:val="en-US"/>
        </w:rPr>
        <w:t xml:space="preserve"> </w:t>
      </w:r>
      <w:r w:rsidRPr="00DF060A">
        <w:rPr>
          <w:rFonts w:asciiTheme="majorBidi" w:eastAsiaTheme="minorHAnsi" w:hAnsiTheme="majorBidi" w:cstheme="majorBidi"/>
          <w:i/>
          <w:iCs/>
          <w:color w:val="000000"/>
          <w:sz w:val="24"/>
          <w:szCs w:val="24"/>
          <w:lang w:val="en-US"/>
        </w:rPr>
        <w:t xml:space="preserve">money laundry </w:t>
      </w:r>
      <w:proofErr w:type="spellStart"/>
      <w:r w:rsidRPr="00DF060A">
        <w:rPr>
          <w:rFonts w:asciiTheme="majorBidi" w:eastAsiaTheme="minorHAnsi" w:hAnsiTheme="majorBidi" w:cstheme="majorBidi"/>
          <w:color w:val="000000"/>
          <w:sz w:val="24"/>
          <w:szCs w:val="24"/>
          <w:lang w:val="en-US"/>
        </w:rPr>
        <w:t>atau</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pencucian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Pencucian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adalah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berasal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dari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bisnis</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gelap</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ataupun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berasal</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dari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hasil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korupsi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sehingga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bersumber</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dari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secara</w:t>
      </w:r>
      <w:proofErr w:type="spellEnd"/>
      <w:r w:rsidRPr="00DF060A">
        <w:rPr>
          <w:rFonts w:asciiTheme="majorBidi" w:eastAsiaTheme="minorHAnsi" w:hAnsiTheme="majorBidi" w:cstheme="majorBidi"/>
          <w:color w:val="000000"/>
          <w:sz w:val="24"/>
          <w:szCs w:val="24"/>
          <w:lang w:val="en-US"/>
        </w:rPr>
        <w:t xml:space="preserve"> illegal</w:t>
      </w:r>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dan</w:t>
      </w:r>
      <w:proofErr w:type="spellEnd"/>
      <w:r w:rsidRPr="00DF060A">
        <w:rPr>
          <w:rFonts w:asciiTheme="majorBidi" w:eastAsiaTheme="minorHAnsi" w:hAnsiTheme="majorBidi" w:cstheme="majorBidi"/>
          <w:color w:val="000000"/>
          <w:sz w:val="24"/>
          <w:szCs w:val="24"/>
          <w:lang w:val="en-US"/>
        </w:rPr>
        <w:t xml:space="preserve"> haram </w:t>
      </w:r>
      <w:proofErr w:type="spellStart"/>
      <w:r w:rsidRPr="00DF060A">
        <w:rPr>
          <w:rFonts w:asciiTheme="majorBidi" w:eastAsiaTheme="minorHAnsi" w:hAnsiTheme="majorBidi" w:cstheme="majorBidi"/>
          <w:color w:val="000000"/>
          <w:sz w:val="24"/>
          <w:szCs w:val="24"/>
          <w:lang w:val="en-US"/>
        </w:rPr>
        <w:t>itu</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tidak</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terlihat</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sebagai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berasal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dari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hasil</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kejahatan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melainkan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seperti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lainnya</w:t>
      </w:r>
      <w:proofErr w:type="spellEnd"/>
      <w:r w:rsidR="005F72DA">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743022939"/>
          <w:citation/>
        </w:sdtPr>
        <w:sdtContent>
          <w:r w:rsidR="005F72DA">
            <w:rPr>
              <w:rFonts w:asciiTheme="majorBidi" w:eastAsiaTheme="minorHAnsi" w:hAnsiTheme="majorBidi" w:cstheme="majorBidi"/>
              <w:color w:val="000000"/>
              <w:sz w:val="24"/>
              <w:szCs w:val="24"/>
              <w:lang w:val="en-US"/>
            </w:rPr>
            <w:fldChar w:fldCharType="begin"/>
          </w:r>
          <w:r w:rsidR="005F72DA">
            <w:rPr>
              <w:rFonts w:asciiTheme="majorBidi" w:eastAsiaTheme="minorHAnsi" w:hAnsiTheme="majorBidi" w:cstheme="majorBidi"/>
              <w:color w:val="000000"/>
              <w:sz w:val="24"/>
              <w:szCs w:val="24"/>
              <w:lang w:val="en-US"/>
            </w:rPr>
            <w:instrText xml:space="preserve"> CITATION Adr08 \l 1033 </w:instrText>
          </w:r>
          <w:r w:rsidR="005F72DA">
            <w:rPr>
              <w:rFonts w:asciiTheme="majorBidi" w:eastAsiaTheme="minorHAnsi" w:hAnsiTheme="majorBidi" w:cstheme="majorBidi"/>
              <w:color w:val="000000"/>
              <w:sz w:val="24"/>
              <w:szCs w:val="24"/>
              <w:lang w:val="en-US"/>
            </w:rPr>
            <w:fldChar w:fldCharType="separate"/>
          </w:r>
          <w:r w:rsidR="005F72DA" w:rsidRPr="005F72DA">
            <w:rPr>
              <w:rFonts w:asciiTheme="majorBidi" w:eastAsiaTheme="minorHAnsi" w:hAnsiTheme="majorBidi" w:cstheme="majorBidi"/>
              <w:noProof/>
              <w:color w:val="000000"/>
              <w:sz w:val="24"/>
              <w:szCs w:val="24"/>
              <w:lang w:val="en-US"/>
            </w:rPr>
            <w:t>(Sutedi, 2008)</w:t>
          </w:r>
          <w:r w:rsidR="005F72DA">
            <w:rPr>
              <w:rFonts w:asciiTheme="majorBidi" w:eastAsiaTheme="minorHAnsi" w:hAnsiTheme="majorBidi" w:cstheme="majorBidi"/>
              <w:color w:val="000000"/>
              <w:sz w:val="24"/>
              <w:szCs w:val="24"/>
              <w:lang w:val="en-US"/>
            </w:rPr>
            <w:fldChar w:fldCharType="end"/>
          </w:r>
        </w:sdtContent>
      </w:sdt>
      <w:r w:rsidR="005F72DA">
        <w:rPr>
          <w:rFonts w:asciiTheme="majorBidi" w:eastAsiaTheme="minorHAnsi" w:hAnsiTheme="majorBidi" w:cstheme="majorBidi"/>
          <w:color w:val="000000"/>
          <w:sz w:val="24"/>
          <w:szCs w:val="24"/>
          <w:lang w:val="en-US"/>
        </w:rPr>
        <w:t>.</w:t>
      </w:r>
      <w:r w:rsidRPr="00DF060A">
        <w:rPr>
          <w:rFonts w:asciiTheme="majorBidi" w:eastAsiaTheme="minorHAnsi" w:hAnsiTheme="majorBidi" w:cstheme="majorBidi"/>
          <w:sz w:val="24"/>
          <w:szCs w:val="24"/>
          <w:lang w:val="en-US"/>
        </w:rPr>
        <w:t xml:space="preserve"> </w:t>
      </w:r>
    </w:p>
    <w:p w:rsidR="008F3CEF" w:rsidRPr="00DF060A" w:rsidRDefault="008F3CEF" w:rsidP="008F3CEF">
      <w:pPr>
        <w:autoSpaceDE w:val="0"/>
        <w:autoSpaceDN w:val="0"/>
        <w:adjustRightInd w:val="0"/>
        <w:spacing w:after="0" w:line="360" w:lineRule="auto"/>
        <w:ind w:firstLine="720"/>
        <w:jc w:val="both"/>
        <w:rPr>
          <w:rFonts w:asciiTheme="majorBidi" w:eastAsiaTheme="minorHAnsi" w:hAnsiTheme="majorBidi" w:cstheme="majorBidi"/>
          <w:sz w:val="24"/>
          <w:szCs w:val="24"/>
          <w:lang w:val="en-US"/>
        </w:rPr>
      </w:pPr>
      <w:proofErr w:type="spellStart"/>
      <w:r w:rsidRPr="00DF060A">
        <w:rPr>
          <w:rFonts w:asciiTheme="majorBidi" w:eastAsiaTheme="minorHAnsi" w:hAnsiTheme="majorBidi" w:cstheme="majorBidi"/>
          <w:color w:val="000000"/>
          <w:sz w:val="24"/>
          <w:szCs w:val="24"/>
          <w:lang w:val="en-US"/>
        </w:rPr>
        <w:t>Tindak</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Pidana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Pencucian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adalah</w:t>
      </w:r>
      <w:proofErr w:type="spellEnd"/>
      <w:r w:rsidRPr="00DF060A">
        <w:rPr>
          <w:rFonts w:asciiTheme="majorBidi" w:eastAsiaTheme="minorHAnsi" w:hAnsiTheme="majorBidi" w:cstheme="majorBidi"/>
          <w:color w:val="000000"/>
          <w:sz w:val="24"/>
          <w:szCs w:val="24"/>
          <w:lang w:val="en-US"/>
        </w:rPr>
        <w:t xml:space="preserve"> proses </w:t>
      </w:r>
      <w:proofErr w:type="spellStart"/>
      <w:r w:rsidRPr="00DF060A">
        <w:rPr>
          <w:rFonts w:asciiTheme="majorBidi" w:eastAsiaTheme="minorHAnsi" w:hAnsiTheme="majorBidi" w:cstheme="majorBidi"/>
          <w:color w:val="000000"/>
          <w:sz w:val="24"/>
          <w:szCs w:val="24"/>
          <w:lang w:val="en-US"/>
        </w:rPr>
        <w:t>atau</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perbuatan</w:t>
      </w:r>
      <w:proofErr w:type="spellEnd"/>
      <w:r w:rsidRPr="00DF060A">
        <w:rPr>
          <w:rFonts w:asciiTheme="majorBidi" w:eastAsiaTheme="minorHAnsi" w:hAnsiTheme="majorBidi" w:cstheme="majorBidi"/>
          <w:sz w:val="24"/>
          <w:szCs w:val="24"/>
          <w:lang w:val="en-US"/>
        </w:rPr>
        <w:t xml:space="preserve"> </w:t>
      </w:r>
      <w:r w:rsidRPr="00DF060A">
        <w:rPr>
          <w:rFonts w:asciiTheme="majorBidi" w:eastAsiaTheme="minorHAnsi" w:hAnsiTheme="majorBidi" w:cstheme="majorBidi"/>
          <w:color w:val="000000"/>
          <w:sz w:val="24"/>
          <w:szCs w:val="24"/>
          <w:lang w:val="en-US"/>
        </w:rPr>
        <w:t xml:space="preserve">yang </w:t>
      </w:r>
      <w:proofErr w:type="spellStart"/>
      <w:r w:rsidRPr="00DF060A">
        <w:rPr>
          <w:rFonts w:asciiTheme="majorBidi" w:eastAsiaTheme="minorHAnsi" w:hAnsiTheme="majorBidi" w:cstheme="majorBidi"/>
          <w:color w:val="000000"/>
          <w:sz w:val="24"/>
          <w:szCs w:val="24"/>
          <w:lang w:val="en-US"/>
        </w:rPr>
        <w:t>menggunakan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hasil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tindak</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pidana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Dengan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perbuatan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itu</w:t>
      </w:r>
      <w:proofErr w:type="spellEnd"/>
      <w:r w:rsidRPr="00DF060A">
        <w:rPr>
          <w:rFonts w:asciiTheme="majorBidi" w:eastAsiaTheme="minorHAnsi" w:hAnsiTheme="majorBidi" w:cstheme="majorBidi"/>
          <w:color w:val="000000"/>
          <w:sz w:val="24"/>
          <w:szCs w:val="24"/>
          <w:lang w:val="en-US"/>
        </w:rPr>
        <w:t>,</w:t>
      </w:r>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disembunyikan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atau</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dikaburkan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asal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usulnya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oleh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pelaku</w:t>
      </w:r>
      <w:proofErr w:type="spellEnd"/>
      <w:r w:rsidRPr="00DF060A">
        <w:rPr>
          <w:rFonts w:asciiTheme="majorBidi" w:eastAsiaTheme="minorHAnsi" w:hAnsiTheme="majorBidi" w:cstheme="majorBidi"/>
          <w:color w:val="000000"/>
          <w:sz w:val="24"/>
          <w:szCs w:val="24"/>
          <w:lang w:val="en-US"/>
        </w:rPr>
        <w:t>,</w:t>
      </w:r>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sehingga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kemudian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seolah-olah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muncul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sah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atau</w:t>
      </w:r>
      <w:proofErr w:type="spellEnd"/>
      <w:r w:rsidRPr="00DF060A">
        <w:rPr>
          <w:rFonts w:asciiTheme="majorBidi" w:eastAsiaTheme="minorHAnsi" w:hAnsiTheme="majorBidi" w:cstheme="majorBidi"/>
          <w:sz w:val="24"/>
          <w:szCs w:val="24"/>
          <w:lang w:val="en-US"/>
        </w:rPr>
        <w:t xml:space="preserve"> </w:t>
      </w:r>
      <w:r w:rsidRPr="00DF060A">
        <w:rPr>
          <w:rFonts w:asciiTheme="majorBidi" w:eastAsiaTheme="minorHAnsi" w:hAnsiTheme="majorBidi" w:cstheme="majorBidi"/>
          <w:color w:val="000000"/>
          <w:sz w:val="24"/>
          <w:szCs w:val="24"/>
          <w:lang w:val="en-US"/>
        </w:rPr>
        <w:t xml:space="preserve">yang halal </w:t>
      </w:r>
      <w:proofErr w:type="spellStart"/>
      <w:r w:rsidRPr="00DF060A">
        <w:rPr>
          <w:rFonts w:asciiTheme="majorBidi" w:eastAsiaTheme="minorHAnsi" w:hAnsiTheme="majorBidi" w:cstheme="majorBidi"/>
          <w:color w:val="000000"/>
          <w:sz w:val="24"/>
          <w:szCs w:val="24"/>
          <w:lang w:val="en-US"/>
        </w:rPr>
        <w:t>dengan</w:t>
      </w:r>
      <w:proofErr w:type="spellEnd"/>
      <w:r w:rsidRPr="00DF060A">
        <w:rPr>
          <w:rFonts w:asciiTheme="majorBidi" w:eastAsiaTheme="minorHAnsi" w:hAnsiTheme="majorBidi" w:cstheme="majorBidi"/>
          <w:color w:val="000000"/>
          <w:sz w:val="24"/>
          <w:szCs w:val="24"/>
          <w:lang w:val="en-US"/>
        </w:rPr>
        <w:t xml:space="preserve"> kata lain, </w:t>
      </w:r>
      <w:proofErr w:type="spellStart"/>
      <w:r w:rsidRPr="00DF060A">
        <w:rPr>
          <w:rFonts w:asciiTheme="majorBidi" w:eastAsiaTheme="minorHAnsi" w:hAnsiTheme="majorBidi" w:cstheme="majorBidi"/>
          <w:color w:val="000000"/>
          <w:sz w:val="24"/>
          <w:szCs w:val="24"/>
          <w:lang w:val="en-US"/>
        </w:rPr>
        <w:t>pencucian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adalah</w:t>
      </w:r>
      <w:proofErr w:type="spellEnd"/>
      <w:r w:rsidRPr="00DF060A">
        <w:rPr>
          <w:rFonts w:asciiTheme="majorBidi" w:eastAsiaTheme="minorHAnsi" w:hAnsiTheme="majorBidi" w:cstheme="majorBidi"/>
          <w:color w:val="000000"/>
          <w:sz w:val="24"/>
          <w:szCs w:val="24"/>
          <w:lang w:val="en-US"/>
        </w:rPr>
        <w:t xml:space="preserve"> proses </w:t>
      </w:r>
      <w:proofErr w:type="spellStart"/>
      <w:r w:rsidRPr="00DF060A">
        <w:rPr>
          <w:rFonts w:asciiTheme="majorBidi" w:eastAsiaTheme="minorHAnsi" w:hAnsiTheme="majorBidi" w:cstheme="majorBidi"/>
          <w:color w:val="000000"/>
          <w:sz w:val="24"/>
          <w:szCs w:val="24"/>
          <w:lang w:val="en-US"/>
        </w:rPr>
        <w:t>untuk</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menyembunyikan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atau</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menyamarkan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harta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kekayaan</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diperoleh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dari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hasil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kejahatan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untuk</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menghindari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penuntutan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penyitaan</w:t>
      </w:r>
      <w:proofErr w:type="spellEnd"/>
      <w:r w:rsidRPr="00DF060A">
        <w:rPr>
          <w:rFonts w:asciiTheme="majorBidi" w:eastAsiaTheme="minorHAnsi" w:hAnsiTheme="majorBidi" w:cstheme="majorBidi"/>
          <w:color w:val="000000"/>
          <w:sz w:val="24"/>
          <w:szCs w:val="24"/>
          <w:lang w:val="en-US"/>
        </w:rPr>
        <w:t>.</w:t>
      </w:r>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Pencucian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merupakan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salah</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satu</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kejahatan</w:t>
      </w:r>
      <w:proofErr w:type="spellEnd"/>
      <w:r w:rsidRPr="00DF060A">
        <w:rPr>
          <w:rFonts w:asciiTheme="majorBidi" w:eastAsiaTheme="minorHAnsi" w:hAnsiTheme="majorBidi" w:cstheme="majorBidi"/>
          <w:color w:val="000000"/>
          <w:sz w:val="24"/>
          <w:szCs w:val="24"/>
          <w:lang w:val="en-US"/>
        </w:rPr>
        <w:t xml:space="preserve"> yang </w:t>
      </w:r>
      <w:proofErr w:type="spellStart"/>
      <w:r w:rsidRPr="00DF060A">
        <w:rPr>
          <w:rFonts w:asciiTheme="majorBidi" w:eastAsiaTheme="minorHAnsi" w:hAnsiTheme="majorBidi" w:cstheme="majorBidi"/>
          <w:color w:val="000000"/>
          <w:sz w:val="24"/>
          <w:szCs w:val="24"/>
          <w:lang w:val="en-US"/>
        </w:rPr>
        <w:t>sering</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dibicarakan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dewasa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ini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perbuatan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pencucian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uang</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sangat</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merugikan</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masyarakat</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juga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negara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karena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dapat</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mempengaruhi</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atau</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merusak</w:t>
      </w:r>
      <w:proofErr w:type="spellEnd"/>
      <w:r w:rsidRPr="00DF060A">
        <w:rPr>
          <w:rFonts w:asciiTheme="majorBidi" w:eastAsiaTheme="minorHAnsi" w:hAnsiTheme="majorBidi" w:cstheme="majorBidi"/>
          <w:sz w:val="24"/>
          <w:szCs w:val="24"/>
          <w:lang w:val="en-US"/>
        </w:rPr>
        <w:t xml:space="preserve"> </w:t>
      </w:r>
      <w:proofErr w:type="spellStart"/>
      <w:r w:rsidRPr="00DF060A">
        <w:rPr>
          <w:rFonts w:asciiTheme="majorBidi" w:eastAsiaTheme="minorHAnsi" w:hAnsiTheme="majorBidi" w:cstheme="majorBidi"/>
          <w:color w:val="000000"/>
          <w:sz w:val="24"/>
          <w:szCs w:val="24"/>
          <w:lang w:val="en-US"/>
        </w:rPr>
        <w:t>stabilitas</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perekonomian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nasional</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khususnya</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keuangan</w:t>
      </w:r>
      <w:proofErr w:type="spellEnd"/>
      <w:r w:rsidRPr="00DF060A">
        <w:rPr>
          <w:rFonts w:asciiTheme="majorBidi" w:eastAsiaTheme="minorHAnsi" w:hAnsiTheme="majorBidi" w:cstheme="majorBidi"/>
          <w:color w:val="000000"/>
          <w:sz w:val="24"/>
          <w:szCs w:val="24"/>
          <w:lang w:val="en-US"/>
        </w:rPr>
        <w:t xml:space="preserve"> </w:t>
      </w:r>
      <w:proofErr w:type="spellStart"/>
      <w:r w:rsidRPr="00DF060A">
        <w:rPr>
          <w:rFonts w:asciiTheme="majorBidi" w:eastAsiaTheme="minorHAnsi" w:hAnsiTheme="majorBidi" w:cstheme="majorBidi"/>
          <w:color w:val="000000"/>
          <w:sz w:val="24"/>
          <w:szCs w:val="24"/>
          <w:lang w:val="en-US"/>
        </w:rPr>
        <w:t>negara</w:t>
      </w:r>
      <w:proofErr w:type="spellEnd"/>
      <w:r w:rsidRPr="00DF060A">
        <w:rPr>
          <w:rFonts w:asciiTheme="majorBidi" w:eastAsiaTheme="minorHAnsi" w:hAnsiTheme="majorBidi" w:cstheme="majorBidi"/>
          <w:color w:val="000000"/>
          <w:sz w:val="24"/>
          <w:szCs w:val="24"/>
          <w:lang w:val="en-US"/>
        </w:rPr>
        <w:t>.</w:t>
      </w:r>
      <w:r w:rsidRPr="00DF060A">
        <w:rPr>
          <w:rFonts w:asciiTheme="majorBidi" w:eastAsiaTheme="minorHAnsi" w:hAnsiTheme="majorBidi" w:cstheme="majorBidi"/>
          <w:sz w:val="24"/>
          <w:szCs w:val="24"/>
          <w:lang w:val="en-US"/>
        </w:rPr>
        <w:t xml:space="preserve"> </w:t>
      </w:r>
    </w:p>
    <w:p w:rsidR="008F3CEF" w:rsidRPr="008A65EB" w:rsidRDefault="008F3CEF" w:rsidP="005F72DA">
      <w:pPr>
        <w:autoSpaceDE w:val="0"/>
        <w:autoSpaceDN w:val="0"/>
        <w:adjustRightInd w:val="0"/>
        <w:spacing w:after="0" w:line="360" w:lineRule="auto"/>
        <w:ind w:firstLine="720"/>
        <w:jc w:val="both"/>
        <w:rPr>
          <w:rFonts w:asciiTheme="majorBidi" w:eastAsiaTheme="minorHAnsi" w:hAnsiTheme="majorBidi" w:cstheme="majorBidi"/>
          <w:sz w:val="24"/>
          <w:szCs w:val="24"/>
          <w:lang w:val="en-US"/>
        </w:rPr>
      </w:pPr>
      <w:r w:rsidRPr="008F3CEF">
        <w:rPr>
          <w:rFonts w:asciiTheme="majorBidi" w:eastAsiaTheme="minorHAnsi" w:hAnsiTheme="majorBidi" w:cstheme="majorBidi"/>
          <w:color w:val="000000"/>
          <w:sz w:val="24"/>
          <w:szCs w:val="24"/>
          <w:lang w:val="en-US"/>
        </w:rPr>
        <w:t>Dana-</w:t>
      </w:r>
      <w:proofErr w:type="spellStart"/>
      <w:r w:rsidRPr="008F3CEF">
        <w:rPr>
          <w:rFonts w:asciiTheme="majorBidi" w:eastAsiaTheme="minorHAnsi" w:hAnsiTheme="majorBidi" w:cstheme="majorBidi"/>
          <w:color w:val="000000"/>
          <w:sz w:val="24"/>
          <w:szCs w:val="24"/>
          <w:lang w:val="en-US"/>
        </w:rPr>
        <w:t>dana</w:t>
      </w:r>
      <w:proofErr w:type="spellEnd"/>
      <w:r w:rsidRPr="008F3CEF">
        <w:rPr>
          <w:rFonts w:asciiTheme="majorBidi" w:eastAsiaTheme="minorHAnsi" w:hAnsiTheme="majorBidi" w:cstheme="majorBidi"/>
          <w:color w:val="000000"/>
          <w:sz w:val="24"/>
          <w:szCs w:val="24"/>
          <w:lang w:val="en-US"/>
        </w:rPr>
        <w:t xml:space="preserve"> yang </w:t>
      </w:r>
      <w:proofErr w:type="spellStart"/>
      <w:r w:rsidRPr="008F3CEF">
        <w:rPr>
          <w:rFonts w:asciiTheme="majorBidi" w:eastAsiaTheme="minorHAnsi" w:hAnsiTheme="majorBidi" w:cstheme="majorBidi"/>
          <w:color w:val="000000"/>
          <w:sz w:val="24"/>
          <w:szCs w:val="24"/>
          <w:lang w:val="en-US"/>
        </w:rPr>
        <w:t>berasal</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dari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berbagai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macam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kejahatan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pada</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umumnya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tidak</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langsung</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dibelanjakan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atau</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digunakan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oleh</w:t>
      </w:r>
      <w:proofErr w:type="spellEnd"/>
      <w:r w:rsidRPr="008F3CEF">
        <w:rPr>
          <w:rFonts w:asciiTheme="majorBidi" w:eastAsiaTheme="minorHAnsi" w:hAnsiTheme="majorBidi" w:cstheme="majorBidi"/>
          <w:color w:val="000000"/>
          <w:sz w:val="24"/>
          <w:szCs w:val="24"/>
          <w:lang w:val="en-US"/>
        </w:rPr>
        <w:t xml:space="preserve"> para</w:t>
      </w:r>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pelaku</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kejahatan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Sebab</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konsekuensinya</w:t>
      </w:r>
      <w:proofErr w:type="spellEnd"/>
      <w:r w:rsidRPr="008F3CEF">
        <w:rPr>
          <w:rFonts w:asciiTheme="majorBidi" w:eastAsiaTheme="minorHAnsi" w:hAnsiTheme="majorBidi" w:cstheme="majorBidi"/>
          <w:color w:val="000000"/>
          <w:sz w:val="24"/>
          <w:szCs w:val="24"/>
          <w:lang w:val="en-US"/>
        </w:rPr>
        <w:t xml:space="preserve"> </w:t>
      </w:r>
      <w:proofErr w:type="spellStart"/>
      <w:proofErr w:type="gramStart"/>
      <w:r w:rsidRPr="008F3CEF">
        <w:rPr>
          <w:rFonts w:asciiTheme="majorBidi" w:eastAsiaTheme="minorHAnsi" w:hAnsiTheme="majorBidi" w:cstheme="majorBidi"/>
          <w:color w:val="000000"/>
          <w:sz w:val="24"/>
          <w:szCs w:val="24"/>
          <w:lang w:val="en-US"/>
        </w:rPr>
        <w:t>akan</w:t>
      </w:r>
      <w:proofErr w:type="spellEnd"/>
      <w:proofErr w:type="gram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mudah</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dilacak</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oleh</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aparat</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penegak</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hukum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mengenai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sumber</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memperolehnya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Biasanya</w:t>
      </w:r>
      <w:proofErr w:type="spellEnd"/>
      <w:r w:rsidRPr="008F3CEF">
        <w:rPr>
          <w:rFonts w:asciiTheme="majorBidi" w:eastAsiaTheme="minorHAnsi" w:hAnsiTheme="majorBidi" w:cstheme="majorBidi"/>
          <w:color w:val="000000"/>
          <w:sz w:val="24"/>
          <w:szCs w:val="24"/>
          <w:lang w:val="en-US"/>
        </w:rPr>
        <w:t>,</w:t>
      </w:r>
      <w:r w:rsidRPr="008F3CEF">
        <w:rPr>
          <w:rFonts w:asciiTheme="majorBidi" w:eastAsiaTheme="minorHAnsi" w:hAnsiTheme="majorBidi" w:cstheme="majorBidi"/>
          <w:sz w:val="24"/>
          <w:szCs w:val="24"/>
          <w:lang w:val="en-US"/>
        </w:rPr>
        <w:t xml:space="preserve"> </w:t>
      </w:r>
      <w:proofErr w:type="spellStart"/>
      <w:proofErr w:type="gramStart"/>
      <w:r w:rsidRPr="008F3CEF">
        <w:rPr>
          <w:rFonts w:asciiTheme="majorBidi" w:eastAsiaTheme="minorHAnsi" w:hAnsiTheme="majorBidi" w:cstheme="majorBidi"/>
          <w:color w:val="000000"/>
          <w:sz w:val="24"/>
          <w:szCs w:val="24"/>
          <w:lang w:val="en-US"/>
        </w:rPr>
        <w:t>dana</w:t>
      </w:r>
      <w:proofErr w:type="spellEnd"/>
      <w:proofErr w:type="gramEnd"/>
      <w:r w:rsidRPr="008F3CEF">
        <w:rPr>
          <w:rFonts w:asciiTheme="majorBidi" w:eastAsiaTheme="minorHAnsi" w:hAnsiTheme="majorBidi" w:cstheme="majorBidi"/>
          <w:color w:val="000000"/>
          <w:sz w:val="24"/>
          <w:szCs w:val="24"/>
          <w:lang w:val="en-US"/>
        </w:rPr>
        <w:t xml:space="preserve"> yang </w:t>
      </w:r>
      <w:proofErr w:type="spellStart"/>
      <w:r w:rsidRPr="008F3CEF">
        <w:rPr>
          <w:rFonts w:asciiTheme="majorBidi" w:eastAsiaTheme="minorHAnsi" w:hAnsiTheme="majorBidi" w:cstheme="majorBidi"/>
          <w:color w:val="000000"/>
          <w:sz w:val="24"/>
          <w:szCs w:val="24"/>
          <w:lang w:val="en-US"/>
        </w:rPr>
        <w:t>terbilang</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besar</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dari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hasil</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kejahatan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dimasukkan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terlebih</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dahulu</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dalam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sistem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keuangan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terutama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dalam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sistem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perbankan</w:t>
      </w:r>
      <w:proofErr w:type="spellEnd"/>
      <w:r w:rsidRPr="008F3CEF">
        <w:rPr>
          <w:rFonts w:asciiTheme="majorBidi" w:eastAsiaTheme="minorHAnsi" w:hAnsiTheme="majorBidi" w:cstheme="majorBidi"/>
          <w:color w:val="000000"/>
          <w:sz w:val="24"/>
          <w:szCs w:val="24"/>
          <w:lang w:val="en-US"/>
        </w:rPr>
        <w:t>.</w:t>
      </w:r>
      <w:r w:rsidRPr="008F3CEF">
        <w:rPr>
          <w:rFonts w:asciiTheme="majorBidi" w:eastAsiaTheme="minorHAnsi" w:hAnsiTheme="majorBidi" w:cstheme="majorBidi"/>
          <w:sz w:val="24"/>
          <w:szCs w:val="24"/>
          <w:lang w:val="en-US"/>
        </w:rPr>
        <w:t xml:space="preserve"> </w:t>
      </w:r>
      <w:r w:rsidRPr="008F3CEF">
        <w:rPr>
          <w:rFonts w:asciiTheme="majorBidi" w:eastAsiaTheme="minorHAnsi" w:hAnsiTheme="majorBidi" w:cstheme="majorBidi"/>
          <w:color w:val="000000"/>
          <w:sz w:val="24"/>
          <w:szCs w:val="24"/>
          <w:lang w:val="en-US"/>
        </w:rPr>
        <w:t xml:space="preserve">Model </w:t>
      </w:r>
      <w:proofErr w:type="spellStart"/>
      <w:r w:rsidRPr="008F3CEF">
        <w:rPr>
          <w:rFonts w:asciiTheme="majorBidi" w:eastAsiaTheme="minorHAnsi" w:hAnsiTheme="majorBidi" w:cstheme="majorBidi"/>
          <w:color w:val="000000"/>
          <w:sz w:val="24"/>
          <w:szCs w:val="24"/>
          <w:lang w:val="en-US"/>
        </w:rPr>
        <w:t>perbankan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inilah</w:t>
      </w:r>
      <w:proofErr w:type="spellEnd"/>
      <w:r w:rsidRPr="008F3CEF">
        <w:rPr>
          <w:rFonts w:asciiTheme="majorBidi" w:eastAsiaTheme="minorHAnsi" w:hAnsiTheme="majorBidi" w:cstheme="majorBidi"/>
          <w:color w:val="000000"/>
          <w:sz w:val="24"/>
          <w:szCs w:val="24"/>
          <w:lang w:val="en-US"/>
        </w:rPr>
        <w:t xml:space="preserve"> yang </w:t>
      </w:r>
      <w:proofErr w:type="spellStart"/>
      <w:r w:rsidRPr="008F3CEF">
        <w:rPr>
          <w:rFonts w:asciiTheme="majorBidi" w:eastAsiaTheme="minorHAnsi" w:hAnsiTheme="majorBidi" w:cstheme="majorBidi"/>
          <w:color w:val="000000"/>
          <w:sz w:val="24"/>
          <w:szCs w:val="24"/>
          <w:lang w:val="en-US"/>
        </w:rPr>
        <w:t>sangat</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menyulitkan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untuk</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dilacak</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oleh</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penegak</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hukum</w:t>
      </w:r>
      <w:proofErr w:type="spellEnd"/>
      <w:r w:rsidRPr="008F3CEF">
        <w:rPr>
          <w:rFonts w:asciiTheme="majorBidi" w:eastAsiaTheme="minorHAnsi" w:hAnsiTheme="majorBidi" w:cstheme="majorBidi"/>
          <w:color w:val="000000"/>
          <w:sz w:val="24"/>
          <w:szCs w:val="24"/>
          <w:lang w:val="en-US"/>
        </w:rPr>
        <w:t xml:space="preserve">, para </w:t>
      </w:r>
      <w:proofErr w:type="spellStart"/>
      <w:r w:rsidRPr="008F3CEF">
        <w:rPr>
          <w:rFonts w:asciiTheme="majorBidi" w:eastAsiaTheme="minorHAnsi" w:hAnsiTheme="majorBidi" w:cstheme="majorBidi"/>
          <w:color w:val="000000"/>
          <w:sz w:val="24"/>
          <w:szCs w:val="24"/>
          <w:lang w:val="en-US"/>
        </w:rPr>
        <w:t>pelaku</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kejahatan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tersebut</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seringkali</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menanamkan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uang</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hasil</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kejahatannya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dalam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berbagai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macam</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bisnis</w:t>
      </w:r>
      <w:proofErr w:type="spellEnd"/>
      <w:r w:rsidRPr="008F3CEF">
        <w:rPr>
          <w:rFonts w:asciiTheme="majorBidi" w:eastAsiaTheme="minorHAnsi" w:hAnsiTheme="majorBidi" w:cstheme="majorBidi"/>
          <w:color w:val="000000"/>
          <w:sz w:val="24"/>
          <w:szCs w:val="24"/>
          <w:lang w:val="en-US"/>
        </w:rPr>
        <w:t xml:space="preserve"> legal, </w:t>
      </w:r>
      <w:proofErr w:type="spellStart"/>
      <w:r w:rsidRPr="008F3CEF">
        <w:rPr>
          <w:rFonts w:asciiTheme="majorBidi" w:eastAsiaTheme="minorHAnsi" w:hAnsiTheme="majorBidi" w:cstheme="majorBidi"/>
          <w:color w:val="000000"/>
          <w:sz w:val="24"/>
          <w:szCs w:val="24"/>
          <w:lang w:val="en-US"/>
        </w:rPr>
        <w:t>seperti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cara-cara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membeli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saham</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perusahaan-perusahaan</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besar</w:t>
      </w:r>
      <w:proofErr w:type="spellEnd"/>
      <w:r w:rsidRPr="008F3CEF">
        <w:rPr>
          <w:rFonts w:asciiTheme="majorBidi" w:eastAsiaTheme="minorHAnsi" w:hAnsiTheme="majorBidi" w:cstheme="majorBidi"/>
          <w:color w:val="000000"/>
          <w:sz w:val="24"/>
          <w:szCs w:val="24"/>
          <w:lang w:val="en-US"/>
        </w:rPr>
        <w:t xml:space="preserve"> di bursa </w:t>
      </w:r>
      <w:proofErr w:type="spellStart"/>
      <w:r w:rsidRPr="008F3CEF">
        <w:rPr>
          <w:rFonts w:asciiTheme="majorBidi" w:eastAsiaTheme="minorHAnsi" w:hAnsiTheme="majorBidi" w:cstheme="majorBidi"/>
          <w:color w:val="000000"/>
          <w:sz w:val="24"/>
          <w:szCs w:val="24"/>
          <w:lang w:val="en-US"/>
        </w:rPr>
        <w:t>efek</w:t>
      </w:r>
      <w:proofErr w:type="spellEnd"/>
      <w:r w:rsidRPr="008F3CEF">
        <w:rPr>
          <w:rFonts w:asciiTheme="majorBidi" w:eastAsiaTheme="minorHAnsi" w:hAnsiTheme="majorBidi" w:cstheme="majorBidi"/>
          <w:color w:val="000000"/>
          <w:sz w:val="24"/>
          <w:szCs w:val="24"/>
          <w:lang w:val="en-US"/>
        </w:rPr>
        <w:t xml:space="preserve"> yang </w:t>
      </w:r>
      <w:proofErr w:type="spellStart"/>
      <w:r w:rsidRPr="008F3CEF">
        <w:rPr>
          <w:rFonts w:asciiTheme="majorBidi" w:eastAsiaTheme="minorHAnsi" w:hAnsiTheme="majorBidi" w:cstheme="majorBidi"/>
          <w:color w:val="000000"/>
          <w:sz w:val="24"/>
          <w:szCs w:val="24"/>
          <w:lang w:val="en-US"/>
        </w:rPr>
        <w:t>tentu</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memiliki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keabsahan</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yuridis</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dalam</w:t>
      </w:r>
      <w:proofErr w:type="spellEnd"/>
      <w:r w:rsidRPr="008F3CEF">
        <w:rPr>
          <w:rFonts w:asciiTheme="majorBidi" w:eastAsiaTheme="minorHAnsi" w:hAnsiTheme="majorBidi" w:cstheme="majorBidi"/>
          <w:sz w:val="24"/>
          <w:szCs w:val="24"/>
          <w:lang w:val="en-US"/>
        </w:rPr>
        <w:t xml:space="preserve"> </w:t>
      </w:r>
      <w:proofErr w:type="spellStart"/>
      <w:r w:rsidRPr="008F3CEF">
        <w:rPr>
          <w:rFonts w:asciiTheme="majorBidi" w:eastAsiaTheme="minorHAnsi" w:hAnsiTheme="majorBidi" w:cstheme="majorBidi"/>
          <w:color w:val="000000"/>
          <w:sz w:val="24"/>
          <w:szCs w:val="24"/>
          <w:lang w:val="en-US"/>
        </w:rPr>
        <w:t>operasionalnya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seolah-olah</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terlihat</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bahwa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kekayaan</w:t>
      </w:r>
      <w:proofErr w:type="spellEnd"/>
      <w:r w:rsidRPr="008F3CEF">
        <w:rPr>
          <w:rFonts w:asciiTheme="majorBidi" w:eastAsiaTheme="minorHAnsi" w:hAnsiTheme="majorBidi" w:cstheme="majorBidi"/>
          <w:color w:val="000000"/>
          <w:sz w:val="24"/>
          <w:szCs w:val="24"/>
          <w:lang w:val="en-US"/>
        </w:rPr>
        <w:t xml:space="preserve"> para </w:t>
      </w:r>
      <w:proofErr w:type="spellStart"/>
      <w:r w:rsidRPr="008F3CEF">
        <w:rPr>
          <w:rFonts w:asciiTheme="majorBidi" w:eastAsiaTheme="minorHAnsi" w:hAnsiTheme="majorBidi" w:cstheme="majorBidi"/>
          <w:color w:val="000000"/>
          <w:sz w:val="24"/>
          <w:szCs w:val="24"/>
          <w:lang w:val="en-US"/>
        </w:rPr>
        <w:t>penjahat</w:t>
      </w:r>
      <w:proofErr w:type="spellEnd"/>
      <w:r w:rsidRPr="008F3CEF">
        <w:rPr>
          <w:rFonts w:asciiTheme="majorBidi" w:eastAsiaTheme="minorHAnsi" w:hAnsiTheme="majorBidi" w:cstheme="majorBidi"/>
          <w:sz w:val="24"/>
          <w:szCs w:val="24"/>
          <w:lang w:val="en-US"/>
        </w:rPr>
        <w:t xml:space="preserve"> </w:t>
      </w:r>
      <w:r w:rsidRPr="008F3CEF">
        <w:rPr>
          <w:rFonts w:asciiTheme="majorBidi" w:eastAsiaTheme="minorHAnsi" w:hAnsiTheme="majorBidi" w:cstheme="majorBidi"/>
          <w:color w:val="000000"/>
          <w:sz w:val="24"/>
          <w:szCs w:val="24"/>
          <w:lang w:val="en-US"/>
        </w:rPr>
        <w:t xml:space="preserve">yang </w:t>
      </w:r>
      <w:proofErr w:type="spellStart"/>
      <w:r w:rsidRPr="008F3CEF">
        <w:rPr>
          <w:rFonts w:asciiTheme="majorBidi" w:eastAsiaTheme="minorHAnsi" w:hAnsiTheme="majorBidi" w:cstheme="majorBidi"/>
          <w:color w:val="000000"/>
          <w:sz w:val="24"/>
          <w:szCs w:val="24"/>
          <w:lang w:val="en-US"/>
        </w:rPr>
        <w:t>diputar</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melalui</w:t>
      </w:r>
      <w:proofErr w:type="spellEnd"/>
      <w:r w:rsidRPr="008F3CEF">
        <w:rPr>
          <w:rFonts w:asciiTheme="majorBidi" w:eastAsiaTheme="minorHAnsi" w:hAnsiTheme="majorBidi" w:cstheme="majorBidi"/>
          <w:color w:val="000000"/>
          <w:sz w:val="24"/>
          <w:szCs w:val="24"/>
          <w:lang w:val="en-US"/>
        </w:rPr>
        <w:t xml:space="preserve"> proses-proses </w:t>
      </w:r>
      <w:proofErr w:type="spellStart"/>
      <w:r w:rsidRPr="008F3CEF">
        <w:rPr>
          <w:rFonts w:asciiTheme="majorBidi" w:eastAsiaTheme="minorHAnsi" w:hAnsiTheme="majorBidi" w:cstheme="majorBidi"/>
          <w:color w:val="000000"/>
          <w:sz w:val="24"/>
          <w:szCs w:val="24"/>
          <w:lang w:val="en-US"/>
        </w:rPr>
        <w:t>sepertinya</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menjadi</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sah</w:t>
      </w:r>
      <w:proofErr w:type="spellEnd"/>
      <w:r w:rsidRPr="008F3CEF">
        <w:rPr>
          <w:rFonts w:asciiTheme="majorBidi" w:eastAsiaTheme="minorHAnsi" w:hAnsiTheme="majorBidi" w:cstheme="majorBidi"/>
          <w:color w:val="000000"/>
          <w:sz w:val="24"/>
          <w:szCs w:val="24"/>
          <w:lang w:val="en-US"/>
        </w:rPr>
        <w:t xml:space="preserve"> </w:t>
      </w:r>
      <w:proofErr w:type="spellStart"/>
      <w:r w:rsidRPr="008F3CEF">
        <w:rPr>
          <w:rFonts w:asciiTheme="majorBidi" w:eastAsiaTheme="minorHAnsi" w:hAnsiTheme="majorBidi" w:cstheme="majorBidi"/>
          <w:color w:val="000000"/>
          <w:sz w:val="24"/>
          <w:szCs w:val="24"/>
          <w:lang w:val="en-US"/>
        </w:rPr>
        <w:t>adanya</w:t>
      </w:r>
      <w:proofErr w:type="spellEnd"/>
      <w:r w:rsidR="005F72DA">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304845210"/>
          <w:citation/>
        </w:sdtPr>
        <w:sdtContent>
          <w:r w:rsidR="005F72DA">
            <w:rPr>
              <w:rFonts w:asciiTheme="majorBidi" w:eastAsiaTheme="minorHAnsi" w:hAnsiTheme="majorBidi" w:cstheme="majorBidi"/>
              <w:color w:val="000000"/>
              <w:sz w:val="24"/>
              <w:szCs w:val="24"/>
              <w:lang w:val="en-US"/>
            </w:rPr>
            <w:fldChar w:fldCharType="begin"/>
          </w:r>
          <w:r w:rsidR="005F72DA">
            <w:rPr>
              <w:rFonts w:asciiTheme="majorBidi" w:eastAsiaTheme="minorHAnsi" w:hAnsiTheme="majorBidi" w:cstheme="majorBidi"/>
              <w:color w:val="000000"/>
              <w:sz w:val="24"/>
              <w:szCs w:val="24"/>
              <w:lang w:val="en-US"/>
            </w:rPr>
            <w:instrText xml:space="preserve">CITATION Rom \l 1033 </w:instrText>
          </w:r>
          <w:r w:rsidR="005F72DA">
            <w:rPr>
              <w:rFonts w:asciiTheme="majorBidi" w:eastAsiaTheme="minorHAnsi" w:hAnsiTheme="majorBidi" w:cstheme="majorBidi"/>
              <w:color w:val="000000"/>
              <w:sz w:val="24"/>
              <w:szCs w:val="24"/>
              <w:lang w:val="en-US"/>
            </w:rPr>
            <w:fldChar w:fldCharType="separate"/>
          </w:r>
          <w:r w:rsidR="005F72DA" w:rsidRPr="005F72DA">
            <w:rPr>
              <w:rFonts w:asciiTheme="majorBidi" w:eastAsiaTheme="minorHAnsi" w:hAnsiTheme="majorBidi" w:cstheme="majorBidi"/>
              <w:noProof/>
              <w:color w:val="000000"/>
              <w:sz w:val="24"/>
              <w:szCs w:val="24"/>
              <w:lang w:val="en-US"/>
            </w:rPr>
            <w:t>(Atmasasmita, 2016)</w:t>
          </w:r>
          <w:r w:rsidR="005F72DA">
            <w:rPr>
              <w:rFonts w:asciiTheme="majorBidi" w:eastAsiaTheme="minorHAnsi" w:hAnsiTheme="majorBidi" w:cstheme="majorBidi"/>
              <w:color w:val="000000"/>
              <w:sz w:val="24"/>
              <w:szCs w:val="24"/>
              <w:lang w:val="en-US"/>
            </w:rPr>
            <w:fldChar w:fldCharType="end"/>
          </w:r>
        </w:sdtContent>
      </w:sdt>
      <w:r w:rsidR="005F72DA">
        <w:rPr>
          <w:rFonts w:asciiTheme="majorBidi" w:eastAsiaTheme="minorHAnsi" w:hAnsiTheme="majorBidi" w:cstheme="majorBidi"/>
          <w:color w:val="000000"/>
          <w:sz w:val="24"/>
          <w:szCs w:val="24"/>
          <w:lang w:val="en-US"/>
        </w:rPr>
        <w:t>.</w:t>
      </w:r>
      <w:bookmarkStart w:id="0" w:name="_GoBack"/>
      <w:bookmarkEnd w:id="0"/>
    </w:p>
    <w:p w:rsidR="008F3CEF" w:rsidRPr="000D37CB" w:rsidRDefault="007D2D62" w:rsidP="000D37CB">
      <w:pPr>
        <w:spacing w:line="360" w:lineRule="auto"/>
        <w:ind w:firstLine="720"/>
        <w:jc w:val="both"/>
        <w:rPr>
          <w:rFonts w:asciiTheme="majorBidi" w:hAnsiTheme="majorBidi" w:cstheme="majorBidi"/>
          <w:sz w:val="24"/>
          <w:szCs w:val="24"/>
          <w:lang w:val="en-US"/>
        </w:rPr>
      </w:pPr>
      <w:r w:rsidRPr="00DF060A">
        <w:rPr>
          <w:rFonts w:asciiTheme="majorBidi" w:hAnsiTheme="majorBidi" w:cstheme="majorBidi"/>
          <w:color w:val="000000" w:themeColor="text1"/>
          <w:sz w:val="24"/>
          <w:szCs w:val="24"/>
        </w:rPr>
        <w:t>Berdasarkan uraian diatas, rumusan masalah dalam penelitian ini yaitu</w:t>
      </w:r>
      <w:r w:rsidR="00B02EB3" w:rsidRPr="00DF060A">
        <w:rPr>
          <w:rFonts w:asciiTheme="majorBidi" w:hAnsiTheme="majorBidi" w:cstheme="majorBidi"/>
          <w:color w:val="000000" w:themeColor="text1"/>
          <w:sz w:val="24"/>
          <w:szCs w:val="24"/>
        </w:rPr>
        <w:t xml:space="preserve"> </w:t>
      </w:r>
      <w:proofErr w:type="spellStart"/>
      <w:r w:rsidR="00DF060A" w:rsidRPr="00DF060A">
        <w:rPr>
          <w:rFonts w:asciiTheme="majorBidi" w:hAnsiTheme="majorBidi" w:cstheme="majorBidi"/>
          <w:color w:val="000000" w:themeColor="text1"/>
          <w:sz w:val="24"/>
          <w:szCs w:val="24"/>
          <w:lang w:val="en-US"/>
        </w:rPr>
        <w:t>apa</w:t>
      </w:r>
      <w:proofErr w:type="spellEnd"/>
      <w:r w:rsidR="00DF060A" w:rsidRPr="00DF060A">
        <w:rPr>
          <w:rFonts w:asciiTheme="majorBidi" w:hAnsiTheme="majorBidi" w:cstheme="majorBidi"/>
          <w:color w:val="000000" w:themeColor="text1"/>
          <w:sz w:val="24"/>
          <w:szCs w:val="24"/>
          <w:lang w:val="en-US"/>
        </w:rPr>
        <w:t xml:space="preserve"> </w:t>
      </w:r>
      <w:proofErr w:type="spellStart"/>
      <w:r w:rsidR="00DF060A" w:rsidRPr="00DF060A">
        <w:rPr>
          <w:rFonts w:asciiTheme="majorBidi" w:hAnsiTheme="majorBidi" w:cstheme="majorBidi"/>
          <w:color w:val="000000" w:themeColor="text1"/>
          <w:sz w:val="24"/>
          <w:szCs w:val="24"/>
          <w:lang w:val="en-US"/>
        </w:rPr>
        <w:t>saja</w:t>
      </w:r>
      <w:proofErr w:type="spellEnd"/>
      <w:r w:rsidR="00DF060A" w:rsidRPr="00DF060A">
        <w:rPr>
          <w:rFonts w:asciiTheme="majorBidi" w:hAnsiTheme="majorBidi" w:cstheme="majorBidi"/>
          <w:color w:val="000000" w:themeColor="text1"/>
          <w:sz w:val="24"/>
          <w:szCs w:val="24"/>
          <w:lang w:val="en-US"/>
        </w:rPr>
        <w:t xml:space="preserve"> t</w:t>
      </w:r>
      <w:r w:rsidR="00DF060A" w:rsidRPr="00DF060A">
        <w:rPr>
          <w:rFonts w:asciiTheme="majorBidi" w:hAnsiTheme="majorBidi" w:cstheme="majorBidi"/>
          <w:color w:val="000000" w:themeColor="text1"/>
          <w:sz w:val="24"/>
          <w:szCs w:val="24"/>
        </w:rPr>
        <w:t>indakan yang dapat dikualifikasi kedalam bentuk tindak pidana pencucian uang</w:t>
      </w:r>
      <w:r w:rsidR="00DF060A" w:rsidRPr="00DF060A">
        <w:rPr>
          <w:rFonts w:asciiTheme="majorBidi" w:hAnsiTheme="majorBidi" w:cstheme="majorBidi"/>
          <w:color w:val="000000" w:themeColor="text1"/>
          <w:sz w:val="24"/>
          <w:szCs w:val="24"/>
          <w:lang w:val="en-US"/>
        </w:rPr>
        <w:t xml:space="preserve"> </w:t>
      </w:r>
      <w:proofErr w:type="spellStart"/>
      <w:r w:rsidR="00DF060A" w:rsidRPr="00DF060A">
        <w:rPr>
          <w:rFonts w:asciiTheme="majorBidi" w:hAnsiTheme="majorBidi" w:cstheme="majorBidi"/>
          <w:color w:val="000000" w:themeColor="text1"/>
          <w:sz w:val="24"/>
          <w:szCs w:val="24"/>
          <w:lang w:val="en-US"/>
        </w:rPr>
        <w:t>dan</w:t>
      </w:r>
      <w:proofErr w:type="spellEnd"/>
      <w:r w:rsidR="00DF060A" w:rsidRPr="00DF060A">
        <w:rPr>
          <w:rFonts w:asciiTheme="majorBidi" w:hAnsiTheme="majorBidi" w:cstheme="majorBidi"/>
          <w:color w:val="000000" w:themeColor="text1"/>
          <w:sz w:val="24"/>
          <w:szCs w:val="24"/>
          <w:lang w:val="en-US"/>
        </w:rPr>
        <w:t xml:space="preserve"> </w:t>
      </w:r>
      <w:proofErr w:type="spellStart"/>
      <w:r w:rsidR="00DF060A" w:rsidRPr="00DF060A">
        <w:rPr>
          <w:rFonts w:asciiTheme="majorBidi" w:hAnsiTheme="majorBidi" w:cstheme="majorBidi"/>
          <w:color w:val="000000" w:themeColor="text1"/>
          <w:sz w:val="24"/>
          <w:szCs w:val="24"/>
          <w:lang w:val="en-US"/>
        </w:rPr>
        <w:t>bagaimana</w:t>
      </w:r>
      <w:proofErr w:type="spellEnd"/>
      <w:r w:rsidR="00DF060A" w:rsidRPr="00DF060A">
        <w:rPr>
          <w:rFonts w:asciiTheme="majorBidi" w:hAnsiTheme="majorBidi" w:cstheme="majorBidi"/>
          <w:color w:val="000000" w:themeColor="text1"/>
          <w:sz w:val="24"/>
          <w:szCs w:val="24"/>
          <w:lang w:val="en-US"/>
        </w:rPr>
        <w:t xml:space="preserve"> </w:t>
      </w:r>
      <w:r w:rsidR="00DF060A" w:rsidRPr="00DF060A">
        <w:rPr>
          <w:rFonts w:asciiTheme="majorBidi" w:eastAsiaTheme="minorHAnsi" w:hAnsiTheme="majorBidi" w:cstheme="majorBidi"/>
          <w:color w:val="000000" w:themeColor="text1"/>
          <w:sz w:val="24"/>
          <w:szCs w:val="24"/>
        </w:rPr>
        <w:t xml:space="preserve">Pertimbangan Hakim Dalam Memutus Putusan </w:t>
      </w:r>
      <w:r w:rsidR="00DF060A" w:rsidRPr="00DF060A">
        <w:rPr>
          <w:rStyle w:val="Strong"/>
          <w:rFonts w:asciiTheme="majorBidi" w:hAnsiTheme="majorBidi" w:cstheme="majorBidi"/>
          <w:b w:val="0"/>
          <w:bCs w:val="0"/>
          <w:color w:val="000000" w:themeColor="text1"/>
          <w:sz w:val="24"/>
          <w:szCs w:val="24"/>
        </w:rPr>
        <w:t>Nomor 183 K/Pid.Sud/2021</w:t>
      </w:r>
      <w:r w:rsidR="00DF060A">
        <w:rPr>
          <w:rFonts w:asciiTheme="majorBidi" w:hAnsiTheme="majorBidi" w:cstheme="majorBidi"/>
          <w:sz w:val="24"/>
          <w:szCs w:val="24"/>
          <w:lang w:val="en-US"/>
        </w:rPr>
        <w:t xml:space="preserve">. </w:t>
      </w:r>
      <w:r w:rsidRPr="00E65324">
        <w:rPr>
          <w:rFonts w:asciiTheme="majorBidi" w:hAnsiTheme="majorBidi" w:cstheme="majorBidi"/>
          <w:color w:val="000000" w:themeColor="text1"/>
          <w:sz w:val="24"/>
          <w:szCs w:val="24"/>
        </w:rPr>
        <w:t xml:space="preserve">Dalam penulisan ini penulis menggunakan metode penelitian hukum normatif. Penelitian </w:t>
      </w:r>
      <w:r w:rsidRPr="00E65324">
        <w:rPr>
          <w:rFonts w:asciiTheme="majorBidi" w:hAnsiTheme="majorBidi" w:cstheme="majorBidi"/>
          <w:color w:val="000000" w:themeColor="text1"/>
          <w:sz w:val="24"/>
          <w:szCs w:val="24"/>
        </w:rPr>
        <w:lastRenderedPageBreak/>
        <w:t>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0D37CB">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1081334893"/>
          <w:citation/>
        </w:sdtPr>
        <w:sdtContent>
          <w:r w:rsidR="000D37CB">
            <w:rPr>
              <w:rFonts w:asciiTheme="majorBidi" w:hAnsiTheme="majorBidi" w:cstheme="majorBidi"/>
              <w:color w:val="000000" w:themeColor="text1"/>
              <w:sz w:val="24"/>
              <w:szCs w:val="24"/>
              <w:lang w:val="en-US"/>
            </w:rPr>
            <w:fldChar w:fldCharType="begin"/>
          </w:r>
          <w:r w:rsidR="000D37CB">
            <w:rPr>
              <w:rFonts w:asciiTheme="majorBidi" w:hAnsiTheme="majorBidi" w:cstheme="majorBidi"/>
              <w:color w:val="000000" w:themeColor="text1"/>
              <w:sz w:val="24"/>
              <w:szCs w:val="24"/>
              <w:lang w:val="en-US"/>
            </w:rPr>
            <w:instrText xml:space="preserve"> CITATION Sor0912 \l 1033 </w:instrText>
          </w:r>
          <w:r w:rsidR="000D37CB">
            <w:rPr>
              <w:rFonts w:asciiTheme="majorBidi" w:hAnsiTheme="majorBidi" w:cstheme="majorBidi"/>
              <w:color w:val="000000" w:themeColor="text1"/>
              <w:sz w:val="24"/>
              <w:szCs w:val="24"/>
              <w:lang w:val="en-US"/>
            </w:rPr>
            <w:fldChar w:fldCharType="separate"/>
          </w:r>
          <w:r w:rsidR="000D37CB" w:rsidRPr="000D37CB">
            <w:rPr>
              <w:rFonts w:asciiTheme="majorBidi" w:hAnsiTheme="majorBidi" w:cstheme="majorBidi"/>
              <w:noProof/>
              <w:color w:val="000000" w:themeColor="text1"/>
              <w:sz w:val="24"/>
              <w:szCs w:val="24"/>
              <w:lang w:val="en-US"/>
            </w:rPr>
            <w:t>(Madmuji, 2009)</w:t>
          </w:r>
          <w:r w:rsidR="000D37CB">
            <w:rPr>
              <w:rFonts w:asciiTheme="majorBidi" w:hAnsiTheme="majorBidi" w:cstheme="majorBidi"/>
              <w:color w:val="000000" w:themeColor="text1"/>
              <w:sz w:val="24"/>
              <w:szCs w:val="24"/>
              <w:lang w:val="en-US"/>
            </w:rPr>
            <w:fldChar w:fldCharType="end"/>
          </w:r>
        </w:sdtContent>
      </w:sdt>
      <w:r w:rsidR="000D37CB">
        <w:rPr>
          <w:rFonts w:asciiTheme="majorBidi" w:hAnsiTheme="majorBidi" w:cstheme="majorBidi"/>
          <w:color w:val="000000" w:themeColor="text1"/>
          <w:sz w:val="24"/>
          <w:szCs w:val="24"/>
          <w:lang w:val="en-US"/>
        </w:rPr>
        <w:t>.</w:t>
      </w:r>
    </w:p>
    <w:p w:rsidR="007D2D62" w:rsidRDefault="007D2D62" w:rsidP="00DF060A">
      <w:pPr>
        <w:spacing w:after="0" w:line="360" w:lineRule="auto"/>
        <w:jc w:val="both"/>
        <w:rPr>
          <w:rFonts w:asciiTheme="majorBidi" w:eastAsia="Times New Roman" w:hAnsiTheme="majorBidi" w:cstheme="majorBidi"/>
          <w:b/>
          <w:color w:val="000000" w:themeColor="text1"/>
          <w:sz w:val="24"/>
          <w:szCs w:val="24"/>
        </w:rPr>
      </w:pPr>
      <w:r w:rsidRPr="00E65324">
        <w:rPr>
          <w:rFonts w:asciiTheme="majorBidi" w:eastAsia="Times New Roman" w:hAnsiTheme="majorBidi" w:cstheme="majorBidi"/>
          <w:b/>
          <w:color w:val="000000" w:themeColor="text1"/>
          <w:sz w:val="24"/>
          <w:szCs w:val="24"/>
        </w:rPr>
        <w:t>HASIL DAN PEMBAHASAN</w:t>
      </w:r>
    </w:p>
    <w:p w:rsidR="00834A94" w:rsidRPr="00834A94" w:rsidRDefault="00AD52AC" w:rsidP="00DF060A">
      <w:pPr>
        <w:pStyle w:val="ListParagraph"/>
        <w:numPr>
          <w:ilvl w:val="0"/>
          <w:numId w:val="37"/>
        </w:numPr>
        <w:autoSpaceDE w:val="0"/>
        <w:autoSpaceDN w:val="0"/>
        <w:adjustRightInd w:val="0"/>
        <w:spacing w:after="0" w:line="360" w:lineRule="auto"/>
        <w:ind w:left="426" w:hanging="426"/>
        <w:jc w:val="both"/>
        <w:rPr>
          <w:rFonts w:asciiTheme="majorBidi" w:hAnsiTheme="majorBidi" w:cstheme="majorBidi"/>
          <w:b/>
          <w:bCs/>
          <w:sz w:val="24"/>
          <w:szCs w:val="24"/>
        </w:rPr>
      </w:pPr>
      <w:proofErr w:type="spellStart"/>
      <w:r>
        <w:rPr>
          <w:rFonts w:asciiTheme="majorBidi" w:hAnsiTheme="majorBidi" w:cstheme="majorBidi"/>
          <w:b/>
          <w:bCs/>
          <w:sz w:val="24"/>
          <w:szCs w:val="24"/>
        </w:rPr>
        <w:t>Tindakan</w:t>
      </w:r>
      <w:proofErr w:type="spellEnd"/>
      <w:r>
        <w:rPr>
          <w:rFonts w:asciiTheme="majorBidi" w:hAnsiTheme="majorBidi" w:cstheme="majorBidi"/>
          <w:b/>
          <w:bCs/>
          <w:sz w:val="24"/>
          <w:szCs w:val="24"/>
        </w:rPr>
        <w:t xml:space="preserve"> Yang </w:t>
      </w:r>
      <w:proofErr w:type="spellStart"/>
      <w:r>
        <w:rPr>
          <w:rFonts w:asciiTheme="majorBidi" w:hAnsiTheme="majorBidi" w:cstheme="majorBidi"/>
          <w:b/>
          <w:bCs/>
          <w:sz w:val="24"/>
          <w:szCs w:val="24"/>
        </w:rPr>
        <w:t>Dapat</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Dikualifikasi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Kedalam</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Bentuk</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Tindak</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Pidana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Pencucian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U</w:t>
      </w:r>
      <w:r w:rsidR="00834A94" w:rsidRPr="00834A94">
        <w:rPr>
          <w:rFonts w:asciiTheme="majorBidi" w:hAnsiTheme="majorBidi" w:cstheme="majorBidi"/>
          <w:b/>
          <w:bCs/>
          <w:sz w:val="24"/>
          <w:szCs w:val="24"/>
        </w:rPr>
        <w:t>ang</w:t>
      </w:r>
      <w:proofErr w:type="spellEnd"/>
    </w:p>
    <w:p w:rsidR="003B6811" w:rsidRDefault="008F3CEF" w:rsidP="005F72DA">
      <w:pPr>
        <w:autoSpaceDE w:val="0"/>
        <w:autoSpaceDN w:val="0"/>
        <w:adjustRightInd w:val="0"/>
        <w:spacing w:after="0" w:line="360" w:lineRule="auto"/>
        <w:ind w:firstLine="720"/>
        <w:jc w:val="both"/>
        <w:rPr>
          <w:rFonts w:asciiTheme="majorBidi" w:hAnsiTheme="majorBidi" w:cstheme="majorBidi"/>
          <w:sz w:val="24"/>
          <w:szCs w:val="24"/>
        </w:rPr>
      </w:pPr>
      <w:r w:rsidRPr="00834A94">
        <w:rPr>
          <w:rFonts w:asciiTheme="majorBidi" w:hAnsiTheme="majorBidi" w:cstheme="majorBidi"/>
          <w:sz w:val="24"/>
          <w:szCs w:val="24"/>
        </w:rPr>
        <w:t>Uang yang dicuci adalah uang h</w:t>
      </w:r>
      <w:r w:rsidR="00F10698" w:rsidRPr="00834A94">
        <w:rPr>
          <w:rFonts w:asciiTheme="majorBidi" w:hAnsiTheme="majorBidi" w:cstheme="majorBidi"/>
          <w:sz w:val="24"/>
          <w:szCs w:val="24"/>
        </w:rPr>
        <w:t>asil bermacam-macam kejahatan. P</w:t>
      </w:r>
      <w:r w:rsidRPr="00834A94">
        <w:rPr>
          <w:rFonts w:asciiTheme="majorBidi" w:hAnsiTheme="majorBidi" w:cstheme="majorBidi"/>
          <w:sz w:val="24"/>
          <w:szCs w:val="24"/>
        </w:rPr>
        <w:t>encucian uang adalah suatu kejahatan (</w:t>
      </w:r>
      <w:r w:rsidRPr="00834A94">
        <w:rPr>
          <w:rFonts w:asciiTheme="majorBidi" w:hAnsiTheme="majorBidi" w:cstheme="majorBidi"/>
          <w:i/>
          <w:iCs/>
          <w:sz w:val="24"/>
          <w:szCs w:val="24"/>
        </w:rPr>
        <w:t>undelying crime</w:t>
      </w:r>
      <w:r w:rsidRPr="00834A94">
        <w:rPr>
          <w:rFonts w:asciiTheme="majorBidi" w:hAnsiTheme="majorBidi" w:cstheme="majorBidi"/>
          <w:sz w:val="24"/>
          <w:szCs w:val="24"/>
        </w:rPr>
        <w:t>) yang berasal dari tindak pidana lainnya (</w:t>
      </w:r>
      <w:r w:rsidRPr="00834A94">
        <w:rPr>
          <w:rFonts w:asciiTheme="majorBidi" w:hAnsiTheme="majorBidi" w:cstheme="majorBidi"/>
          <w:i/>
          <w:iCs/>
          <w:sz w:val="24"/>
          <w:szCs w:val="24"/>
        </w:rPr>
        <w:t>predicate crime</w:t>
      </w:r>
      <w:r w:rsidRPr="00834A94">
        <w:rPr>
          <w:rFonts w:asciiTheme="majorBidi" w:hAnsiTheme="majorBidi" w:cstheme="majorBidi"/>
          <w:sz w:val="24"/>
          <w:szCs w:val="24"/>
        </w:rPr>
        <w:t xml:space="preserve">) sebagai asal dana. Menurut Prof. Barda Nawawi Arief, </w:t>
      </w:r>
      <w:r w:rsidRPr="00834A94">
        <w:rPr>
          <w:rFonts w:asciiTheme="majorBidi" w:hAnsiTheme="majorBidi" w:cstheme="majorBidi"/>
          <w:i/>
          <w:iCs/>
          <w:sz w:val="24"/>
          <w:szCs w:val="24"/>
        </w:rPr>
        <w:t>predicate crime</w:t>
      </w:r>
      <w:r w:rsidRPr="00834A94">
        <w:rPr>
          <w:rFonts w:asciiTheme="majorBidi" w:hAnsiTheme="majorBidi" w:cstheme="majorBidi"/>
          <w:sz w:val="24"/>
          <w:szCs w:val="24"/>
        </w:rPr>
        <w:t xml:space="preserve"> atau </w:t>
      </w:r>
      <w:r w:rsidRPr="00834A94">
        <w:rPr>
          <w:rFonts w:asciiTheme="majorBidi" w:hAnsiTheme="majorBidi" w:cstheme="majorBidi"/>
          <w:i/>
          <w:iCs/>
          <w:sz w:val="24"/>
          <w:szCs w:val="24"/>
        </w:rPr>
        <w:t>predicate offence</w:t>
      </w:r>
      <w:r w:rsidRPr="00834A94">
        <w:rPr>
          <w:rFonts w:asciiTheme="majorBidi" w:hAnsiTheme="majorBidi" w:cstheme="majorBidi"/>
          <w:sz w:val="24"/>
          <w:szCs w:val="24"/>
        </w:rPr>
        <w:t xml:space="preserve"> adalah detik-detik yang menghasilkan </w:t>
      </w:r>
      <w:r w:rsidRPr="00834A94">
        <w:rPr>
          <w:rFonts w:asciiTheme="majorBidi" w:hAnsiTheme="majorBidi" w:cstheme="majorBidi"/>
          <w:i/>
          <w:iCs/>
          <w:sz w:val="24"/>
          <w:szCs w:val="24"/>
        </w:rPr>
        <w:t>criminal proceeds</w:t>
      </w:r>
      <w:r w:rsidRPr="00834A94">
        <w:rPr>
          <w:rFonts w:asciiTheme="majorBidi" w:hAnsiTheme="majorBidi" w:cstheme="majorBidi"/>
          <w:sz w:val="24"/>
          <w:szCs w:val="24"/>
        </w:rPr>
        <w:t xml:space="preserve"> atau hasil kejahatan yang kemudian dicuci</w:t>
      </w:r>
      <w:r w:rsidR="005F72DA">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700062376"/>
          <w:citation/>
        </w:sdtPr>
        <w:sdtContent>
          <w:r w:rsidR="005F72DA">
            <w:rPr>
              <w:rFonts w:asciiTheme="majorBidi" w:hAnsiTheme="majorBidi" w:cstheme="majorBidi"/>
              <w:sz w:val="24"/>
              <w:szCs w:val="24"/>
              <w:lang w:val="en-US"/>
            </w:rPr>
            <w:fldChar w:fldCharType="begin"/>
          </w:r>
          <w:r w:rsidR="005F72DA">
            <w:rPr>
              <w:rFonts w:asciiTheme="majorBidi" w:hAnsiTheme="majorBidi" w:cstheme="majorBidi"/>
              <w:sz w:val="24"/>
              <w:szCs w:val="24"/>
              <w:lang w:val="en-US"/>
            </w:rPr>
            <w:instrText xml:space="preserve">CITATION Bar03 \l 1033 </w:instrText>
          </w:r>
          <w:r w:rsidR="005F72DA">
            <w:rPr>
              <w:rFonts w:asciiTheme="majorBidi" w:hAnsiTheme="majorBidi" w:cstheme="majorBidi"/>
              <w:sz w:val="24"/>
              <w:szCs w:val="24"/>
              <w:lang w:val="en-US"/>
            </w:rPr>
            <w:fldChar w:fldCharType="separate"/>
          </w:r>
          <w:r w:rsidR="005F72DA" w:rsidRPr="005F72DA">
            <w:rPr>
              <w:rFonts w:asciiTheme="majorBidi" w:hAnsiTheme="majorBidi" w:cstheme="majorBidi"/>
              <w:noProof/>
              <w:sz w:val="24"/>
              <w:szCs w:val="24"/>
              <w:lang w:val="en-US"/>
            </w:rPr>
            <w:t>(Arief, 2003)</w:t>
          </w:r>
          <w:r w:rsidR="005F72DA">
            <w:rPr>
              <w:rFonts w:asciiTheme="majorBidi" w:hAnsiTheme="majorBidi" w:cstheme="majorBidi"/>
              <w:sz w:val="24"/>
              <w:szCs w:val="24"/>
              <w:lang w:val="en-US"/>
            </w:rPr>
            <w:fldChar w:fldCharType="end"/>
          </w:r>
        </w:sdtContent>
      </w:sdt>
      <w:r w:rsidR="005F72DA">
        <w:rPr>
          <w:rFonts w:asciiTheme="majorBidi" w:hAnsiTheme="majorBidi" w:cstheme="majorBidi"/>
          <w:sz w:val="24"/>
          <w:szCs w:val="24"/>
          <w:lang w:val="en-US"/>
        </w:rPr>
        <w:t>.</w:t>
      </w:r>
      <w:r w:rsidRPr="00834A94">
        <w:rPr>
          <w:rFonts w:asciiTheme="majorBidi" w:hAnsiTheme="majorBidi" w:cstheme="majorBidi"/>
          <w:sz w:val="24"/>
          <w:szCs w:val="24"/>
        </w:rPr>
        <w:t xml:space="preserve"> Pencucian uang adalah tindak pidana ikutan (</w:t>
      </w:r>
      <w:r w:rsidRPr="00834A94">
        <w:rPr>
          <w:rFonts w:asciiTheme="majorBidi" w:hAnsiTheme="majorBidi" w:cstheme="majorBidi"/>
          <w:i/>
          <w:iCs/>
          <w:sz w:val="24"/>
          <w:szCs w:val="24"/>
        </w:rPr>
        <w:t>underlying crime</w:t>
      </w:r>
      <w:r w:rsidRPr="00834A94">
        <w:rPr>
          <w:rFonts w:asciiTheme="majorBidi" w:hAnsiTheme="majorBidi" w:cstheme="majorBidi"/>
          <w:sz w:val="24"/>
          <w:szCs w:val="24"/>
        </w:rPr>
        <w:t>) dari tindak pidana asal (</w:t>
      </w:r>
      <w:r w:rsidRPr="00834A94">
        <w:rPr>
          <w:rFonts w:asciiTheme="majorBidi" w:hAnsiTheme="majorBidi" w:cstheme="majorBidi"/>
          <w:i/>
          <w:iCs/>
          <w:sz w:val="24"/>
          <w:szCs w:val="24"/>
        </w:rPr>
        <w:t>predicate crime</w:t>
      </w:r>
      <w:r w:rsidRPr="00834A94">
        <w:rPr>
          <w:rFonts w:asciiTheme="majorBidi" w:hAnsiTheme="majorBidi" w:cstheme="majorBidi"/>
          <w:sz w:val="24"/>
          <w:szCs w:val="24"/>
        </w:rPr>
        <w:t xml:space="preserve">). Pidana asal tersebut akan menjadi dasar, apakah suatu transaksi dapat dijerat dengan undang-undang anti pencucian uang. Jika suatu perbuatan dikategorikan sebagai tindak pidana, makan uang hasil kegiatan tersebut akan dikategorikan sebagai tindak pidana pencucian uang. </w:t>
      </w:r>
    </w:p>
    <w:p w:rsidR="003B6811" w:rsidRDefault="008F3CEF" w:rsidP="000D37CB">
      <w:pPr>
        <w:autoSpaceDE w:val="0"/>
        <w:autoSpaceDN w:val="0"/>
        <w:adjustRightInd w:val="0"/>
        <w:spacing w:after="0" w:line="360" w:lineRule="auto"/>
        <w:ind w:firstLine="720"/>
        <w:jc w:val="both"/>
        <w:rPr>
          <w:rFonts w:asciiTheme="majorBidi" w:hAnsiTheme="majorBidi" w:cstheme="majorBidi"/>
          <w:sz w:val="24"/>
          <w:szCs w:val="24"/>
        </w:rPr>
      </w:pPr>
      <w:r w:rsidRPr="003B6811">
        <w:rPr>
          <w:rFonts w:asciiTheme="majorBidi" w:hAnsiTheme="majorBidi" w:cstheme="majorBidi"/>
          <w:sz w:val="24"/>
          <w:szCs w:val="24"/>
        </w:rPr>
        <w:t>Ada beberapa pertimbangan suatu tindak pidana dikaitkan dengan undang-undang anti pencucian uang. Pertama, kejahatan asal tersebut sangat berbahaya bagi kemanusiaan seperti tindak pidana terorisme. Kedua, kerugian yang diakibatkan oleh kejahatan asal sangat besar seperti penipuan dan korupsi. Ketiga kejahatan itu berdampak sangat merusak seperti peredaran dan penyelundupan narkoba. Reuter and Truman berdasarkan hasil penelitiannya memasukkan lima macam kejahatan asal (</w:t>
      </w:r>
      <w:r w:rsidRPr="003B6811">
        <w:rPr>
          <w:rFonts w:asciiTheme="majorBidi" w:hAnsiTheme="majorBidi" w:cstheme="majorBidi"/>
          <w:i/>
          <w:iCs/>
          <w:sz w:val="24"/>
          <w:szCs w:val="24"/>
        </w:rPr>
        <w:t>predicate offences</w:t>
      </w:r>
      <w:r w:rsidRPr="003B6811">
        <w:rPr>
          <w:rFonts w:asciiTheme="majorBidi" w:hAnsiTheme="majorBidi" w:cstheme="majorBidi"/>
          <w:sz w:val="24"/>
          <w:szCs w:val="24"/>
        </w:rPr>
        <w:t xml:space="preserve">) dari pencucian uang, yaitu </w:t>
      </w:r>
      <w:r w:rsidRPr="003B6811">
        <w:rPr>
          <w:rFonts w:asciiTheme="majorBidi" w:hAnsiTheme="majorBidi" w:cstheme="majorBidi"/>
          <w:i/>
          <w:iCs/>
          <w:sz w:val="24"/>
          <w:szCs w:val="24"/>
        </w:rPr>
        <w:t>drug distribution, other bleu-collar crime, white- collar crime, bribery and corruption, and terrorism</w:t>
      </w:r>
      <w:r w:rsidR="000D37CB">
        <w:rPr>
          <w:rFonts w:asciiTheme="majorBidi" w:hAnsiTheme="majorBidi" w:cstheme="majorBidi"/>
          <w:i/>
          <w:iCs/>
          <w:sz w:val="24"/>
          <w:szCs w:val="24"/>
          <w:lang w:val="en-US"/>
        </w:rPr>
        <w:t xml:space="preserve"> </w:t>
      </w:r>
      <w:sdt>
        <w:sdtPr>
          <w:rPr>
            <w:rFonts w:asciiTheme="majorBidi" w:hAnsiTheme="majorBidi" w:cstheme="majorBidi"/>
            <w:i/>
            <w:iCs/>
            <w:sz w:val="24"/>
            <w:szCs w:val="24"/>
            <w:lang w:val="en-US"/>
          </w:rPr>
          <w:id w:val="-1299991230"/>
          <w:citation/>
        </w:sdtPr>
        <w:sdtContent>
          <w:r w:rsidR="000D37CB">
            <w:rPr>
              <w:rFonts w:asciiTheme="majorBidi" w:hAnsiTheme="majorBidi" w:cstheme="majorBidi"/>
              <w:i/>
              <w:iCs/>
              <w:sz w:val="24"/>
              <w:szCs w:val="24"/>
              <w:lang w:val="en-US"/>
            </w:rPr>
            <w:fldChar w:fldCharType="begin"/>
          </w:r>
          <w:r w:rsidR="000D37CB">
            <w:rPr>
              <w:rFonts w:asciiTheme="majorBidi" w:hAnsiTheme="majorBidi" w:cstheme="majorBidi"/>
              <w:sz w:val="24"/>
              <w:szCs w:val="24"/>
              <w:lang w:val="en-US"/>
            </w:rPr>
            <w:instrText xml:space="preserve"> CITATION Mic06 \l 1033 </w:instrText>
          </w:r>
          <w:r w:rsidR="000D37CB">
            <w:rPr>
              <w:rFonts w:asciiTheme="majorBidi" w:hAnsiTheme="majorBidi" w:cstheme="majorBidi"/>
              <w:i/>
              <w:iCs/>
              <w:sz w:val="24"/>
              <w:szCs w:val="24"/>
              <w:lang w:val="en-US"/>
            </w:rPr>
            <w:fldChar w:fldCharType="separate"/>
          </w:r>
          <w:r w:rsidR="000D37CB" w:rsidRPr="000D37CB">
            <w:rPr>
              <w:rFonts w:asciiTheme="majorBidi" w:hAnsiTheme="majorBidi" w:cstheme="majorBidi"/>
              <w:noProof/>
              <w:sz w:val="24"/>
              <w:szCs w:val="24"/>
              <w:lang w:val="en-US"/>
            </w:rPr>
            <w:t>(Reuter, 2006)</w:t>
          </w:r>
          <w:r w:rsidR="000D37CB">
            <w:rPr>
              <w:rFonts w:asciiTheme="majorBidi" w:hAnsiTheme="majorBidi" w:cstheme="majorBidi"/>
              <w:i/>
              <w:iCs/>
              <w:sz w:val="24"/>
              <w:szCs w:val="24"/>
              <w:lang w:val="en-US"/>
            </w:rPr>
            <w:fldChar w:fldCharType="end"/>
          </w:r>
        </w:sdtContent>
      </w:sdt>
      <w:r w:rsidR="000D37CB">
        <w:rPr>
          <w:rFonts w:asciiTheme="majorBidi" w:hAnsiTheme="majorBidi" w:cstheme="majorBidi"/>
          <w:sz w:val="24"/>
          <w:szCs w:val="24"/>
          <w:lang w:val="en-US"/>
        </w:rPr>
        <w:t>.</w:t>
      </w:r>
      <w:r w:rsidRPr="003B6811">
        <w:rPr>
          <w:rFonts w:asciiTheme="majorBidi" w:hAnsiTheme="majorBidi" w:cstheme="majorBidi"/>
          <w:sz w:val="24"/>
          <w:szCs w:val="24"/>
        </w:rPr>
        <w:t xml:space="preserve"> </w:t>
      </w:r>
    </w:p>
    <w:p w:rsidR="003B6811" w:rsidRDefault="008F3CEF" w:rsidP="005F72DA">
      <w:pPr>
        <w:autoSpaceDE w:val="0"/>
        <w:autoSpaceDN w:val="0"/>
        <w:adjustRightInd w:val="0"/>
        <w:spacing w:after="0" w:line="360" w:lineRule="auto"/>
        <w:ind w:firstLine="720"/>
        <w:jc w:val="both"/>
        <w:rPr>
          <w:rFonts w:asciiTheme="majorBidi" w:hAnsiTheme="majorBidi" w:cstheme="majorBidi"/>
          <w:sz w:val="24"/>
          <w:szCs w:val="24"/>
        </w:rPr>
      </w:pPr>
      <w:r w:rsidRPr="003B6811">
        <w:rPr>
          <w:rFonts w:asciiTheme="majorBidi" w:hAnsiTheme="majorBidi" w:cstheme="majorBidi"/>
          <w:sz w:val="24"/>
          <w:szCs w:val="24"/>
        </w:rPr>
        <w:t>Reuter dan Truman memilih kejahatan-kejahatan ini sebagai kejahatan asal pencucian uang adalah adamya homogenitas dari masing-masing kejahatan tersebut yaitu dampaknya yang sangat merusak terhadap masyarakat</w:t>
      </w:r>
      <w:r w:rsidR="005F72DA" w:rsidRPr="005F72DA">
        <w:rPr>
          <w:rFonts w:asciiTheme="majorBidi" w:hAnsiTheme="majorBidi" w:cstheme="majorBidi"/>
          <w:sz w:val="24"/>
          <w:szCs w:val="24"/>
        </w:rPr>
        <w:t xml:space="preserve"> </w:t>
      </w:r>
      <w:sdt>
        <w:sdtPr>
          <w:rPr>
            <w:rFonts w:asciiTheme="majorBidi" w:hAnsiTheme="majorBidi" w:cstheme="majorBidi"/>
            <w:sz w:val="24"/>
            <w:szCs w:val="24"/>
          </w:rPr>
          <w:id w:val="818002391"/>
          <w:citation/>
        </w:sdtPr>
        <w:sdtContent>
          <w:r w:rsidR="005F72DA">
            <w:rPr>
              <w:rFonts w:asciiTheme="majorBidi" w:hAnsiTheme="majorBidi" w:cstheme="majorBidi"/>
              <w:sz w:val="24"/>
              <w:szCs w:val="24"/>
            </w:rPr>
            <w:fldChar w:fldCharType="begin"/>
          </w:r>
          <w:r w:rsidR="005F72DA" w:rsidRPr="005F72DA">
            <w:rPr>
              <w:rFonts w:asciiTheme="majorBidi" w:hAnsiTheme="majorBidi" w:cstheme="majorBidi"/>
              <w:sz w:val="24"/>
              <w:szCs w:val="24"/>
            </w:rPr>
            <w:instrText xml:space="preserve"> CITATION Mic06 \l 1033 </w:instrText>
          </w:r>
          <w:r w:rsidR="005F72DA">
            <w:rPr>
              <w:rFonts w:asciiTheme="majorBidi" w:hAnsiTheme="majorBidi" w:cstheme="majorBidi"/>
              <w:sz w:val="24"/>
              <w:szCs w:val="24"/>
            </w:rPr>
            <w:fldChar w:fldCharType="separate"/>
          </w:r>
          <w:r w:rsidR="005F72DA" w:rsidRPr="005F72DA">
            <w:rPr>
              <w:rFonts w:asciiTheme="majorBidi" w:hAnsiTheme="majorBidi" w:cstheme="majorBidi"/>
              <w:noProof/>
              <w:sz w:val="24"/>
              <w:szCs w:val="24"/>
            </w:rPr>
            <w:t>(Reuter, 2006)</w:t>
          </w:r>
          <w:r w:rsidR="005F72DA">
            <w:rPr>
              <w:rFonts w:asciiTheme="majorBidi" w:hAnsiTheme="majorBidi" w:cstheme="majorBidi"/>
              <w:sz w:val="24"/>
              <w:szCs w:val="24"/>
            </w:rPr>
            <w:fldChar w:fldCharType="end"/>
          </w:r>
        </w:sdtContent>
      </w:sdt>
      <w:r w:rsidR="005F72DA" w:rsidRPr="005F72DA">
        <w:rPr>
          <w:rFonts w:asciiTheme="majorBidi" w:hAnsiTheme="majorBidi" w:cstheme="majorBidi"/>
          <w:sz w:val="24"/>
          <w:szCs w:val="24"/>
        </w:rPr>
        <w:t>.</w:t>
      </w:r>
      <w:r w:rsidRPr="003B6811">
        <w:rPr>
          <w:rFonts w:asciiTheme="majorBidi" w:hAnsiTheme="majorBidi" w:cstheme="majorBidi"/>
          <w:sz w:val="24"/>
          <w:szCs w:val="24"/>
        </w:rPr>
        <w:t xml:space="preserve"> Dampak kejahatan asal tindak pidana pencucian uang bersifat multi aspek. Pada tindak pidana terorisme misalnya, terjadi kerusakan fisik dan lingkungan sekitar kejadian, korban meninggal dan cacat, trauma kejiwaan serta hancurnya modal sosial masyarakat sekitar seperti hilangnya kepercayaan terhadap orang asing, sikap tolong menolong. Untuk itu, pemberantasan </w:t>
      </w:r>
      <w:r w:rsidRPr="003B6811">
        <w:rPr>
          <w:rFonts w:asciiTheme="majorBidi" w:hAnsiTheme="majorBidi" w:cstheme="majorBidi"/>
          <w:sz w:val="24"/>
          <w:szCs w:val="24"/>
        </w:rPr>
        <w:lastRenderedPageBreak/>
        <w:t>tindak pidana terorisme harus dibarengi dengan tindakan anti pencucian uang untuk menghentikan pembiayaan tindak pidana terorisme.</w:t>
      </w:r>
    </w:p>
    <w:p w:rsidR="003B6811" w:rsidRDefault="008F3CEF" w:rsidP="005F72DA">
      <w:pPr>
        <w:autoSpaceDE w:val="0"/>
        <w:autoSpaceDN w:val="0"/>
        <w:adjustRightInd w:val="0"/>
        <w:spacing w:after="0" w:line="360" w:lineRule="auto"/>
        <w:ind w:firstLine="720"/>
        <w:jc w:val="both"/>
        <w:rPr>
          <w:rFonts w:asciiTheme="majorBidi" w:hAnsiTheme="majorBidi" w:cstheme="majorBidi"/>
          <w:sz w:val="24"/>
          <w:szCs w:val="24"/>
        </w:rPr>
      </w:pPr>
      <w:r w:rsidRPr="003B6811">
        <w:rPr>
          <w:rFonts w:asciiTheme="majorBidi" w:hAnsiTheme="majorBidi" w:cstheme="majorBidi"/>
          <w:sz w:val="24"/>
          <w:szCs w:val="24"/>
        </w:rPr>
        <w:t xml:space="preserve">Undang-undang TPPU menyebutkan sejumlah </w:t>
      </w:r>
      <w:r w:rsidRPr="003B6811">
        <w:rPr>
          <w:rFonts w:asciiTheme="majorBidi" w:hAnsiTheme="majorBidi" w:cstheme="majorBidi"/>
          <w:i/>
          <w:iCs/>
          <w:sz w:val="24"/>
          <w:szCs w:val="24"/>
        </w:rPr>
        <w:t>predicate crime</w:t>
      </w:r>
      <w:r w:rsidRPr="003B6811">
        <w:rPr>
          <w:rFonts w:asciiTheme="majorBidi" w:hAnsiTheme="majorBidi" w:cstheme="majorBidi"/>
          <w:sz w:val="24"/>
          <w:szCs w:val="24"/>
        </w:rPr>
        <w:t xml:space="preserve"> untuk pencucian uang hasil tindak pidana berupa harta kekayaan yang diperoleh dari tindak pidana, yaitu:</w:t>
      </w:r>
      <w:r w:rsidR="003819D1" w:rsidRPr="003B6811">
        <w:rPr>
          <w:rFonts w:asciiTheme="majorBidi" w:hAnsiTheme="majorBidi" w:cstheme="majorBidi"/>
          <w:sz w:val="24"/>
          <w:szCs w:val="24"/>
        </w:rPr>
        <w:t xml:space="preserve"> korupsi; penyuapan; penyelundupan barang; penyelundupan tenaga kerja; penyelundupan imigran; </w:t>
      </w:r>
      <w:r w:rsidRPr="003B6811">
        <w:rPr>
          <w:rFonts w:asciiTheme="majorBidi" w:hAnsiTheme="majorBidi" w:cstheme="majorBidi"/>
          <w:sz w:val="24"/>
          <w:szCs w:val="24"/>
        </w:rPr>
        <w:t>di bidang perbankan;</w:t>
      </w:r>
      <w:r w:rsidR="003819D1" w:rsidRPr="003B6811">
        <w:rPr>
          <w:rFonts w:asciiTheme="majorBidi" w:hAnsiTheme="majorBidi" w:cstheme="majorBidi"/>
          <w:sz w:val="24"/>
          <w:szCs w:val="24"/>
        </w:rPr>
        <w:t xml:space="preserve"> di bidang pasar modal; di bidang asuransi; narkotika; psikotropika; perdagangan manusia; perdagangan senjata gelap; penculikan; terorisme; pencurian; </w:t>
      </w:r>
      <w:r w:rsidRPr="003B6811">
        <w:rPr>
          <w:rFonts w:asciiTheme="majorBidi" w:hAnsiTheme="majorBidi" w:cstheme="majorBidi"/>
          <w:sz w:val="24"/>
          <w:szCs w:val="24"/>
        </w:rPr>
        <w:t>penggelapan</w:t>
      </w:r>
      <w:r w:rsidR="003819D1" w:rsidRPr="003B6811">
        <w:rPr>
          <w:rFonts w:asciiTheme="majorBidi" w:hAnsiTheme="majorBidi" w:cstheme="majorBidi"/>
          <w:sz w:val="24"/>
          <w:szCs w:val="24"/>
        </w:rPr>
        <w:t xml:space="preserve">; penipuan; pemalsuan uang;  perjudian; prostitusi; di bidang perpajakan; di bidang kehutanan; di bidang lingkungan hidup; di bidang kelautan; atau </w:t>
      </w:r>
      <w:r w:rsidRPr="003B6811">
        <w:rPr>
          <w:rFonts w:asciiTheme="majorBidi" w:hAnsiTheme="majorBidi" w:cstheme="majorBidi"/>
          <w:sz w:val="24"/>
          <w:szCs w:val="24"/>
        </w:rPr>
        <w:t>tindak pidana yang di ancam dengan pidana penjara 4 (empat) tahun atau lebih.</w:t>
      </w:r>
    </w:p>
    <w:p w:rsidR="00F10698" w:rsidRPr="003B6811" w:rsidRDefault="008A65EB" w:rsidP="003B6811">
      <w:pPr>
        <w:autoSpaceDE w:val="0"/>
        <w:autoSpaceDN w:val="0"/>
        <w:adjustRightInd w:val="0"/>
        <w:spacing w:after="0" w:line="360" w:lineRule="auto"/>
        <w:ind w:firstLine="720"/>
        <w:jc w:val="both"/>
        <w:rPr>
          <w:rFonts w:asciiTheme="majorBidi" w:hAnsiTheme="majorBidi" w:cstheme="majorBidi"/>
          <w:sz w:val="24"/>
          <w:szCs w:val="24"/>
        </w:rPr>
      </w:pPr>
      <w:r w:rsidRPr="003B6811">
        <w:rPr>
          <w:rFonts w:asciiTheme="majorBidi" w:hAnsiTheme="majorBidi" w:cstheme="majorBidi"/>
          <w:sz w:val="24"/>
          <w:szCs w:val="24"/>
        </w:rPr>
        <w:t xml:space="preserve">Unsur Tindak Pidana Pencucian Uang Dari defenisi tindak pidana pencucian uang sebagaimana di jelaskan diatas, maka tindak pidana pencucian uang mengandung </w:t>
      </w:r>
      <w:r w:rsidR="00F10698" w:rsidRPr="003B6811">
        <w:rPr>
          <w:rFonts w:asciiTheme="majorBidi" w:hAnsiTheme="majorBidi" w:cstheme="majorBidi"/>
          <w:sz w:val="24"/>
          <w:szCs w:val="24"/>
        </w:rPr>
        <w:t xml:space="preserve">unsurunsur sebagai berikut : </w:t>
      </w:r>
    </w:p>
    <w:p w:rsidR="00F10698" w:rsidRPr="00F10698" w:rsidRDefault="00F10698" w:rsidP="00F10698">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proofErr w:type="spellStart"/>
      <w:r w:rsidRPr="00F10698">
        <w:rPr>
          <w:rFonts w:asciiTheme="majorBidi" w:hAnsiTheme="majorBidi" w:cstheme="majorBidi"/>
          <w:sz w:val="24"/>
          <w:szCs w:val="24"/>
        </w:rPr>
        <w:t>pelaku</w:t>
      </w:r>
      <w:proofErr w:type="spellEnd"/>
      <w:r w:rsidRPr="00F10698">
        <w:rPr>
          <w:rFonts w:asciiTheme="majorBidi" w:hAnsiTheme="majorBidi" w:cstheme="majorBidi"/>
          <w:sz w:val="24"/>
          <w:szCs w:val="24"/>
        </w:rPr>
        <w:t xml:space="preserve"> </w:t>
      </w:r>
    </w:p>
    <w:p w:rsidR="00F10698" w:rsidRPr="00F10698" w:rsidRDefault="008A65EB" w:rsidP="00F10698">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proofErr w:type="spellStart"/>
      <w:proofErr w:type="gramStart"/>
      <w:r w:rsidRPr="00F10698">
        <w:rPr>
          <w:rFonts w:asciiTheme="majorBidi" w:hAnsiTheme="majorBidi" w:cstheme="majorBidi"/>
          <w:sz w:val="24"/>
          <w:szCs w:val="24"/>
        </w:rPr>
        <w:t>perbuatan</w:t>
      </w:r>
      <w:proofErr w:type="spellEnd"/>
      <w:proofErr w:type="gram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transaksi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keuangan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financial) </w:t>
      </w:r>
      <w:proofErr w:type="spellStart"/>
      <w:r w:rsidRPr="00F10698">
        <w:rPr>
          <w:rFonts w:asciiTheme="majorBidi" w:hAnsiTheme="majorBidi" w:cstheme="majorBidi"/>
          <w:sz w:val="24"/>
          <w:szCs w:val="24"/>
        </w:rPr>
        <w:t>dengan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maksud</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untuk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menyembunyikan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menyamarkan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asal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usul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kekayaan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dari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bentuknya</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tidak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sah</w:t>
      </w:r>
      <w:proofErr w:type="spellEnd"/>
      <w:r w:rsidRPr="00F10698">
        <w:rPr>
          <w:rFonts w:asciiTheme="majorBidi" w:hAnsiTheme="majorBidi" w:cstheme="majorBidi"/>
          <w:sz w:val="24"/>
          <w:szCs w:val="24"/>
        </w:rPr>
        <w:t xml:space="preserve"> (</w:t>
      </w:r>
      <w:proofErr w:type="spellStart"/>
      <w:r w:rsidRPr="003B6811">
        <w:rPr>
          <w:rFonts w:asciiTheme="majorBidi" w:hAnsiTheme="majorBidi" w:cstheme="majorBidi"/>
          <w:i/>
          <w:iCs/>
          <w:sz w:val="24"/>
          <w:szCs w:val="24"/>
        </w:rPr>
        <w:t>ilegal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seolah-olah</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menjadi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kekayaan</w:t>
      </w:r>
      <w:proofErr w:type="spellEnd"/>
      <w:r w:rsidRPr="00F10698">
        <w:rPr>
          <w:rFonts w:asciiTheme="majorBidi" w:hAnsiTheme="majorBidi" w:cstheme="majorBidi"/>
          <w:sz w:val="24"/>
          <w:szCs w:val="24"/>
        </w:rPr>
        <w:t xml:space="preserve"> yang </w:t>
      </w:r>
      <w:proofErr w:type="spellStart"/>
      <w:r w:rsidR="00F10698" w:rsidRPr="00F10698">
        <w:rPr>
          <w:rFonts w:asciiTheme="majorBidi" w:hAnsiTheme="majorBidi" w:cstheme="majorBidi"/>
          <w:sz w:val="24"/>
          <w:szCs w:val="24"/>
        </w:rPr>
        <w:t>sah</w:t>
      </w:r>
      <w:proofErr w:type="spellEnd"/>
      <w:r w:rsidR="00F10698" w:rsidRPr="00F10698">
        <w:rPr>
          <w:rFonts w:asciiTheme="majorBidi" w:hAnsiTheme="majorBidi" w:cstheme="majorBidi"/>
          <w:sz w:val="24"/>
          <w:szCs w:val="24"/>
        </w:rPr>
        <w:t xml:space="preserve"> (</w:t>
      </w:r>
      <w:r w:rsidR="00F10698" w:rsidRPr="003B6811">
        <w:rPr>
          <w:rFonts w:asciiTheme="majorBidi" w:hAnsiTheme="majorBidi" w:cstheme="majorBidi"/>
          <w:i/>
          <w:iCs/>
          <w:sz w:val="24"/>
          <w:szCs w:val="24"/>
        </w:rPr>
        <w:t>legal</w:t>
      </w:r>
      <w:r w:rsidR="00F10698" w:rsidRPr="00F10698">
        <w:rPr>
          <w:rFonts w:asciiTheme="majorBidi" w:hAnsiTheme="majorBidi" w:cstheme="majorBidi"/>
          <w:sz w:val="24"/>
          <w:szCs w:val="24"/>
        </w:rPr>
        <w:t xml:space="preserve">). </w:t>
      </w:r>
    </w:p>
    <w:p w:rsidR="00F10698" w:rsidRPr="00F10698" w:rsidRDefault="008A65EB" w:rsidP="00F10698">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proofErr w:type="spellStart"/>
      <w:proofErr w:type="gramStart"/>
      <w:r w:rsidRPr="00F10698">
        <w:rPr>
          <w:rFonts w:asciiTheme="majorBidi" w:hAnsiTheme="majorBidi" w:cstheme="majorBidi"/>
          <w:sz w:val="24"/>
          <w:szCs w:val="24"/>
        </w:rPr>
        <w:t>merupakan</w:t>
      </w:r>
      <w:proofErr w:type="spellEnd"/>
      <w:proofErr w:type="gram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hasil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tindak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pidana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Secara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garis</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besar</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unsur</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pencucian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uang</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terdiri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dari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unsur</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objektif</w:t>
      </w:r>
      <w:proofErr w:type="spellEnd"/>
      <w:r w:rsidRPr="00F10698">
        <w:rPr>
          <w:rFonts w:asciiTheme="majorBidi" w:hAnsiTheme="majorBidi" w:cstheme="majorBidi"/>
          <w:sz w:val="24"/>
          <w:szCs w:val="24"/>
        </w:rPr>
        <w:t xml:space="preserve"> (</w:t>
      </w:r>
      <w:proofErr w:type="spellStart"/>
      <w:r w:rsidRPr="003B6811">
        <w:rPr>
          <w:rFonts w:asciiTheme="majorBidi" w:hAnsiTheme="majorBidi" w:cstheme="majorBidi"/>
          <w:i/>
          <w:iCs/>
          <w:sz w:val="24"/>
          <w:szCs w:val="24"/>
        </w:rPr>
        <w:t>actus</w:t>
      </w:r>
      <w:proofErr w:type="spellEnd"/>
      <w:r w:rsidRPr="003B6811">
        <w:rPr>
          <w:rFonts w:asciiTheme="majorBidi" w:hAnsiTheme="majorBidi" w:cstheme="majorBidi"/>
          <w:i/>
          <w:iCs/>
          <w:sz w:val="24"/>
          <w:szCs w:val="24"/>
        </w:rPr>
        <w:t xml:space="preserve"> </w:t>
      </w:r>
      <w:proofErr w:type="spellStart"/>
      <w:r w:rsidRPr="003B6811">
        <w:rPr>
          <w:rFonts w:asciiTheme="majorBidi" w:hAnsiTheme="majorBidi" w:cstheme="majorBidi"/>
          <w:i/>
          <w:iCs/>
          <w:sz w:val="24"/>
          <w:szCs w:val="24"/>
        </w:rPr>
        <w:t>reus</w:t>
      </w:r>
      <w:proofErr w:type="spellEnd"/>
      <w:r w:rsidRPr="003B6811">
        <w:rPr>
          <w:rFonts w:asciiTheme="majorBidi" w:hAnsiTheme="majorBidi" w:cstheme="majorBidi"/>
          <w:i/>
          <w:iCs/>
          <w:sz w:val="24"/>
          <w:szCs w:val="24"/>
        </w:rPr>
        <w:t>)</w:t>
      </w:r>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unsur</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subjektif</w:t>
      </w:r>
      <w:proofErr w:type="spellEnd"/>
      <w:r w:rsidRPr="00F10698">
        <w:rPr>
          <w:rFonts w:asciiTheme="majorBidi" w:hAnsiTheme="majorBidi" w:cstheme="majorBidi"/>
          <w:sz w:val="24"/>
          <w:szCs w:val="24"/>
        </w:rPr>
        <w:t xml:space="preserve"> (</w:t>
      </w:r>
      <w:proofErr w:type="spellStart"/>
      <w:r w:rsidRPr="003B6811">
        <w:rPr>
          <w:rFonts w:asciiTheme="majorBidi" w:hAnsiTheme="majorBidi" w:cstheme="majorBidi"/>
          <w:i/>
          <w:iCs/>
          <w:sz w:val="24"/>
          <w:szCs w:val="24"/>
        </w:rPr>
        <w:t>mens</w:t>
      </w:r>
      <w:proofErr w:type="spellEnd"/>
      <w:r w:rsidRPr="003B6811">
        <w:rPr>
          <w:rFonts w:asciiTheme="majorBidi" w:hAnsiTheme="majorBidi" w:cstheme="majorBidi"/>
          <w:i/>
          <w:iCs/>
          <w:sz w:val="24"/>
          <w:szCs w:val="24"/>
        </w:rPr>
        <w:t xml:space="preserve"> rea</w:t>
      </w:r>
      <w:r w:rsidRPr="00F10698">
        <w:rPr>
          <w:rFonts w:asciiTheme="majorBidi" w:hAnsiTheme="majorBidi" w:cstheme="majorBidi"/>
          <w:sz w:val="24"/>
          <w:szCs w:val="24"/>
        </w:rPr>
        <w:t xml:space="preserve">). </w:t>
      </w:r>
    </w:p>
    <w:p w:rsidR="003B6811" w:rsidRDefault="008A65EB" w:rsidP="003B6811">
      <w:pPr>
        <w:autoSpaceDE w:val="0"/>
        <w:autoSpaceDN w:val="0"/>
        <w:adjustRightInd w:val="0"/>
        <w:spacing w:after="0" w:line="360" w:lineRule="auto"/>
        <w:ind w:firstLine="720"/>
        <w:jc w:val="both"/>
        <w:rPr>
          <w:rFonts w:asciiTheme="majorBidi" w:hAnsiTheme="majorBidi" w:cstheme="majorBidi"/>
          <w:sz w:val="24"/>
          <w:szCs w:val="24"/>
        </w:rPr>
      </w:pPr>
      <w:r w:rsidRPr="00F10698">
        <w:rPr>
          <w:rFonts w:asciiTheme="majorBidi" w:hAnsiTheme="majorBidi" w:cstheme="majorBidi"/>
          <w:sz w:val="24"/>
          <w:szCs w:val="24"/>
        </w:rPr>
        <w:t xml:space="preserve">Unsur objektif (actus reus) dapat dilihat dengan adanya kegiatan menempatkan, mentransfer, membayarkan atau membelanjakan, menghibahkan atau menyumbangkan, menitipkan, membawa keluar negari, menukarkan atau perbuatan lain atas harta kekayaan (yang diketahui atau patut diduga berasal dari kejahatan). Sedangkan unsur subjektif (mens rea) dilihat dari perbuatan seseorang yang dengan sengaja, mengetahui atau patut menduga bahwa harta kekayaan berasal dari hasil kejahatan, dengan maksud untuk menyembunyikan atau menyamarkan harta tersebut Ketentuan yang ada dalam UU No. 8 Tahun 2010 terkait perumusan tindak pidana pencucian uang menggunakan kata “setiap orang” dimana dalam pasal 1 angka (9) ditegaskan bahwa Setiap orang adalah orang perseorangan atau korporasi. Sementara pengertian korporasi terdapat dalam pasal 1 angka (10). </w:t>
      </w:r>
    </w:p>
    <w:p w:rsidR="00F10698" w:rsidRPr="00F10698" w:rsidRDefault="008A65EB" w:rsidP="003B6811">
      <w:pPr>
        <w:autoSpaceDE w:val="0"/>
        <w:autoSpaceDN w:val="0"/>
        <w:adjustRightInd w:val="0"/>
        <w:spacing w:after="0" w:line="360" w:lineRule="auto"/>
        <w:ind w:firstLine="720"/>
        <w:jc w:val="both"/>
        <w:rPr>
          <w:rFonts w:asciiTheme="majorBidi" w:hAnsiTheme="majorBidi" w:cstheme="majorBidi"/>
          <w:sz w:val="24"/>
          <w:szCs w:val="24"/>
        </w:rPr>
      </w:pPr>
      <w:r w:rsidRPr="00F10698">
        <w:rPr>
          <w:rFonts w:asciiTheme="majorBidi" w:hAnsiTheme="majorBidi" w:cstheme="majorBidi"/>
          <w:sz w:val="24"/>
          <w:szCs w:val="24"/>
        </w:rPr>
        <w:t>Dalam pasal ini disebutkan bahwa Korporasi adalah kumpulan orang dan/atau kekayaan yang terorganisasi baik merupakan badan hukum maupun bukan badan hukum. Sementara itu, yang dimaksud dengan transaksi menurut ketentuan dalam Undang-</w:t>
      </w:r>
      <w:r w:rsidRPr="00F10698">
        <w:rPr>
          <w:rFonts w:asciiTheme="majorBidi" w:hAnsiTheme="majorBidi" w:cstheme="majorBidi"/>
          <w:sz w:val="24"/>
          <w:szCs w:val="24"/>
        </w:rPr>
        <w:lastRenderedPageBreak/>
        <w:t>undang ini adalah seluruh kegiatan yang menimbulkan hak atau kewajiban atau menyebabkan timbulnya hubungan hukum antara dua pihak atau lebih. Adapun transaksi keuangan diartikan sebagai transaksi untuk melakukan atau menerima penempatan, penyetoran, penarikan, pemindah bukuan, pentransferan, pembayaran, hibah, sumbangan, penitipan, dan atau kegiatan lain yang berhubungan dengan uang. Transaksi keuangan yang menjadi unsur tindak pidana pencucian uang adalah transaksi keuangan yang mencurikan atau patut dicurigai baik transaksi dalam bentuk tunai maupun melalui proses pentransferan/memindahbukukan. Transaksi Keuangan Mencurigakan menurut ketentuan yang tertuang pada pasal 1 angka (5) UU No. 8 Tahun 2010 adalah: transaksi keuangan yang menyimpang dari profil, karakteristik, atau kebiasaan pola transaksi dari nasa</w:t>
      </w:r>
      <w:r w:rsidR="00F10698" w:rsidRPr="00F10698">
        <w:rPr>
          <w:rFonts w:asciiTheme="majorBidi" w:hAnsiTheme="majorBidi" w:cstheme="majorBidi"/>
          <w:sz w:val="24"/>
          <w:szCs w:val="24"/>
        </w:rPr>
        <w:t xml:space="preserve">bah yang bersangkutan; </w:t>
      </w:r>
    </w:p>
    <w:p w:rsidR="00F10698" w:rsidRPr="00F10698" w:rsidRDefault="008A65EB" w:rsidP="00F10698">
      <w:pPr>
        <w:pStyle w:val="ListParagraph"/>
        <w:numPr>
          <w:ilvl w:val="0"/>
          <w:numId w:val="39"/>
        </w:numPr>
        <w:autoSpaceDE w:val="0"/>
        <w:autoSpaceDN w:val="0"/>
        <w:adjustRightInd w:val="0"/>
        <w:spacing w:after="0" w:line="360" w:lineRule="auto"/>
        <w:jc w:val="both"/>
        <w:rPr>
          <w:rFonts w:asciiTheme="majorBidi" w:hAnsiTheme="majorBidi" w:cstheme="majorBidi"/>
          <w:sz w:val="24"/>
          <w:szCs w:val="24"/>
          <w:lang w:val="id-ID"/>
        </w:rPr>
      </w:pPr>
      <w:r w:rsidRPr="00F10698">
        <w:rPr>
          <w:rFonts w:asciiTheme="majorBidi" w:hAnsiTheme="majorBidi" w:cstheme="majorBidi"/>
          <w:sz w:val="24"/>
          <w:szCs w:val="24"/>
          <w:lang w:val="id-ID"/>
        </w:rPr>
        <w:t>transaksi keuangan oleh pengguna jasa keuangan yang patut diduga dilakukan dengan tujuan untuk menghindari pelaporan transaksi yang bersangkutan yang wajib dilakukan oleh Penyedia Jasa Keuangan sesuai dengan ketentuan UndangUnda</w:t>
      </w:r>
      <w:r w:rsidR="00F10698" w:rsidRPr="00F10698">
        <w:rPr>
          <w:rFonts w:asciiTheme="majorBidi" w:hAnsiTheme="majorBidi" w:cstheme="majorBidi"/>
          <w:sz w:val="24"/>
          <w:szCs w:val="24"/>
          <w:lang w:val="id-ID"/>
        </w:rPr>
        <w:t xml:space="preserve">ng ini; </w:t>
      </w:r>
    </w:p>
    <w:p w:rsidR="00F10698" w:rsidRPr="00F10698" w:rsidRDefault="008A65EB" w:rsidP="00F10698">
      <w:pPr>
        <w:pStyle w:val="ListParagraph"/>
        <w:numPr>
          <w:ilvl w:val="0"/>
          <w:numId w:val="39"/>
        </w:numPr>
        <w:autoSpaceDE w:val="0"/>
        <w:autoSpaceDN w:val="0"/>
        <w:adjustRightInd w:val="0"/>
        <w:spacing w:after="0" w:line="360" w:lineRule="auto"/>
        <w:jc w:val="both"/>
        <w:rPr>
          <w:rFonts w:asciiTheme="majorBidi" w:hAnsiTheme="majorBidi" w:cstheme="majorBidi"/>
          <w:sz w:val="24"/>
          <w:szCs w:val="24"/>
        </w:rPr>
      </w:pPr>
      <w:r w:rsidRPr="00F10698">
        <w:rPr>
          <w:rFonts w:asciiTheme="majorBidi" w:hAnsiTheme="majorBidi" w:cstheme="majorBidi"/>
          <w:sz w:val="24"/>
          <w:szCs w:val="24"/>
          <w:lang w:val="id-ID"/>
        </w:rPr>
        <w:t>transaksi keuangan yang dilakukan maupun yang batal dilakukan dengan menggunakan harta kekayaan yang diduga berasal da</w:t>
      </w:r>
      <w:r w:rsidR="00F10698" w:rsidRPr="00F10698">
        <w:rPr>
          <w:rFonts w:asciiTheme="majorBidi" w:hAnsiTheme="majorBidi" w:cstheme="majorBidi"/>
          <w:sz w:val="24"/>
          <w:szCs w:val="24"/>
          <w:lang w:val="id-ID"/>
        </w:rPr>
        <w:t xml:space="preserve">ri hasil tindak pidana; atau </w:t>
      </w:r>
    </w:p>
    <w:p w:rsidR="00F10698" w:rsidRPr="00017FF6" w:rsidRDefault="008A65EB" w:rsidP="00F10698">
      <w:pPr>
        <w:pStyle w:val="ListParagraph"/>
        <w:numPr>
          <w:ilvl w:val="0"/>
          <w:numId w:val="39"/>
        </w:numPr>
        <w:autoSpaceDE w:val="0"/>
        <w:autoSpaceDN w:val="0"/>
        <w:adjustRightInd w:val="0"/>
        <w:spacing w:after="0" w:line="360" w:lineRule="auto"/>
        <w:jc w:val="both"/>
        <w:rPr>
          <w:rFonts w:asciiTheme="majorBidi" w:hAnsiTheme="majorBidi" w:cstheme="majorBidi"/>
          <w:sz w:val="24"/>
          <w:szCs w:val="24"/>
          <w:lang w:val="id-ID"/>
        </w:rPr>
      </w:pPr>
      <w:r w:rsidRPr="00F10698">
        <w:rPr>
          <w:rFonts w:asciiTheme="majorBidi" w:hAnsiTheme="majorBidi" w:cstheme="majorBidi"/>
          <w:sz w:val="24"/>
          <w:szCs w:val="24"/>
          <w:lang w:val="id-ID"/>
        </w:rPr>
        <w:t>transaksi keuangan yang diminta oleh PPATK untuk dilaporkan oleh Pihak Pelapor karena melibatkan harta kekayaan yang diduga berasal dari hasil tindak pidana. Menyebutkan tindak pidana pencucian uang salah satunya harus memenuhi unsur adanya perbuatan melawan hukum sebagaimana dimaksud dalam pasal 3 UU No. 8 Tahun 2010, dimana perbuatan melawan hukum tersebut terjadi karena pelaku melakukan tindakan pengelolaan atas harta kekayaan yang merupakan hasil tindak pidana.</w:t>
      </w:r>
    </w:p>
    <w:p w:rsidR="00F10698" w:rsidRPr="00F10698" w:rsidRDefault="008A65EB" w:rsidP="00F10698">
      <w:pPr>
        <w:autoSpaceDE w:val="0"/>
        <w:autoSpaceDN w:val="0"/>
        <w:adjustRightInd w:val="0"/>
        <w:spacing w:after="0" w:line="360" w:lineRule="auto"/>
        <w:ind w:firstLine="720"/>
        <w:jc w:val="both"/>
        <w:rPr>
          <w:rFonts w:asciiTheme="majorBidi" w:hAnsiTheme="majorBidi" w:cstheme="majorBidi"/>
          <w:sz w:val="24"/>
          <w:szCs w:val="24"/>
        </w:rPr>
      </w:pPr>
      <w:r w:rsidRPr="00F10698">
        <w:rPr>
          <w:rFonts w:asciiTheme="majorBidi" w:hAnsiTheme="majorBidi" w:cstheme="majorBidi"/>
          <w:sz w:val="24"/>
          <w:szCs w:val="24"/>
        </w:rPr>
        <w:t>Dalam ketentuan sebagaimana yang sebutkan pada pasal 3 UU No. 8 Tahun 2010, teridentifikasi beberapa tindakan yang dapat dikualifikasi kedalam bentuk tindak pidana pencucian uang, yakni tindakan atau pe</w:t>
      </w:r>
      <w:r w:rsidR="00F10698" w:rsidRPr="00F10698">
        <w:rPr>
          <w:rFonts w:asciiTheme="majorBidi" w:hAnsiTheme="majorBidi" w:cstheme="majorBidi"/>
          <w:sz w:val="24"/>
          <w:szCs w:val="24"/>
        </w:rPr>
        <w:t xml:space="preserve">rbuatan yang dengan sengaja: </w:t>
      </w:r>
    </w:p>
    <w:p w:rsidR="00F10698" w:rsidRPr="00017FF6" w:rsidRDefault="008A65EB" w:rsidP="00F10698">
      <w:pPr>
        <w:pStyle w:val="ListParagraph"/>
        <w:numPr>
          <w:ilvl w:val="0"/>
          <w:numId w:val="40"/>
        </w:numPr>
        <w:autoSpaceDE w:val="0"/>
        <w:autoSpaceDN w:val="0"/>
        <w:adjustRightInd w:val="0"/>
        <w:spacing w:after="0" w:line="360" w:lineRule="auto"/>
        <w:jc w:val="both"/>
        <w:rPr>
          <w:rFonts w:asciiTheme="majorBidi" w:hAnsiTheme="majorBidi" w:cstheme="majorBidi"/>
          <w:sz w:val="24"/>
          <w:szCs w:val="24"/>
          <w:lang w:val="id-ID"/>
        </w:rPr>
      </w:pPr>
      <w:r w:rsidRPr="00017FF6">
        <w:rPr>
          <w:rFonts w:asciiTheme="majorBidi" w:hAnsiTheme="majorBidi" w:cstheme="majorBidi"/>
          <w:sz w:val="24"/>
          <w:szCs w:val="24"/>
          <w:lang w:val="id-ID"/>
        </w:rPr>
        <w:t>Menempatkan harta kekayaan ke dalam penyedia jasa keuangan baik atas nama sendiri atau atas nama orang lain, padahal diketahui atau patut diduga bahwa harta tersebut dipe</w:t>
      </w:r>
      <w:r w:rsidR="00F10698" w:rsidRPr="00017FF6">
        <w:rPr>
          <w:rFonts w:asciiTheme="majorBidi" w:hAnsiTheme="majorBidi" w:cstheme="majorBidi"/>
          <w:sz w:val="24"/>
          <w:szCs w:val="24"/>
          <w:lang w:val="id-ID"/>
        </w:rPr>
        <w:t xml:space="preserve">roleh melalui tindak pidana. </w:t>
      </w:r>
    </w:p>
    <w:p w:rsidR="00F10698" w:rsidRPr="00017FF6" w:rsidRDefault="008A65EB" w:rsidP="00F10698">
      <w:pPr>
        <w:pStyle w:val="ListParagraph"/>
        <w:numPr>
          <w:ilvl w:val="0"/>
          <w:numId w:val="40"/>
        </w:numPr>
        <w:autoSpaceDE w:val="0"/>
        <w:autoSpaceDN w:val="0"/>
        <w:adjustRightInd w:val="0"/>
        <w:spacing w:after="0" w:line="360" w:lineRule="auto"/>
        <w:jc w:val="both"/>
        <w:rPr>
          <w:rFonts w:asciiTheme="majorBidi" w:hAnsiTheme="majorBidi" w:cstheme="majorBidi"/>
          <w:sz w:val="24"/>
          <w:szCs w:val="24"/>
          <w:lang w:val="id-ID"/>
        </w:rPr>
      </w:pPr>
      <w:r w:rsidRPr="00017FF6">
        <w:rPr>
          <w:rFonts w:asciiTheme="majorBidi" w:hAnsiTheme="majorBidi" w:cstheme="majorBidi"/>
          <w:sz w:val="24"/>
          <w:szCs w:val="24"/>
          <w:lang w:val="id-ID"/>
        </w:rPr>
        <w:t xml:space="preserve">Mentransfer harta kekayaan yang diketahuinya atau patut diduga merupakan hasil dari tindak pidana pencucian uang, dari suatu penyedia jasa keuangan ke penyedia jasa keuangan yang lain, baik atas nama sendiri </w:t>
      </w:r>
      <w:r w:rsidR="00F10698" w:rsidRPr="00017FF6">
        <w:rPr>
          <w:rFonts w:asciiTheme="majorBidi" w:hAnsiTheme="majorBidi" w:cstheme="majorBidi"/>
          <w:sz w:val="24"/>
          <w:szCs w:val="24"/>
          <w:lang w:val="id-ID"/>
        </w:rPr>
        <w:t xml:space="preserve">maupun atas nama orang lain. </w:t>
      </w:r>
    </w:p>
    <w:p w:rsidR="00F10698" w:rsidRPr="00F10698" w:rsidRDefault="008A65EB" w:rsidP="00F10698">
      <w:pPr>
        <w:pStyle w:val="ListParagraph"/>
        <w:numPr>
          <w:ilvl w:val="0"/>
          <w:numId w:val="40"/>
        </w:numPr>
        <w:autoSpaceDE w:val="0"/>
        <w:autoSpaceDN w:val="0"/>
        <w:adjustRightInd w:val="0"/>
        <w:spacing w:after="0" w:line="360" w:lineRule="auto"/>
        <w:jc w:val="both"/>
        <w:rPr>
          <w:rFonts w:asciiTheme="majorBidi" w:hAnsiTheme="majorBidi" w:cstheme="majorBidi"/>
          <w:sz w:val="24"/>
          <w:szCs w:val="24"/>
        </w:rPr>
      </w:pPr>
      <w:proofErr w:type="spellStart"/>
      <w:r w:rsidRPr="00F10698">
        <w:rPr>
          <w:rFonts w:asciiTheme="majorBidi" w:hAnsiTheme="majorBidi" w:cstheme="majorBidi"/>
          <w:sz w:val="24"/>
          <w:szCs w:val="24"/>
        </w:rPr>
        <w:lastRenderedPageBreak/>
        <w:t>Membelanjakan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menggunakan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kekayaan</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diketahui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patut</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diduga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merupakan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diperoleh</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dari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tindak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pidana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Baik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atas</w:t>
      </w:r>
      <w:proofErr w:type="spellEnd"/>
      <w:r w:rsidRPr="00F10698">
        <w:rPr>
          <w:rFonts w:asciiTheme="majorBidi" w:hAnsiTheme="majorBidi" w:cstheme="majorBidi"/>
          <w:sz w:val="24"/>
          <w:szCs w:val="24"/>
        </w:rPr>
        <w:t xml:space="preserve"> </w:t>
      </w:r>
      <w:proofErr w:type="spellStart"/>
      <w:proofErr w:type="gramStart"/>
      <w:r w:rsidRPr="00F10698">
        <w:rPr>
          <w:rFonts w:asciiTheme="majorBidi" w:hAnsiTheme="majorBidi" w:cstheme="majorBidi"/>
          <w:sz w:val="24"/>
          <w:szCs w:val="24"/>
        </w:rPr>
        <w:t>nama</w:t>
      </w:r>
      <w:proofErr w:type="spellEnd"/>
      <w:proofErr w:type="gram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dirinya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sendiri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w:t>
      </w:r>
      <w:r w:rsidR="00F10698" w:rsidRPr="00F10698">
        <w:rPr>
          <w:rFonts w:asciiTheme="majorBidi" w:hAnsiTheme="majorBidi" w:cstheme="majorBidi"/>
          <w:sz w:val="24"/>
          <w:szCs w:val="24"/>
        </w:rPr>
        <w:t>tau</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atas</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nama</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pihak</w:t>
      </w:r>
      <w:proofErr w:type="spellEnd"/>
      <w:r w:rsidR="00F10698" w:rsidRPr="00F10698">
        <w:rPr>
          <w:rFonts w:asciiTheme="majorBidi" w:hAnsiTheme="majorBidi" w:cstheme="majorBidi"/>
          <w:sz w:val="24"/>
          <w:szCs w:val="24"/>
        </w:rPr>
        <w:t xml:space="preserve"> lain. </w:t>
      </w:r>
    </w:p>
    <w:p w:rsidR="00F10698" w:rsidRPr="00F10698" w:rsidRDefault="008A65EB" w:rsidP="00F10698">
      <w:pPr>
        <w:pStyle w:val="ListParagraph"/>
        <w:numPr>
          <w:ilvl w:val="0"/>
          <w:numId w:val="40"/>
        </w:numPr>
        <w:autoSpaceDE w:val="0"/>
        <w:autoSpaceDN w:val="0"/>
        <w:adjustRightInd w:val="0"/>
        <w:spacing w:after="0" w:line="360" w:lineRule="auto"/>
        <w:jc w:val="both"/>
        <w:rPr>
          <w:rFonts w:asciiTheme="majorBidi" w:hAnsiTheme="majorBidi" w:cstheme="majorBidi"/>
          <w:sz w:val="24"/>
          <w:szCs w:val="24"/>
        </w:rPr>
      </w:pPr>
      <w:proofErr w:type="spellStart"/>
      <w:r w:rsidRPr="00F10698">
        <w:rPr>
          <w:rFonts w:asciiTheme="majorBidi" w:hAnsiTheme="majorBidi" w:cstheme="majorBidi"/>
          <w:sz w:val="24"/>
          <w:szCs w:val="24"/>
        </w:rPr>
        <w:t>Menghibahkan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menyumbangkan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kekayaan</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diketahui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patut</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diduga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merupakan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diperoleh</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dari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hasil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tindak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pidana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baik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atas</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namanya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sendiri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w:t>
      </w:r>
      <w:r w:rsidR="00F10698" w:rsidRPr="00F10698">
        <w:rPr>
          <w:rFonts w:asciiTheme="majorBidi" w:hAnsiTheme="majorBidi" w:cstheme="majorBidi"/>
          <w:sz w:val="24"/>
          <w:szCs w:val="24"/>
        </w:rPr>
        <w:t>aupun</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atas</w:t>
      </w:r>
      <w:proofErr w:type="spellEnd"/>
      <w:r w:rsidR="00F10698" w:rsidRPr="00F10698">
        <w:rPr>
          <w:rFonts w:asciiTheme="majorBidi" w:hAnsiTheme="majorBidi" w:cstheme="majorBidi"/>
          <w:sz w:val="24"/>
          <w:szCs w:val="24"/>
        </w:rPr>
        <w:t xml:space="preserve"> </w:t>
      </w:r>
      <w:proofErr w:type="spellStart"/>
      <w:proofErr w:type="gramStart"/>
      <w:r w:rsidR="00F10698" w:rsidRPr="00F10698">
        <w:rPr>
          <w:rFonts w:asciiTheme="majorBidi" w:hAnsiTheme="majorBidi" w:cstheme="majorBidi"/>
          <w:sz w:val="24"/>
          <w:szCs w:val="24"/>
        </w:rPr>
        <w:t>nama</w:t>
      </w:r>
      <w:proofErr w:type="spellEnd"/>
      <w:proofErr w:type="gram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pihak</w:t>
      </w:r>
      <w:proofErr w:type="spellEnd"/>
      <w:r w:rsidR="00F10698" w:rsidRPr="00F10698">
        <w:rPr>
          <w:rFonts w:asciiTheme="majorBidi" w:hAnsiTheme="majorBidi" w:cstheme="majorBidi"/>
          <w:sz w:val="24"/>
          <w:szCs w:val="24"/>
        </w:rPr>
        <w:t xml:space="preserve"> lain. </w:t>
      </w:r>
    </w:p>
    <w:p w:rsidR="00F10698" w:rsidRPr="00F10698" w:rsidRDefault="008A65EB" w:rsidP="00F10698">
      <w:pPr>
        <w:pStyle w:val="ListParagraph"/>
        <w:numPr>
          <w:ilvl w:val="0"/>
          <w:numId w:val="40"/>
        </w:numPr>
        <w:autoSpaceDE w:val="0"/>
        <w:autoSpaceDN w:val="0"/>
        <w:adjustRightInd w:val="0"/>
        <w:spacing w:after="0" w:line="360" w:lineRule="auto"/>
        <w:jc w:val="both"/>
        <w:rPr>
          <w:rFonts w:asciiTheme="majorBidi" w:hAnsiTheme="majorBidi" w:cstheme="majorBidi"/>
          <w:sz w:val="24"/>
          <w:szCs w:val="24"/>
        </w:rPr>
      </w:pPr>
      <w:proofErr w:type="spellStart"/>
      <w:r w:rsidRPr="00F10698">
        <w:rPr>
          <w:rFonts w:asciiTheme="majorBidi" w:hAnsiTheme="majorBidi" w:cstheme="majorBidi"/>
          <w:sz w:val="24"/>
          <w:szCs w:val="24"/>
        </w:rPr>
        <w:t>Menitipkan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kekayaan</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diketahui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patut</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diduga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merupakan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diperoleh</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berdasarkan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tindak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pidana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baik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atas</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namanaya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sendir</w:t>
      </w:r>
      <w:r w:rsidR="00F10698" w:rsidRPr="00F10698">
        <w:rPr>
          <w:rFonts w:asciiTheme="majorBidi" w:hAnsiTheme="majorBidi" w:cstheme="majorBidi"/>
          <w:sz w:val="24"/>
          <w:szCs w:val="24"/>
        </w:rPr>
        <w:t>i</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atau</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atas</w:t>
      </w:r>
      <w:proofErr w:type="spellEnd"/>
      <w:r w:rsidR="00F10698" w:rsidRPr="00F10698">
        <w:rPr>
          <w:rFonts w:asciiTheme="majorBidi" w:hAnsiTheme="majorBidi" w:cstheme="majorBidi"/>
          <w:sz w:val="24"/>
          <w:szCs w:val="24"/>
        </w:rPr>
        <w:t xml:space="preserve"> </w:t>
      </w:r>
      <w:proofErr w:type="spellStart"/>
      <w:proofErr w:type="gramStart"/>
      <w:r w:rsidR="00F10698" w:rsidRPr="00F10698">
        <w:rPr>
          <w:rFonts w:asciiTheme="majorBidi" w:hAnsiTheme="majorBidi" w:cstheme="majorBidi"/>
          <w:sz w:val="24"/>
          <w:szCs w:val="24"/>
        </w:rPr>
        <w:t>nama</w:t>
      </w:r>
      <w:proofErr w:type="spellEnd"/>
      <w:proofErr w:type="gram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pihak</w:t>
      </w:r>
      <w:proofErr w:type="spellEnd"/>
      <w:r w:rsidR="00F10698" w:rsidRPr="00F10698">
        <w:rPr>
          <w:rFonts w:asciiTheme="majorBidi" w:hAnsiTheme="majorBidi" w:cstheme="majorBidi"/>
          <w:sz w:val="24"/>
          <w:szCs w:val="24"/>
        </w:rPr>
        <w:t xml:space="preserve"> lain. </w:t>
      </w:r>
    </w:p>
    <w:p w:rsidR="00F10698" w:rsidRPr="00F10698" w:rsidRDefault="008A65EB" w:rsidP="00F10698">
      <w:pPr>
        <w:pStyle w:val="ListParagraph"/>
        <w:numPr>
          <w:ilvl w:val="0"/>
          <w:numId w:val="40"/>
        </w:numPr>
        <w:autoSpaceDE w:val="0"/>
        <w:autoSpaceDN w:val="0"/>
        <w:adjustRightInd w:val="0"/>
        <w:spacing w:after="0" w:line="360" w:lineRule="auto"/>
        <w:jc w:val="both"/>
        <w:rPr>
          <w:rFonts w:asciiTheme="majorBidi" w:hAnsiTheme="majorBidi" w:cstheme="majorBidi"/>
          <w:sz w:val="24"/>
          <w:szCs w:val="24"/>
        </w:rPr>
      </w:pPr>
      <w:proofErr w:type="spellStart"/>
      <w:r w:rsidRPr="00F10698">
        <w:rPr>
          <w:rFonts w:asciiTheme="majorBidi" w:hAnsiTheme="majorBidi" w:cstheme="majorBidi"/>
          <w:sz w:val="24"/>
          <w:szCs w:val="24"/>
        </w:rPr>
        <w:t>Membawa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luar</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negeri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diketahui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patut</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diduga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merupakan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yang </w:t>
      </w:r>
      <w:proofErr w:type="spellStart"/>
      <w:r w:rsidR="00F10698" w:rsidRPr="00F10698">
        <w:rPr>
          <w:rFonts w:asciiTheme="majorBidi" w:hAnsiTheme="majorBidi" w:cstheme="majorBidi"/>
          <w:sz w:val="24"/>
          <w:szCs w:val="24"/>
        </w:rPr>
        <w:t>diproleh</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dari</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tindak</w:t>
      </w:r>
      <w:proofErr w:type="spellEnd"/>
      <w:r w:rsidR="00F10698" w:rsidRPr="00F10698">
        <w:rPr>
          <w:rFonts w:asciiTheme="majorBidi" w:hAnsiTheme="majorBidi" w:cstheme="majorBidi"/>
          <w:sz w:val="24"/>
          <w:szCs w:val="24"/>
        </w:rPr>
        <w:t xml:space="preserve"> </w:t>
      </w:r>
      <w:proofErr w:type="spellStart"/>
      <w:r w:rsidR="00F10698" w:rsidRPr="00F10698">
        <w:rPr>
          <w:rFonts w:asciiTheme="majorBidi" w:hAnsiTheme="majorBidi" w:cstheme="majorBidi"/>
          <w:sz w:val="24"/>
          <w:szCs w:val="24"/>
        </w:rPr>
        <w:t>pidana</w:t>
      </w:r>
      <w:proofErr w:type="spellEnd"/>
      <w:r w:rsidR="00F10698" w:rsidRPr="00F10698">
        <w:rPr>
          <w:rFonts w:asciiTheme="majorBidi" w:hAnsiTheme="majorBidi" w:cstheme="majorBidi"/>
          <w:sz w:val="24"/>
          <w:szCs w:val="24"/>
        </w:rPr>
        <w:t xml:space="preserve">. </w:t>
      </w:r>
    </w:p>
    <w:p w:rsidR="008A65EB" w:rsidRPr="00F10698" w:rsidRDefault="008A65EB" w:rsidP="00F10698">
      <w:pPr>
        <w:pStyle w:val="ListParagraph"/>
        <w:numPr>
          <w:ilvl w:val="0"/>
          <w:numId w:val="40"/>
        </w:numPr>
        <w:autoSpaceDE w:val="0"/>
        <w:autoSpaceDN w:val="0"/>
        <w:adjustRightInd w:val="0"/>
        <w:spacing w:after="0" w:line="360" w:lineRule="auto"/>
        <w:jc w:val="both"/>
        <w:rPr>
          <w:rFonts w:asciiTheme="majorBidi" w:hAnsiTheme="majorBidi" w:cstheme="majorBidi"/>
          <w:sz w:val="24"/>
          <w:szCs w:val="24"/>
        </w:rPr>
      </w:pPr>
      <w:proofErr w:type="spellStart"/>
      <w:r w:rsidRPr="00F10698">
        <w:rPr>
          <w:rFonts w:asciiTheme="majorBidi" w:hAnsiTheme="majorBidi" w:cstheme="majorBidi"/>
          <w:sz w:val="24"/>
          <w:szCs w:val="24"/>
        </w:rPr>
        <w:t>Menukarkan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perbuatan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lainnya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terhadap</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kekayaan</w:t>
      </w:r>
      <w:proofErr w:type="spellEnd"/>
      <w:r w:rsidRPr="00F10698">
        <w:rPr>
          <w:rFonts w:asciiTheme="majorBidi" w:hAnsiTheme="majorBidi" w:cstheme="majorBidi"/>
          <w:sz w:val="24"/>
          <w:szCs w:val="24"/>
        </w:rPr>
        <w:t xml:space="preserve"> yang </w:t>
      </w:r>
      <w:proofErr w:type="spellStart"/>
      <w:r w:rsidRPr="00F10698">
        <w:rPr>
          <w:rFonts w:asciiTheme="majorBidi" w:hAnsiTheme="majorBidi" w:cstheme="majorBidi"/>
          <w:sz w:val="24"/>
          <w:szCs w:val="24"/>
        </w:rPr>
        <w:t>diketahui</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patut</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diduga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merupakan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hasil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tindak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pidana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dengan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mata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uang</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atau</w:t>
      </w:r>
      <w:proofErr w:type="spellEnd"/>
      <w:r w:rsidRPr="00F10698">
        <w:rPr>
          <w:rFonts w:asciiTheme="majorBidi" w:hAnsiTheme="majorBidi" w:cstheme="majorBidi"/>
          <w:sz w:val="24"/>
          <w:szCs w:val="24"/>
        </w:rPr>
        <w:t xml:space="preserve"> </w:t>
      </w:r>
      <w:proofErr w:type="spellStart"/>
      <w:proofErr w:type="gramStart"/>
      <w:r w:rsidRPr="00F10698">
        <w:rPr>
          <w:rFonts w:asciiTheme="majorBidi" w:hAnsiTheme="majorBidi" w:cstheme="majorBidi"/>
          <w:sz w:val="24"/>
          <w:szCs w:val="24"/>
        </w:rPr>
        <w:t>surat</w:t>
      </w:r>
      <w:proofErr w:type="spellEnd"/>
      <w:proofErr w:type="gram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berharga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lainnya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dengan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tujuan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untuk</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menyembunyikan</w:t>
      </w:r>
      <w:proofErr w:type="spellEnd"/>
      <w:r w:rsidRPr="00F10698">
        <w:rPr>
          <w:rFonts w:asciiTheme="majorBidi" w:hAnsiTheme="majorBidi" w:cstheme="majorBidi"/>
          <w:sz w:val="24"/>
          <w:szCs w:val="24"/>
        </w:rPr>
        <w:t>/</w:t>
      </w:r>
      <w:proofErr w:type="spellStart"/>
      <w:r w:rsidRPr="00F10698">
        <w:rPr>
          <w:rFonts w:asciiTheme="majorBidi" w:hAnsiTheme="majorBidi" w:cstheme="majorBidi"/>
          <w:sz w:val="24"/>
          <w:szCs w:val="24"/>
        </w:rPr>
        <w:t>menyamarkan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asal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usul</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harta</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kekayaan</w:t>
      </w:r>
      <w:proofErr w:type="spellEnd"/>
      <w:r w:rsidRPr="00F10698">
        <w:rPr>
          <w:rFonts w:asciiTheme="majorBidi" w:hAnsiTheme="majorBidi" w:cstheme="majorBidi"/>
          <w:sz w:val="24"/>
          <w:szCs w:val="24"/>
        </w:rPr>
        <w:t xml:space="preserve"> </w:t>
      </w:r>
      <w:proofErr w:type="spellStart"/>
      <w:r w:rsidRPr="00F10698">
        <w:rPr>
          <w:rFonts w:asciiTheme="majorBidi" w:hAnsiTheme="majorBidi" w:cstheme="majorBidi"/>
          <w:sz w:val="24"/>
          <w:szCs w:val="24"/>
        </w:rPr>
        <w:t>tersebut</w:t>
      </w:r>
      <w:proofErr w:type="spellEnd"/>
      <w:r w:rsidRPr="00F10698">
        <w:rPr>
          <w:rFonts w:asciiTheme="majorBidi" w:hAnsiTheme="majorBidi" w:cstheme="majorBidi"/>
          <w:sz w:val="24"/>
          <w:szCs w:val="24"/>
        </w:rPr>
        <w:t>.</w:t>
      </w:r>
      <w:r w:rsidRPr="00F10698">
        <w:rPr>
          <w:rStyle w:val="FootnoteReference"/>
          <w:rFonts w:asciiTheme="majorBidi" w:hAnsiTheme="majorBidi" w:cstheme="majorBidi"/>
          <w:sz w:val="24"/>
          <w:szCs w:val="24"/>
        </w:rPr>
        <w:footnoteReference w:id="1"/>
      </w:r>
    </w:p>
    <w:p w:rsidR="00947371" w:rsidRPr="00354C8E" w:rsidRDefault="00947371" w:rsidP="00947371">
      <w:pPr>
        <w:pStyle w:val="ListParagraph"/>
        <w:numPr>
          <w:ilvl w:val="0"/>
          <w:numId w:val="24"/>
        </w:numPr>
        <w:autoSpaceDE w:val="0"/>
        <w:autoSpaceDN w:val="0"/>
        <w:adjustRightInd w:val="0"/>
        <w:spacing w:after="0" w:line="360" w:lineRule="auto"/>
        <w:jc w:val="both"/>
        <w:rPr>
          <w:rStyle w:val="Strong"/>
          <w:rFonts w:asciiTheme="majorBidi" w:eastAsiaTheme="minorHAnsi" w:hAnsiTheme="majorBidi" w:cstheme="majorBidi"/>
          <w:color w:val="000000"/>
          <w:sz w:val="24"/>
          <w:szCs w:val="24"/>
        </w:rPr>
      </w:pPr>
      <w:proofErr w:type="spellStart"/>
      <w:r>
        <w:rPr>
          <w:rFonts w:asciiTheme="majorBidi" w:eastAsiaTheme="minorHAnsi" w:hAnsiTheme="majorBidi" w:cstheme="majorBidi"/>
          <w:b/>
          <w:bCs/>
          <w:color w:val="000000"/>
          <w:sz w:val="24"/>
          <w:szCs w:val="24"/>
        </w:rPr>
        <w:t>Pertimba</w:t>
      </w:r>
      <w:r w:rsidR="00AD52AC">
        <w:rPr>
          <w:rFonts w:asciiTheme="majorBidi" w:eastAsiaTheme="minorHAnsi" w:hAnsiTheme="majorBidi" w:cstheme="majorBidi"/>
          <w:b/>
          <w:bCs/>
          <w:color w:val="000000"/>
          <w:sz w:val="24"/>
          <w:szCs w:val="24"/>
        </w:rPr>
        <w:t>ngan</w:t>
      </w:r>
      <w:proofErr w:type="spellEnd"/>
      <w:r w:rsidR="00AD52AC">
        <w:rPr>
          <w:rFonts w:asciiTheme="majorBidi" w:eastAsiaTheme="minorHAnsi" w:hAnsiTheme="majorBidi" w:cstheme="majorBidi"/>
          <w:b/>
          <w:bCs/>
          <w:color w:val="000000"/>
          <w:sz w:val="24"/>
          <w:szCs w:val="24"/>
        </w:rPr>
        <w:t xml:space="preserve"> Hakim </w:t>
      </w:r>
      <w:proofErr w:type="spellStart"/>
      <w:r w:rsidR="00AD52AC">
        <w:rPr>
          <w:rFonts w:asciiTheme="majorBidi" w:eastAsiaTheme="minorHAnsi" w:hAnsiTheme="majorBidi" w:cstheme="majorBidi"/>
          <w:b/>
          <w:bCs/>
          <w:color w:val="000000"/>
          <w:sz w:val="24"/>
          <w:szCs w:val="24"/>
        </w:rPr>
        <w:t>Dalam</w:t>
      </w:r>
      <w:proofErr w:type="spellEnd"/>
      <w:r w:rsidR="00AD52AC">
        <w:rPr>
          <w:rFonts w:asciiTheme="majorBidi" w:eastAsiaTheme="minorHAnsi" w:hAnsiTheme="majorBidi" w:cstheme="majorBidi"/>
          <w:b/>
          <w:bCs/>
          <w:color w:val="000000"/>
          <w:sz w:val="24"/>
          <w:szCs w:val="24"/>
        </w:rPr>
        <w:t xml:space="preserve"> </w:t>
      </w:r>
      <w:proofErr w:type="spellStart"/>
      <w:r w:rsidR="00AD52AC">
        <w:rPr>
          <w:rFonts w:asciiTheme="majorBidi" w:eastAsiaTheme="minorHAnsi" w:hAnsiTheme="majorBidi" w:cstheme="majorBidi"/>
          <w:b/>
          <w:bCs/>
          <w:color w:val="000000"/>
          <w:sz w:val="24"/>
          <w:szCs w:val="24"/>
        </w:rPr>
        <w:t>Memutus</w:t>
      </w:r>
      <w:proofErr w:type="spellEnd"/>
      <w:r w:rsidR="00AD52AC">
        <w:rPr>
          <w:rFonts w:asciiTheme="majorBidi" w:eastAsiaTheme="minorHAnsi" w:hAnsiTheme="majorBidi" w:cstheme="majorBidi"/>
          <w:b/>
          <w:bCs/>
          <w:color w:val="000000"/>
          <w:sz w:val="24"/>
          <w:szCs w:val="24"/>
        </w:rPr>
        <w:t xml:space="preserve"> </w:t>
      </w:r>
      <w:proofErr w:type="spellStart"/>
      <w:r w:rsidR="00AD52AC">
        <w:rPr>
          <w:rFonts w:asciiTheme="majorBidi" w:eastAsiaTheme="minorHAnsi" w:hAnsiTheme="majorBidi" w:cstheme="majorBidi"/>
          <w:b/>
          <w:bCs/>
          <w:color w:val="000000"/>
          <w:sz w:val="24"/>
          <w:szCs w:val="24"/>
        </w:rPr>
        <w:t>Perkara</w:t>
      </w:r>
      <w:proofErr w:type="spellEnd"/>
      <w:r>
        <w:rPr>
          <w:rFonts w:asciiTheme="majorBidi" w:eastAsiaTheme="minorHAnsi" w:hAnsiTheme="majorBidi" w:cstheme="majorBidi"/>
          <w:b/>
          <w:bCs/>
          <w:color w:val="000000"/>
          <w:sz w:val="24"/>
          <w:szCs w:val="24"/>
        </w:rPr>
        <w:t xml:space="preserve"> </w:t>
      </w:r>
      <w:proofErr w:type="spellStart"/>
      <w:r>
        <w:rPr>
          <w:rStyle w:val="Strong"/>
          <w:rFonts w:asciiTheme="majorBidi" w:eastAsia="Calibri" w:hAnsiTheme="majorBidi" w:cstheme="majorBidi"/>
          <w:color w:val="444444"/>
          <w:sz w:val="24"/>
          <w:szCs w:val="24"/>
        </w:rPr>
        <w:t>Nomor</w:t>
      </w:r>
      <w:proofErr w:type="spellEnd"/>
      <w:r>
        <w:rPr>
          <w:rStyle w:val="Strong"/>
          <w:rFonts w:asciiTheme="majorBidi" w:eastAsia="Calibri" w:hAnsiTheme="majorBidi" w:cstheme="majorBidi"/>
          <w:color w:val="444444"/>
          <w:sz w:val="24"/>
          <w:szCs w:val="24"/>
        </w:rPr>
        <w:t xml:space="preserve"> 183 K/</w:t>
      </w:r>
      <w:proofErr w:type="spellStart"/>
      <w:r>
        <w:rPr>
          <w:rStyle w:val="Strong"/>
          <w:rFonts w:asciiTheme="majorBidi" w:eastAsia="Calibri" w:hAnsiTheme="majorBidi" w:cstheme="majorBidi"/>
          <w:color w:val="444444"/>
          <w:sz w:val="24"/>
          <w:szCs w:val="24"/>
        </w:rPr>
        <w:t>Pid.Sud</w:t>
      </w:r>
      <w:proofErr w:type="spellEnd"/>
      <w:r w:rsidRPr="00947371">
        <w:rPr>
          <w:rStyle w:val="Strong"/>
          <w:rFonts w:asciiTheme="majorBidi" w:eastAsia="Calibri" w:hAnsiTheme="majorBidi" w:cstheme="majorBidi"/>
          <w:color w:val="444444"/>
          <w:sz w:val="24"/>
          <w:szCs w:val="24"/>
        </w:rPr>
        <w:t>/2021</w:t>
      </w:r>
    </w:p>
    <w:p w:rsidR="0042477F" w:rsidRPr="0057701B" w:rsidRDefault="00354C8E" w:rsidP="0042477F">
      <w:pPr>
        <w:pStyle w:val="BodyText"/>
        <w:tabs>
          <w:tab w:val="left" w:pos="7938"/>
        </w:tabs>
        <w:spacing w:line="360" w:lineRule="auto"/>
        <w:ind w:right="1" w:firstLine="720"/>
        <w:jc w:val="both"/>
        <w:rPr>
          <w:rFonts w:asciiTheme="majorBidi" w:hAnsiTheme="majorBidi" w:cstheme="majorBidi"/>
          <w:sz w:val="24"/>
          <w:szCs w:val="24"/>
        </w:rPr>
      </w:pPr>
      <w:r w:rsidRPr="0057701B">
        <w:rPr>
          <w:rFonts w:asciiTheme="majorBidi" w:hAnsiTheme="majorBidi" w:cstheme="majorBidi"/>
          <w:sz w:val="24"/>
          <w:szCs w:val="24"/>
        </w:rPr>
        <w:t xml:space="preserve">Bahwa terdapat uang milik </w:t>
      </w:r>
      <w:r w:rsidRPr="0057701B">
        <w:rPr>
          <w:rFonts w:asciiTheme="majorBidi" w:hAnsiTheme="majorBidi" w:cstheme="majorBidi"/>
          <w:spacing w:val="-8"/>
          <w:sz w:val="24"/>
          <w:szCs w:val="24"/>
        </w:rPr>
        <w:t xml:space="preserve">PT. </w:t>
      </w:r>
      <w:r w:rsidRPr="0057701B">
        <w:rPr>
          <w:rFonts w:asciiTheme="majorBidi" w:hAnsiTheme="majorBidi" w:cstheme="majorBidi"/>
          <w:sz w:val="24"/>
          <w:szCs w:val="24"/>
        </w:rPr>
        <w:t xml:space="preserve">Indo Premier Invesment Management yang yang telah digelapkan oleh Saksi </w:t>
      </w:r>
      <w:r w:rsidR="0042477F" w:rsidRPr="0057701B">
        <w:rPr>
          <w:rFonts w:asciiTheme="majorBidi" w:hAnsiTheme="majorBidi" w:cstheme="majorBidi"/>
          <w:sz w:val="24"/>
          <w:szCs w:val="24"/>
        </w:rPr>
        <w:t xml:space="preserve">Mega Oktarini </w:t>
      </w:r>
      <w:r w:rsidRPr="0057701B">
        <w:rPr>
          <w:rFonts w:asciiTheme="majorBidi" w:hAnsiTheme="majorBidi" w:cstheme="majorBidi"/>
          <w:sz w:val="24"/>
          <w:szCs w:val="24"/>
        </w:rPr>
        <w:t xml:space="preserve">(dilakukan dalam penuntutan terpisah) kemudian ditempatkan oleh saksi </w:t>
      </w:r>
      <w:r w:rsidR="0042477F" w:rsidRPr="0057701B">
        <w:rPr>
          <w:rFonts w:asciiTheme="majorBidi" w:hAnsiTheme="majorBidi" w:cstheme="majorBidi"/>
          <w:sz w:val="24"/>
          <w:szCs w:val="24"/>
        </w:rPr>
        <w:t>Mega Oktarini  alias Mega</w:t>
      </w:r>
      <w:r w:rsidRPr="0057701B">
        <w:rPr>
          <w:rFonts w:asciiTheme="majorBidi" w:hAnsiTheme="majorBidi" w:cstheme="majorBidi"/>
          <w:sz w:val="24"/>
          <w:szCs w:val="24"/>
        </w:rPr>
        <w:t xml:space="preserve"> ke rekening BCA KCP Ambasador Nomor rekening</w:t>
      </w:r>
      <w:r w:rsidRPr="0057701B">
        <w:rPr>
          <w:rFonts w:asciiTheme="majorBidi" w:hAnsiTheme="majorBidi" w:cstheme="majorBidi"/>
          <w:spacing w:val="-6"/>
          <w:sz w:val="24"/>
          <w:szCs w:val="24"/>
        </w:rPr>
        <w:t xml:space="preserve"> </w:t>
      </w:r>
      <w:r w:rsidRPr="0057701B">
        <w:rPr>
          <w:rFonts w:asciiTheme="majorBidi" w:hAnsiTheme="majorBidi" w:cstheme="majorBidi"/>
          <w:sz w:val="24"/>
          <w:szCs w:val="24"/>
        </w:rPr>
        <w:t xml:space="preserve">6640195736 atas nama </w:t>
      </w:r>
      <w:r w:rsidR="0042477F" w:rsidRPr="0057701B">
        <w:rPr>
          <w:rFonts w:asciiTheme="majorBidi" w:hAnsiTheme="majorBidi" w:cstheme="majorBidi"/>
          <w:sz w:val="24"/>
          <w:szCs w:val="24"/>
        </w:rPr>
        <w:t xml:space="preserve">Mega Oktarini </w:t>
      </w:r>
      <w:r w:rsidRPr="0057701B">
        <w:rPr>
          <w:rFonts w:asciiTheme="majorBidi" w:hAnsiTheme="majorBidi" w:cstheme="majorBidi"/>
          <w:sz w:val="24"/>
          <w:szCs w:val="24"/>
        </w:rPr>
        <w:t xml:space="preserve">secara berlanjut sejak bulan Desember 2016 sampai akhir tahun 2018 total seluruhnya sejumlah Rp.4.572.673.475,- (empat milyar lima ratus tujuh puluh dua juta enam ratus tujuh puluh tiga ribu empat ratus tujuh puluh lima rupiah). Sebagian dari hasil tindak pidana penggelapan yang dilakukan oleh saksi </w:t>
      </w:r>
      <w:r w:rsidR="0042477F" w:rsidRPr="0057701B">
        <w:rPr>
          <w:rFonts w:asciiTheme="majorBidi" w:hAnsiTheme="majorBidi" w:cstheme="majorBidi"/>
          <w:sz w:val="24"/>
          <w:szCs w:val="24"/>
        </w:rPr>
        <w:t xml:space="preserve">Mega Oktarini alias Mega </w:t>
      </w:r>
      <w:r w:rsidRPr="0057701B">
        <w:rPr>
          <w:rFonts w:asciiTheme="majorBidi" w:hAnsiTheme="majorBidi" w:cstheme="majorBidi"/>
          <w:sz w:val="24"/>
          <w:szCs w:val="24"/>
        </w:rPr>
        <w:t xml:space="preserve">tersebut </w:t>
      </w:r>
      <w:r w:rsidRPr="0057701B">
        <w:rPr>
          <w:rFonts w:asciiTheme="majorBidi" w:hAnsiTheme="majorBidi" w:cstheme="majorBidi"/>
          <w:spacing w:val="-4"/>
          <w:sz w:val="24"/>
          <w:szCs w:val="24"/>
        </w:rPr>
        <w:t xml:space="preserve">Terdakwa </w:t>
      </w:r>
      <w:r w:rsidRPr="0057701B">
        <w:rPr>
          <w:rFonts w:asciiTheme="majorBidi" w:hAnsiTheme="majorBidi" w:cstheme="majorBidi"/>
          <w:sz w:val="24"/>
          <w:szCs w:val="24"/>
        </w:rPr>
        <w:t xml:space="preserve">menerima uang secara bertahap sejak tanggal 17 Januari 2017 sampai dengan bulan januari 2019 secara bertahap melalui transfer e-banking dari saksi Mega Oktarini </w:t>
      </w:r>
      <w:r w:rsidR="0042477F" w:rsidRPr="0057701B">
        <w:rPr>
          <w:rFonts w:asciiTheme="majorBidi" w:hAnsiTheme="majorBidi" w:cstheme="majorBidi"/>
          <w:sz w:val="24"/>
          <w:szCs w:val="24"/>
        </w:rPr>
        <w:t>alias Mega</w:t>
      </w:r>
      <w:r w:rsidRPr="0057701B">
        <w:rPr>
          <w:rFonts w:asciiTheme="majorBidi" w:hAnsiTheme="majorBidi" w:cstheme="majorBidi"/>
          <w:sz w:val="24"/>
          <w:szCs w:val="24"/>
        </w:rPr>
        <w:t xml:space="preserve"> di rekening BCA nomor 2731389154 atas nama </w:t>
      </w:r>
      <w:r w:rsidR="0042477F" w:rsidRPr="0057701B">
        <w:rPr>
          <w:rFonts w:asciiTheme="majorBidi" w:hAnsiTheme="majorBidi" w:cstheme="majorBidi"/>
          <w:sz w:val="24"/>
          <w:szCs w:val="24"/>
        </w:rPr>
        <w:t xml:space="preserve">Agustino Gewa Odjan </w:t>
      </w:r>
      <w:r w:rsidRPr="0057701B">
        <w:rPr>
          <w:rFonts w:asciiTheme="majorBidi" w:hAnsiTheme="majorBidi" w:cstheme="majorBidi"/>
          <w:sz w:val="24"/>
          <w:szCs w:val="24"/>
        </w:rPr>
        <w:t>sehingga sejumlah Rp.351.080.000,- (tiga ratus lima puluh satu juta delapan puluh ribu</w:t>
      </w:r>
      <w:r w:rsidRPr="0057701B">
        <w:rPr>
          <w:rFonts w:asciiTheme="majorBidi" w:hAnsiTheme="majorBidi" w:cstheme="majorBidi"/>
          <w:spacing w:val="-2"/>
          <w:sz w:val="24"/>
          <w:szCs w:val="24"/>
        </w:rPr>
        <w:t xml:space="preserve"> </w:t>
      </w:r>
      <w:r w:rsidRPr="0057701B">
        <w:rPr>
          <w:rFonts w:asciiTheme="majorBidi" w:hAnsiTheme="majorBidi" w:cstheme="majorBidi"/>
          <w:sz w:val="24"/>
          <w:szCs w:val="24"/>
        </w:rPr>
        <w:t xml:space="preserve">rupiah). </w:t>
      </w:r>
    </w:p>
    <w:p w:rsidR="0042477F" w:rsidRPr="0057701B" w:rsidRDefault="00354C8E" w:rsidP="0042477F">
      <w:pPr>
        <w:pStyle w:val="BodyText"/>
        <w:tabs>
          <w:tab w:val="left" w:pos="7938"/>
        </w:tabs>
        <w:spacing w:line="360" w:lineRule="auto"/>
        <w:ind w:right="1" w:firstLine="720"/>
        <w:jc w:val="both"/>
        <w:rPr>
          <w:rFonts w:asciiTheme="majorBidi" w:hAnsiTheme="majorBidi" w:cstheme="majorBidi"/>
          <w:sz w:val="24"/>
          <w:szCs w:val="24"/>
        </w:rPr>
      </w:pPr>
      <w:r w:rsidRPr="0057701B">
        <w:rPr>
          <w:rFonts w:asciiTheme="majorBidi" w:hAnsiTheme="majorBidi" w:cstheme="majorBidi"/>
          <w:sz w:val="24"/>
          <w:szCs w:val="24"/>
        </w:rPr>
        <w:t xml:space="preserve">Selain mendapat uang sejumlah Rp.351.080.000,- (tiga ratus lima puluh satu juta delapan puluh ribu rupiah), </w:t>
      </w:r>
      <w:r w:rsidRPr="0057701B">
        <w:rPr>
          <w:rFonts w:asciiTheme="majorBidi" w:hAnsiTheme="majorBidi" w:cstheme="majorBidi"/>
          <w:spacing w:val="-4"/>
          <w:sz w:val="24"/>
          <w:szCs w:val="24"/>
        </w:rPr>
        <w:t xml:space="preserve">Terdakwa </w:t>
      </w:r>
      <w:r w:rsidRPr="0057701B">
        <w:rPr>
          <w:rFonts w:asciiTheme="majorBidi" w:hAnsiTheme="majorBidi" w:cstheme="majorBidi"/>
          <w:sz w:val="24"/>
          <w:szCs w:val="24"/>
        </w:rPr>
        <w:t xml:space="preserve">bersama dengan saksi </w:t>
      </w:r>
      <w:r w:rsidR="0042477F" w:rsidRPr="0057701B">
        <w:rPr>
          <w:rFonts w:asciiTheme="majorBidi" w:hAnsiTheme="majorBidi" w:cstheme="majorBidi"/>
          <w:sz w:val="24"/>
          <w:szCs w:val="24"/>
        </w:rPr>
        <w:t>Mega Oktarini alias Mega</w:t>
      </w:r>
      <w:r w:rsidRPr="0057701B">
        <w:rPr>
          <w:rFonts w:asciiTheme="majorBidi" w:hAnsiTheme="majorBidi" w:cstheme="majorBidi"/>
          <w:sz w:val="24"/>
          <w:szCs w:val="24"/>
        </w:rPr>
        <w:t xml:space="preserve"> menggunakan uang dari hasil penggelapan tersebut untuk membeli 1 (satu) unit Rumah </w:t>
      </w:r>
      <w:r w:rsidRPr="0057701B">
        <w:rPr>
          <w:rFonts w:asciiTheme="majorBidi" w:hAnsiTheme="majorBidi" w:cstheme="majorBidi"/>
          <w:sz w:val="24"/>
          <w:szCs w:val="24"/>
        </w:rPr>
        <w:lastRenderedPageBreak/>
        <w:t xml:space="preserve">di Perumahan Avani Blok F-3 No.17 BSD City Serpong </w:t>
      </w:r>
      <w:r w:rsidRPr="0057701B">
        <w:rPr>
          <w:rFonts w:asciiTheme="majorBidi" w:hAnsiTheme="majorBidi" w:cstheme="majorBidi"/>
          <w:spacing w:val="-3"/>
          <w:sz w:val="24"/>
          <w:szCs w:val="24"/>
        </w:rPr>
        <w:t xml:space="preserve">Tangerang </w:t>
      </w:r>
      <w:r w:rsidRPr="0057701B">
        <w:rPr>
          <w:rFonts w:asciiTheme="majorBidi" w:hAnsiTheme="majorBidi" w:cstheme="majorBidi"/>
          <w:sz w:val="24"/>
          <w:szCs w:val="24"/>
        </w:rPr>
        <w:t xml:space="preserve">seharga Rp.2.000.000.000,- (dua milyar rupiah) dengan uang muka (DP) sejumlah Rp.1.400.000.000,- (satu milyar empat ratus juta rupiah) angsuran perbulan sejumlah Rp.11.200.000,- (sebelas juta dua ratus ribu rupiah) yang sudah dibayar cicilannya sejak bulan Desember 2018 sampai bulan Januari 2019, dipakai untuk renovasi rumah sejumlah Rp.40.000.000,- (empat puluh juta rupiah) dan sisanya dipakai untuk kebutuhan rumah tangga terdakwa </w:t>
      </w:r>
      <w:r w:rsidR="0042477F" w:rsidRPr="0057701B">
        <w:rPr>
          <w:rFonts w:asciiTheme="majorBidi" w:hAnsiTheme="majorBidi" w:cstheme="majorBidi"/>
          <w:sz w:val="24"/>
          <w:szCs w:val="24"/>
        </w:rPr>
        <w:t xml:space="preserve">Agustino Gewa Odjan </w:t>
      </w:r>
      <w:r w:rsidRPr="0057701B">
        <w:rPr>
          <w:rFonts w:asciiTheme="majorBidi" w:hAnsiTheme="majorBidi" w:cstheme="majorBidi"/>
          <w:sz w:val="24"/>
          <w:szCs w:val="24"/>
        </w:rPr>
        <w:t xml:space="preserve">dan juga dipakai untuk membayar tagihan Kartu Kredit terdakwa </w:t>
      </w:r>
      <w:r w:rsidR="0042477F" w:rsidRPr="0057701B">
        <w:rPr>
          <w:rFonts w:asciiTheme="majorBidi" w:hAnsiTheme="majorBidi" w:cstheme="majorBidi"/>
          <w:sz w:val="24"/>
          <w:szCs w:val="24"/>
        </w:rPr>
        <w:t xml:space="preserve">Agustino Gewa Odjan </w:t>
      </w:r>
      <w:r w:rsidRPr="0057701B">
        <w:rPr>
          <w:rFonts w:asciiTheme="majorBidi" w:hAnsiTheme="majorBidi" w:cstheme="majorBidi"/>
          <w:sz w:val="24"/>
          <w:szCs w:val="24"/>
        </w:rPr>
        <w:t>yang seolah – olah merupakan dari hasil yang</w:t>
      </w:r>
      <w:r w:rsidRPr="0057701B">
        <w:rPr>
          <w:rFonts w:asciiTheme="majorBidi" w:hAnsiTheme="majorBidi" w:cstheme="majorBidi"/>
          <w:spacing w:val="-15"/>
          <w:sz w:val="24"/>
          <w:szCs w:val="24"/>
        </w:rPr>
        <w:t xml:space="preserve"> </w:t>
      </w:r>
      <w:r w:rsidRPr="0057701B">
        <w:rPr>
          <w:rFonts w:asciiTheme="majorBidi" w:hAnsiTheme="majorBidi" w:cstheme="majorBidi"/>
          <w:sz w:val="24"/>
          <w:szCs w:val="24"/>
        </w:rPr>
        <w:t xml:space="preserve">sah. </w:t>
      </w:r>
    </w:p>
    <w:p w:rsidR="0042477F" w:rsidRPr="0057701B" w:rsidRDefault="00354C8E" w:rsidP="0042477F">
      <w:pPr>
        <w:pStyle w:val="BodyText"/>
        <w:tabs>
          <w:tab w:val="left" w:pos="7938"/>
        </w:tabs>
        <w:spacing w:line="360" w:lineRule="auto"/>
        <w:ind w:right="1" w:firstLine="720"/>
        <w:jc w:val="both"/>
        <w:rPr>
          <w:rFonts w:asciiTheme="majorBidi" w:hAnsiTheme="majorBidi" w:cstheme="majorBidi"/>
          <w:sz w:val="24"/>
          <w:szCs w:val="24"/>
        </w:rPr>
      </w:pPr>
      <w:r w:rsidRPr="0057701B">
        <w:rPr>
          <w:rFonts w:asciiTheme="majorBidi" w:hAnsiTheme="majorBidi" w:cstheme="majorBidi"/>
          <w:sz w:val="24"/>
          <w:szCs w:val="24"/>
        </w:rPr>
        <w:t xml:space="preserve">Perbuatan </w:t>
      </w:r>
      <w:r w:rsidRPr="0057701B">
        <w:rPr>
          <w:rFonts w:asciiTheme="majorBidi" w:hAnsiTheme="majorBidi" w:cstheme="majorBidi"/>
          <w:spacing w:val="-4"/>
          <w:sz w:val="24"/>
          <w:szCs w:val="24"/>
        </w:rPr>
        <w:t xml:space="preserve">Terdakwa </w:t>
      </w:r>
      <w:r w:rsidRPr="0057701B">
        <w:rPr>
          <w:rFonts w:asciiTheme="majorBidi" w:hAnsiTheme="majorBidi" w:cstheme="majorBidi"/>
          <w:sz w:val="24"/>
          <w:szCs w:val="24"/>
        </w:rPr>
        <w:t>yang telah menempatkan, mentransfer, mengalihkan, membelanjakan, membayarkan, menitipkan uang sejumlah Rp.4.572.673.475,- (empat milyar lima ratus tujuh puluh dua juta enam ratus tujuh puluh tiga ribu empat ratus tujuh puluh lima rupiah), seolah-olah dari hasil yang</w:t>
      </w:r>
      <w:r w:rsidRPr="0057701B">
        <w:rPr>
          <w:rFonts w:asciiTheme="majorBidi" w:hAnsiTheme="majorBidi" w:cstheme="majorBidi"/>
          <w:spacing w:val="-1"/>
          <w:sz w:val="24"/>
          <w:szCs w:val="24"/>
        </w:rPr>
        <w:t xml:space="preserve"> </w:t>
      </w:r>
      <w:r w:rsidRPr="0057701B">
        <w:rPr>
          <w:rFonts w:asciiTheme="majorBidi" w:hAnsiTheme="majorBidi" w:cstheme="majorBidi"/>
          <w:sz w:val="24"/>
          <w:szCs w:val="24"/>
        </w:rPr>
        <w:t xml:space="preserve">sah. Perbuatan Ia </w:t>
      </w:r>
      <w:r w:rsidRPr="0057701B">
        <w:rPr>
          <w:rFonts w:asciiTheme="majorBidi" w:hAnsiTheme="majorBidi" w:cstheme="majorBidi"/>
          <w:spacing w:val="-4"/>
          <w:sz w:val="24"/>
          <w:szCs w:val="24"/>
        </w:rPr>
        <w:t xml:space="preserve">Terdakwa </w:t>
      </w:r>
      <w:r w:rsidRPr="0057701B">
        <w:rPr>
          <w:rFonts w:asciiTheme="majorBidi" w:hAnsiTheme="majorBidi" w:cstheme="majorBidi"/>
          <w:sz w:val="24"/>
          <w:szCs w:val="24"/>
        </w:rPr>
        <w:t xml:space="preserve">sebagaimana tersebut diatas, diatur dan diancam pidana dalam Pasal 3 Jo. Pasal 2 ayat (1) huruf q Undang-Undang Republik Indonesia Nomor 8 </w:t>
      </w:r>
      <w:r w:rsidRPr="0057701B">
        <w:rPr>
          <w:rFonts w:asciiTheme="majorBidi" w:hAnsiTheme="majorBidi" w:cstheme="majorBidi"/>
          <w:spacing w:val="-5"/>
          <w:sz w:val="24"/>
          <w:szCs w:val="24"/>
        </w:rPr>
        <w:t xml:space="preserve">Tahun </w:t>
      </w:r>
      <w:r w:rsidRPr="0057701B">
        <w:rPr>
          <w:rFonts w:asciiTheme="majorBidi" w:hAnsiTheme="majorBidi" w:cstheme="majorBidi"/>
          <w:sz w:val="24"/>
          <w:szCs w:val="24"/>
        </w:rPr>
        <w:t xml:space="preserve">2010 </w:t>
      </w:r>
      <w:r w:rsidRPr="0057701B">
        <w:rPr>
          <w:rFonts w:asciiTheme="majorBidi" w:hAnsiTheme="majorBidi" w:cstheme="majorBidi"/>
          <w:spacing w:val="-4"/>
          <w:sz w:val="24"/>
          <w:szCs w:val="24"/>
        </w:rPr>
        <w:t xml:space="preserve">Tentang </w:t>
      </w:r>
      <w:r w:rsidRPr="0057701B">
        <w:rPr>
          <w:rFonts w:asciiTheme="majorBidi" w:hAnsiTheme="majorBidi" w:cstheme="majorBidi"/>
          <w:sz w:val="24"/>
          <w:szCs w:val="24"/>
        </w:rPr>
        <w:t>Pencegahan dan Pemberantasan Tindak Pidana Pencucian Uang Jo. Pasal 64 ayat (1)</w:t>
      </w:r>
      <w:r w:rsidRPr="0057701B">
        <w:rPr>
          <w:rFonts w:asciiTheme="majorBidi" w:hAnsiTheme="majorBidi" w:cstheme="majorBidi"/>
          <w:spacing w:val="-6"/>
          <w:sz w:val="24"/>
          <w:szCs w:val="24"/>
        </w:rPr>
        <w:t xml:space="preserve"> </w:t>
      </w:r>
      <w:r w:rsidRPr="0057701B">
        <w:rPr>
          <w:rFonts w:asciiTheme="majorBidi" w:hAnsiTheme="majorBidi" w:cstheme="majorBidi"/>
          <w:sz w:val="24"/>
          <w:szCs w:val="24"/>
        </w:rPr>
        <w:t>KUHP;</w:t>
      </w:r>
    </w:p>
    <w:p w:rsidR="0057701B" w:rsidRPr="0057701B" w:rsidRDefault="0042477F" w:rsidP="0057701B">
      <w:pPr>
        <w:pStyle w:val="BodyText"/>
        <w:tabs>
          <w:tab w:val="left" w:pos="7938"/>
        </w:tabs>
        <w:spacing w:line="360" w:lineRule="auto"/>
        <w:ind w:right="1" w:firstLine="720"/>
        <w:jc w:val="both"/>
        <w:rPr>
          <w:rFonts w:asciiTheme="majorBidi" w:hAnsiTheme="majorBidi" w:cstheme="majorBidi"/>
          <w:sz w:val="24"/>
          <w:szCs w:val="24"/>
        </w:rPr>
      </w:pPr>
      <w:r w:rsidRPr="0057701B">
        <w:rPr>
          <w:rFonts w:asciiTheme="majorBidi" w:eastAsiaTheme="minorHAnsi" w:hAnsiTheme="majorBidi" w:cstheme="majorBidi"/>
          <w:color w:val="000000"/>
          <w:sz w:val="24"/>
          <w:szCs w:val="24"/>
        </w:rPr>
        <w:t xml:space="preserve">Mengenai pertimbangan Hakim, </w:t>
      </w:r>
      <w:r w:rsidRPr="0057701B">
        <w:rPr>
          <w:rFonts w:asciiTheme="majorBidi" w:hAnsiTheme="majorBidi" w:cstheme="majorBidi"/>
          <w:sz w:val="24"/>
          <w:szCs w:val="24"/>
        </w:rPr>
        <w:t xml:space="preserve">bahwa </w:t>
      </w:r>
      <w:r w:rsidRPr="0057701B">
        <w:rPr>
          <w:rFonts w:asciiTheme="majorBidi" w:hAnsiTheme="majorBidi" w:cstheme="majorBidi"/>
          <w:spacing w:val="-4"/>
          <w:sz w:val="24"/>
          <w:szCs w:val="24"/>
        </w:rPr>
        <w:t xml:space="preserve">Terdakwa </w:t>
      </w:r>
      <w:r w:rsidRPr="0057701B">
        <w:rPr>
          <w:rFonts w:asciiTheme="majorBidi" w:hAnsiTheme="majorBidi" w:cstheme="majorBidi"/>
          <w:sz w:val="24"/>
          <w:szCs w:val="24"/>
        </w:rPr>
        <w:t xml:space="preserve">telah didakwa oleh Penuntut Umum dengan dakwaan yang berbentuk Alternatif, yakni Dakwaan Kesatu sebagaimana diatur dan diancam pidana dalam Pasal 3 Jo. Pasal 2 ayat (1) huruf q Undang-Undang Republik Indonesia Nomor 8 </w:t>
      </w:r>
      <w:r w:rsidRPr="0057701B">
        <w:rPr>
          <w:rFonts w:asciiTheme="majorBidi" w:hAnsiTheme="majorBidi" w:cstheme="majorBidi"/>
          <w:spacing w:val="-5"/>
          <w:sz w:val="24"/>
          <w:szCs w:val="24"/>
        </w:rPr>
        <w:t xml:space="preserve">Tahun </w:t>
      </w:r>
      <w:r w:rsidRPr="0057701B">
        <w:rPr>
          <w:rFonts w:asciiTheme="majorBidi" w:hAnsiTheme="majorBidi" w:cstheme="majorBidi"/>
          <w:sz w:val="24"/>
          <w:szCs w:val="24"/>
        </w:rPr>
        <w:t xml:space="preserve">2010 </w:t>
      </w:r>
      <w:r w:rsidRPr="0057701B">
        <w:rPr>
          <w:rFonts w:asciiTheme="majorBidi" w:hAnsiTheme="majorBidi" w:cstheme="majorBidi"/>
          <w:spacing w:val="-4"/>
          <w:sz w:val="24"/>
          <w:szCs w:val="24"/>
        </w:rPr>
        <w:t xml:space="preserve">Tentang </w:t>
      </w:r>
      <w:r w:rsidRPr="0057701B">
        <w:rPr>
          <w:rFonts w:asciiTheme="majorBidi" w:hAnsiTheme="majorBidi" w:cstheme="majorBidi"/>
          <w:sz w:val="24"/>
          <w:szCs w:val="24"/>
        </w:rPr>
        <w:t xml:space="preserve">Pencegahan dan Pemberantasan Tindak Pidana Pencucian Uang Jo. Pasal 64 ayat (1) KUHP; atau Dakwaan Kedua, sebagaimana diatur dan diancam pidana dalam Pasal 5 Jo. Pasal 2 ayat (1) huruf q Undang-Undang Republik Indonesia Nomor 8 </w:t>
      </w:r>
      <w:r w:rsidRPr="0057701B">
        <w:rPr>
          <w:rFonts w:asciiTheme="majorBidi" w:hAnsiTheme="majorBidi" w:cstheme="majorBidi"/>
          <w:spacing w:val="-5"/>
          <w:sz w:val="24"/>
          <w:szCs w:val="24"/>
        </w:rPr>
        <w:t xml:space="preserve">Tahun </w:t>
      </w:r>
      <w:r w:rsidRPr="0057701B">
        <w:rPr>
          <w:rFonts w:asciiTheme="majorBidi" w:hAnsiTheme="majorBidi" w:cstheme="majorBidi"/>
          <w:sz w:val="24"/>
          <w:szCs w:val="24"/>
        </w:rPr>
        <w:t xml:space="preserve">2010 </w:t>
      </w:r>
      <w:r w:rsidRPr="0057701B">
        <w:rPr>
          <w:rFonts w:asciiTheme="majorBidi" w:hAnsiTheme="majorBidi" w:cstheme="majorBidi"/>
          <w:spacing w:val="-4"/>
          <w:sz w:val="24"/>
          <w:szCs w:val="24"/>
        </w:rPr>
        <w:t xml:space="preserve">Tentang </w:t>
      </w:r>
      <w:r w:rsidRPr="0057701B">
        <w:rPr>
          <w:rFonts w:asciiTheme="majorBidi" w:hAnsiTheme="majorBidi" w:cstheme="majorBidi"/>
          <w:sz w:val="24"/>
          <w:szCs w:val="24"/>
        </w:rPr>
        <w:t>Pencegahan dan Pemberantasan Tindak Pidana Pencucian Uang Jo. Pasal 64 ayat (1)</w:t>
      </w:r>
      <w:r w:rsidRPr="0057701B">
        <w:rPr>
          <w:rFonts w:asciiTheme="majorBidi" w:hAnsiTheme="majorBidi" w:cstheme="majorBidi"/>
          <w:spacing w:val="2"/>
          <w:sz w:val="24"/>
          <w:szCs w:val="24"/>
        </w:rPr>
        <w:t xml:space="preserve"> </w:t>
      </w:r>
      <w:r w:rsidRPr="0057701B">
        <w:rPr>
          <w:rFonts w:asciiTheme="majorBidi" w:hAnsiTheme="majorBidi" w:cstheme="majorBidi"/>
          <w:sz w:val="24"/>
          <w:szCs w:val="24"/>
        </w:rPr>
        <w:t>KUHP. Oleh karena dakwakan yang ditujukan atas diri Terdakwa disusun secara alternatif, maka Majelis dapat memilih salah satu dakwaan tersebut, yang dipandang paling relevan dengan fakta yang terungkap dipersidangan, yakni dakwaan Kedua sebagaimana diatur dan diancam pidana dalam Pasal 5 Jo. Pasal 2 ayat (1) huruf q Undang-Undang Republik Indonesia Nomor 8 Tahun 2010 Tentang Pencegahan dan Pemberantasan Tindak Pidana Pencucian Uang Jo. Pasal 64 ayat (1) KUHP;yang unsur-unsurnya adalah sebagai berikut yaitu Unsur Setiap</w:t>
      </w:r>
      <w:r w:rsidRPr="0057701B">
        <w:rPr>
          <w:rFonts w:asciiTheme="majorBidi" w:hAnsiTheme="majorBidi" w:cstheme="majorBidi"/>
          <w:spacing w:val="-2"/>
          <w:sz w:val="24"/>
          <w:szCs w:val="24"/>
        </w:rPr>
        <w:t xml:space="preserve"> </w:t>
      </w:r>
      <w:r w:rsidRPr="0057701B">
        <w:rPr>
          <w:rFonts w:asciiTheme="majorBidi" w:hAnsiTheme="majorBidi" w:cstheme="majorBidi"/>
          <w:sz w:val="24"/>
          <w:szCs w:val="24"/>
        </w:rPr>
        <w:t>Orang, Unsur “yang menerima atau menguasai penempatan, pentransferan, pembayaran hibah, sumbangan, penitipan, penukaran atau menggunakan Harta</w:t>
      </w:r>
      <w:r w:rsidRPr="0057701B">
        <w:rPr>
          <w:rFonts w:asciiTheme="majorBidi" w:hAnsiTheme="majorBidi" w:cstheme="majorBidi"/>
          <w:spacing w:val="-1"/>
          <w:sz w:val="24"/>
          <w:szCs w:val="24"/>
        </w:rPr>
        <w:t xml:space="preserve"> </w:t>
      </w:r>
      <w:r w:rsidRPr="0057701B">
        <w:rPr>
          <w:rFonts w:asciiTheme="majorBidi" w:hAnsiTheme="majorBidi" w:cstheme="majorBidi"/>
          <w:sz w:val="24"/>
          <w:szCs w:val="24"/>
        </w:rPr>
        <w:t xml:space="preserve">Kekayaan, Unsur “yang diketahuinya atau patu diduganya merupakan hasil tindak pidana sebagaimana dimaksud dalam pasal 2 ayat (1) dan Unsur “Jika Antara Beberapa </w:t>
      </w:r>
      <w:r w:rsidRPr="0057701B">
        <w:rPr>
          <w:rFonts w:asciiTheme="majorBidi" w:hAnsiTheme="majorBidi" w:cstheme="majorBidi"/>
          <w:sz w:val="24"/>
          <w:szCs w:val="24"/>
        </w:rPr>
        <w:lastRenderedPageBreak/>
        <w:t xml:space="preserve">Perbuatan, Meskipun Masing – Masing Merupakan Kejahatan atau Pelanggaran, </w:t>
      </w:r>
      <w:r w:rsidRPr="0057701B">
        <w:rPr>
          <w:rFonts w:asciiTheme="majorBidi" w:hAnsiTheme="majorBidi" w:cstheme="majorBidi"/>
          <w:spacing w:val="2"/>
          <w:sz w:val="24"/>
          <w:szCs w:val="24"/>
        </w:rPr>
        <w:t xml:space="preserve">Ada </w:t>
      </w:r>
      <w:r w:rsidRPr="0057701B">
        <w:rPr>
          <w:rFonts w:asciiTheme="majorBidi" w:hAnsiTheme="majorBidi" w:cstheme="majorBidi"/>
          <w:sz w:val="24"/>
          <w:szCs w:val="24"/>
        </w:rPr>
        <w:t>Hubungannya Sedemikian Rupa Sehingga Harus Dipandang Sebagai Satu Perbuatan Berlanjut (</w:t>
      </w:r>
      <w:r w:rsidRPr="0057701B">
        <w:rPr>
          <w:rFonts w:asciiTheme="majorBidi" w:hAnsiTheme="majorBidi" w:cstheme="majorBidi"/>
          <w:i/>
          <w:iCs/>
          <w:sz w:val="24"/>
          <w:szCs w:val="24"/>
        </w:rPr>
        <w:t>voortgezette</w:t>
      </w:r>
      <w:r w:rsidRPr="0057701B">
        <w:rPr>
          <w:rFonts w:asciiTheme="majorBidi" w:hAnsiTheme="majorBidi" w:cstheme="majorBidi"/>
          <w:sz w:val="24"/>
          <w:szCs w:val="24"/>
        </w:rPr>
        <w:t xml:space="preserve"> handeling). Berdasarkan pertimbangan tersebut di atas, maka Majelis berpendapat bahwa semua unsur dalam Dakwaan Kedua tersebut telah terpenuhi, sehingga </w:t>
      </w:r>
      <w:r w:rsidRPr="0057701B">
        <w:rPr>
          <w:rFonts w:asciiTheme="majorBidi" w:hAnsiTheme="majorBidi" w:cstheme="majorBidi"/>
          <w:spacing w:val="-4"/>
          <w:sz w:val="24"/>
          <w:szCs w:val="24"/>
        </w:rPr>
        <w:t xml:space="preserve">Hakim </w:t>
      </w:r>
      <w:r w:rsidRPr="0057701B">
        <w:rPr>
          <w:rFonts w:asciiTheme="majorBidi" w:hAnsiTheme="majorBidi" w:cstheme="majorBidi"/>
          <w:sz w:val="24"/>
          <w:szCs w:val="24"/>
        </w:rPr>
        <w:t>Menyatakan Terdakwa Agustino Gewa Odjan Alias Tino; telah terbukti secara sah dan meyakinkan bersalah melakukan tindak pidana “Pencucian Uang Secara</w:t>
      </w:r>
      <w:r w:rsidRPr="0057701B">
        <w:rPr>
          <w:rFonts w:asciiTheme="majorBidi" w:hAnsiTheme="majorBidi" w:cstheme="majorBidi"/>
          <w:spacing w:val="-4"/>
          <w:sz w:val="24"/>
          <w:szCs w:val="24"/>
        </w:rPr>
        <w:t xml:space="preserve"> </w:t>
      </w:r>
      <w:r w:rsidRPr="0057701B">
        <w:rPr>
          <w:rFonts w:asciiTheme="majorBidi" w:hAnsiTheme="majorBidi" w:cstheme="majorBidi"/>
          <w:sz w:val="24"/>
          <w:szCs w:val="24"/>
        </w:rPr>
        <w:t>Berlanjut” dan Menjatuhkan pidana terhadap Terdakwa Agustino Gewa Odjan Alias Tino</w:t>
      </w:r>
      <w:r w:rsidRPr="0057701B">
        <w:rPr>
          <w:rFonts w:asciiTheme="majorBidi" w:hAnsiTheme="majorBidi" w:cstheme="majorBidi"/>
          <w:spacing w:val="12"/>
          <w:sz w:val="24"/>
          <w:szCs w:val="24"/>
        </w:rPr>
        <w:t xml:space="preserve"> </w:t>
      </w:r>
      <w:r w:rsidRPr="0057701B">
        <w:rPr>
          <w:rFonts w:asciiTheme="majorBidi" w:hAnsiTheme="majorBidi" w:cstheme="majorBidi"/>
          <w:sz w:val="24"/>
          <w:szCs w:val="24"/>
        </w:rPr>
        <w:t>dengan</w:t>
      </w:r>
      <w:r w:rsidRPr="0057701B">
        <w:rPr>
          <w:rFonts w:asciiTheme="majorBidi" w:hAnsiTheme="majorBidi" w:cstheme="majorBidi"/>
          <w:spacing w:val="12"/>
          <w:sz w:val="24"/>
          <w:szCs w:val="24"/>
        </w:rPr>
        <w:t xml:space="preserve"> </w:t>
      </w:r>
      <w:r w:rsidRPr="0057701B">
        <w:rPr>
          <w:rFonts w:asciiTheme="majorBidi" w:hAnsiTheme="majorBidi" w:cstheme="majorBidi"/>
          <w:sz w:val="24"/>
          <w:szCs w:val="24"/>
        </w:rPr>
        <w:t>pidana</w:t>
      </w:r>
      <w:r w:rsidRPr="0057701B">
        <w:rPr>
          <w:rFonts w:asciiTheme="majorBidi" w:hAnsiTheme="majorBidi" w:cstheme="majorBidi"/>
          <w:spacing w:val="12"/>
          <w:sz w:val="24"/>
          <w:szCs w:val="24"/>
        </w:rPr>
        <w:t xml:space="preserve"> </w:t>
      </w:r>
      <w:r w:rsidRPr="0057701B">
        <w:rPr>
          <w:rFonts w:asciiTheme="majorBidi" w:hAnsiTheme="majorBidi" w:cstheme="majorBidi"/>
          <w:sz w:val="24"/>
          <w:szCs w:val="24"/>
        </w:rPr>
        <w:t>penjara</w:t>
      </w:r>
      <w:r w:rsidRPr="0057701B">
        <w:rPr>
          <w:rFonts w:asciiTheme="majorBidi" w:hAnsiTheme="majorBidi" w:cstheme="majorBidi"/>
          <w:spacing w:val="14"/>
          <w:sz w:val="24"/>
          <w:szCs w:val="24"/>
        </w:rPr>
        <w:t xml:space="preserve"> </w:t>
      </w:r>
      <w:r w:rsidRPr="0057701B">
        <w:rPr>
          <w:rFonts w:asciiTheme="majorBidi" w:hAnsiTheme="majorBidi" w:cstheme="majorBidi"/>
          <w:sz w:val="24"/>
          <w:szCs w:val="24"/>
        </w:rPr>
        <w:t>selama</w:t>
      </w:r>
      <w:r w:rsidRPr="0057701B">
        <w:rPr>
          <w:rFonts w:asciiTheme="majorBidi" w:hAnsiTheme="majorBidi" w:cstheme="majorBidi"/>
          <w:spacing w:val="19"/>
          <w:sz w:val="24"/>
          <w:szCs w:val="24"/>
        </w:rPr>
        <w:t xml:space="preserve"> </w:t>
      </w:r>
      <w:r w:rsidRPr="0057701B">
        <w:rPr>
          <w:rFonts w:asciiTheme="majorBidi" w:hAnsiTheme="majorBidi" w:cstheme="majorBidi"/>
          <w:sz w:val="24"/>
          <w:szCs w:val="24"/>
        </w:rPr>
        <w:t>1</w:t>
      </w:r>
      <w:r w:rsidRPr="0057701B">
        <w:rPr>
          <w:rFonts w:asciiTheme="majorBidi" w:hAnsiTheme="majorBidi" w:cstheme="majorBidi"/>
          <w:spacing w:val="12"/>
          <w:sz w:val="24"/>
          <w:szCs w:val="24"/>
        </w:rPr>
        <w:t xml:space="preserve"> </w:t>
      </w:r>
      <w:r w:rsidRPr="0057701B">
        <w:rPr>
          <w:rFonts w:asciiTheme="majorBidi" w:hAnsiTheme="majorBidi" w:cstheme="majorBidi"/>
          <w:sz w:val="24"/>
          <w:szCs w:val="24"/>
        </w:rPr>
        <w:t>(satu)</w:t>
      </w:r>
      <w:r w:rsidRPr="0057701B">
        <w:rPr>
          <w:rFonts w:asciiTheme="majorBidi" w:hAnsiTheme="majorBidi" w:cstheme="majorBidi"/>
          <w:spacing w:val="12"/>
          <w:sz w:val="24"/>
          <w:szCs w:val="24"/>
        </w:rPr>
        <w:t xml:space="preserve"> </w:t>
      </w:r>
      <w:r w:rsidRPr="0057701B">
        <w:rPr>
          <w:rFonts w:asciiTheme="majorBidi" w:hAnsiTheme="majorBidi" w:cstheme="majorBidi"/>
          <w:sz w:val="24"/>
          <w:szCs w:val="24"/>
        </w:rPr>
        <w:t>tahun</w:t>
      </w:r>
      <w:r w:rsidRPr="0057701B">
        <w:rPr>
          <w:rFonts w:asciiTheme="majorBidi" w:hAnsiTheme="majorBidi" w:cstheme="majorBidi"/>
          <w:spacing w:val="14"/>
          <w:sz w:val="24"/>
          <w:szCs w:val="24"/>
        </w:rPr>
        <w:t xml:space="preserve"> </w:t>
      </w:r>
      <w:r w:rsidRPr="0057701B">
        <w:rPr>
          <w:rFonts w:asciiTheme="majorBidi" w:hAnsiTheme="majorBidi" w:cstheme="majorBidi"/>
          <w:sz w:val="24"/>
          <w:szCs w:val="24"/>
        </w:rPr>
        <w:t>dan</w:t>
      </w:r>
      <w:r w:rsidRPr="0057701B">
        <w:rPr>
          <w:rFonts w:asciiTheme="majorBidi" w:hAnsiTheme="majorBidi" w:cstheme="majorBidi"/>
          <w:spacing w:val="12"/>
          <w:sz w:val="24"/>
          <w:szCs w:val="24"/>
        </w:rPr>
        <w:t xml:space="preserve"> </w:t>
      </w:r>
      <w:r w:rsidRPr="0057701B">
        <w:rPr>
          <w:rFonts w:asciiTheme="majorBidi" w:hAnsiTheme="majorBidi" w:cstheme="majorBidi"/>
          <w:sz w:val="24"/>
          <w:szCs w:val="24"/>
        </w:rPr>
        <w:t>6</w:t>
      </w:r>
      <w:r w:rsidRPr="0057701B">
        <w:rPr>
          <w:rFonts w:asciiTheme="majorBidi" w:hAnsiTheme="majorBidi" w:cstheme="majorBidi"/>
          <w:spacing w:val="11"/>
          <w:sz w:val="24"/>
          <w:szCs w:val="24"/>
        </w:rPr>
        <w:t xml:space="preserve"> </w:t>
      </w:r>
      <w:r w:rsidRPr="0057701B">
        <w:rPr>
          <w:rFonts w:asciiTheme="majorBidi" w:hAnsiTheme="majorBidi" w:cstheme="majorBidi"/>
          <w:sz w:val="24"/>
          <w:szCs w:val="24"/>
        </w:rPr>
        <w:t>(enam)</w:t>
      </w:r>
      <w:r w:rsidRPr="0057701B">
        <w:rPr>
          <w:rFonts w:asciiTheme="majorBidi" w:hAnsiTheme="majorBidi" w:cstheme="majorBidi"/>
          <w:spacing w:val="12"/>
          <w:sz w:val="24"/>
          <w:szCs w:val="24"/>
        </w:rPr>
        <w:t xml:space="preserve"> </w:t>
      </w:r>
      <w:r w:rsidRPr="0057701B">
        <w:rPr>
          <w:rFonts w:asciiTheme="majorBidi" w:hAnsiTheme="majorBidi" w:cstheme="majorBidi"/>
          <w:sz w:val="24"/>
          <w:szCs w:val="24"/>
        </w:rPr>
        <w:t>bulan,serta pidana denda sebesar Rp. 100.000.000,- (Seratus juta rupiah) dengan ketentuan apabila denda tersebut tidak dibayar diganti dengan pidan</w:t>
      </w:r>
      <w:r w:rsidR="0057701B" w:rsidRPr="0057701B">
        <w:rPr>
          <w:rFonts w:asciiTheme="majorBidi" w:hAnsiTheme="majorBidi" w:cstheme="majorBidi"/>
          <w:sz w:val="24"/>
          <w:szCs w:val="24"/>
        </w:rPr>
        <w:t>a kurungan selama 2 (dua) bulan.</w:t>
      </w:r>
    </w:p>
    <w:p w:rsidR="00354C8E" w:rsidRPr="0057701B" w:rsidRDefault="0057701B" w:rsidP="0057701B">
      <w:pPr>
        <w:pStyle w:val="BodyText"/>
        <w:tabs>
          <w:tab w:val="left" w:pos="7938"/>
        </w:tabs>
        <w:spacing w:line="360" w:lineRule="auto"/>
        <w:ind w:right="1" w:firstLine="720"/>
        <w:jc w:val="both"/>
      </w:pPr>
      <w:r w:rsidRPr="0057701B">
        <w:rPr>
          <w:rFonts w:asciiTheme="majorBidi" w:hAnsiTheme="majorBidi" w:cstheme="majorBidi"/>
          <w:sz w:val="24"/>
          <w:szCs w:val="24"/>
        </w:rPr>
        <w:t xml:space="preserve">Pada Pengadilan tingkat banding, </w:t>
      </w:r>
      <w:r w:rsidRPr="0057701B">
        <w:t>setelah membaca dan mempelajari segala uraian memori banding dari Jaksa Penuntut Umum, Pengadilan Tinggi tidak dapat menemukan fakta yang dapat merubah putusan Pengadilan Negeri Jakarta Pusat, karena uraian memori banding aquo hanya merupakan pengulangan hal-hal yang terjadi di persidangan, untuk itu memori banding dari Jaksa Penuntut Umum tersebut menurut hemat Pengadilan Tinggi tidak perlu dipertimbangkan lagi. Oleh karena Terdakwa telah dinyatakan bersalah, maka kepada Terdakwa harus dijatuhi pidana yang setimpal dengan kesalahannya.</w:t>
      </w:r>
    </w:p>
    <w:p w:rsidR="0057701B" w:rsidRPr="0057701B" w:rsidRDefault="0057701B" w:rsidP="0057701B">
      <w:pPr>
        <w:pStyle w:val="BodyText"/>
        <w:tabs>
          <w:tab w:val="left" w:pos="7938"/>
        </w:tabs>
        <w:spacing w:line="360" w:lineRule="auto"/>
        <w:ind w:right="1" w:firstLine="720"/>
        <w:jc w:val="both"/>
        <w:rPr>
          <w:rFonts w:asciiTheme="majorBidi" w:hAnsiTheme="majorBidi" w:cstheme="majorBidi"/>
          <w:w w:val="105"/>
          <w:sz w:val="24"/>
          <w:szCs w:val="24"/>
          <w:lang w:val="en-US"/>
        </w:rPr>
      </w:pPr>
      <w:r w:rsidRPr="0057701B">
        <w:t xml:space="preserve">Adapun pada tingkat kasasi, </w:t>
      </w:r>
      <w:r w:rsidRPr="0057701B">
        <w:rPr>
          <w:rFonts w:asciiTheme="majorBidi" w:hAnsiTheme="majorBidi" w:cstheme="majorBidi"/>
          <w:w w:val="105"/>
          <w:sz w:val="24"/>
          <w:szCs w:val="24"/>
        </w:rPr>
        <w:t>b</w:t>
      </w:r>
      <w:r w:rsidR="00354C8E" w:rsidRPr="0057701B">
        <w:rPr>
          <w:rFonts w:asciiTheme="majorBidi" w:hAnsiTheme="majorBidi" w:cstheme="majorBidi"/>
          <w:w w:val="105"/>
          <w:sz w:val="24"/>
          <w:szCs w:val="24"/>
        </w:rPr>
        <w:t>ahwa alasan kasasi Penuntut Umum tidak dapat dibenarkan,</w:t>
      </w:r>
      <w:r w:rsidR="00354C8E" w:rsidRPr="0057701B">
        <w:rPr>
          <w:rFonts w:asciiTheme="majorBidi" w:hAnsiTheme="majorBidi" w:cstheme="majorBidi"/>
          <w:spacing w:val="46"/>
          <w:w w:val="105"/>
          <w:sz w:val="24"/>
          <w:szCs w:val="24"/>
        </w:rPr>
        <w:t xml:space="preserve"> </w:t>
      </w:r>
      <w:r w:rsidR="00354C8E" w:rsidRPr="0057701B">
        <w:rPr>
          <w:rFonts w:asciiTheme="majorBidi" w:hAnsiTheme="majorBidi" w:cstheme="majorBidi"/>
          <w:w w:val="105"/>
          <w:sz w:val="24"/>
          <w:szCs w:val="24"/>
        </w:rPr>
        <w:t>karena</w:t>
      </w:r>
      <w:r w:rsidR="00354C8E" w:rsidRPr="0057701B">
        <w:rPr>
          <w:rFonts w:asciiTheme="majorBidi" w:hAnsiTheme="majorBidi" w:cstheme="majorBidi"/>
          <w:sz w:val="24"/>
          <w:szCs w:val="24"/>
          <w:lang w:val="id-ID"/>
        </w:rPr>
        <w:t xml:space="preserve"> </w:t>
      </w:r>
      <w:r w:rsidR="00354C8E" w:rsidRPr="0057701B">
        <w:rPr>
          <w:rFonts w:asciiTheme="majorBidi" w:hAnsiTheme="majorBidi" w:cstheme="majorBidi"/>
          <w:i/>
          <w:w w:val="105"/>
          <w:sz w:val="24"/>
          <w:szCs w:val="24"/>
        </w:rPr>
        <w:t xml:space="preserve">judex facti </w:t>
      </w:r>
      <w:r w:rsidR="00354C8E" w:rsidRPr="0057701B">
        <w:rPr>
          <w:rFonts w:asciiTheme="majorBidi" w:hAnsiTheme="majorBidi" w:cstheme="majorBidi"/>
          <w:w w:val="105"/>
          <w:sz w:val="24"/>
          <w:szCs w:val="24"/>
        </w:rPr>
        <w:t xml:space="preserve">tidak salah menerapkan hukum, </w:t>
      </w:r>
      <w:r w:rsidR="00354C8E" w:rsidRPr="0057701B">
        <w:rPr>
          <w:rFonts w:asciiTheme="majorBidi" w:hAnsiTheme="majorBidi" w:cstheme="majorBidi"/>
          <w:i/>
          <w:w w:val="105"/>
          <w:sz w:val="24"/>
          <w:szCs w:val="24"/>
        </w:rPr>
        <w:t xml:space="preserve">judex facti </w:t>
      </w:r>
      <w:r w:rsidR="00354C8E" w:rsidRPr="0057701B">
        <w:rPr>
          <w:rFonts w:asciiTheme="majorBidi" w:hAnsiTheme="majorBidi" w:cstheme="majorBidi"/>
          <w:w w:val="105"/>
          <w:sz w:val="24"/>
          <w:szCs w:val="24"/>
        </w:rPr>
        <w:t xml:space="preserve">telah mengadili Terdakwa dalam perkara </w:t>
      </w:r>
      <w:r w:rsidR="00354C8E" w:rsidRPr="0057701B">
        <w:rPr>
          <w:rFonts w:asciiTheme="majorBidi" w:hAnsiTheme="majorBidi" w:cstheme="majorBidi"/>
          <w:i/>
          <w:w w:val="105"/>
          <w:sz w:val="24"/>
          <w:szCs w:val="24"/>
        </w:rPr>
        <w:t xml:space="preserve">a quo </w:t>
      </w:r>
      <w:r w:rsidR="00354C8E" w:rsidRPr="0057701B">
        <w:rPr>
          <w:rFonts w:asciiTheme="majorBidi" w:hAnsiTheme="majorBidi" w:cstheme="majorBidi"/>
          <w:w w:val="105"/>
          <w:sz w:val="24"/>
          <w:szCs w:val="24"/>
        </w:rPr>
        <w:t>sesuai Hukum Acara Pidana yang berlaku</w:t>
      </w:r>
      <w:r w:rsidR="00354C8E" w:rsidRPr="0057701B">
        <w:rPr>
          <w:rFonts w:asciiTheme="majorBidi" w:hAnsiTheme="majorBidi" w:cstheme="majorBidi"/>
          <w:w w:val="105"/>
          <w:sz w:val="24"/>
          <w:szCs w:val="24"/>
          <w:lang w:val="id-ID"/>
        </w:rPr>
        <w:t xml:space="preserve">. </w:t>
      </w:r>
      <w:r w:rsidR="00354C8E" w:rsidRPr="00E15AE6">
        <w:rPr>
          <w:rFonts w:asciiTheme="majorBidi" w:hAnsiTheme="majorBidi" w:cstheme="majorBidi"/>
          <w:w w:val="105"/>
          <w:sz w:val="24"/>
          <w:szCs w:val="24"/>
          <w:lang w:val="id-ID"/>
        </w:rPr>
        <w:t>D</w:t>
      </w:r>
      <w:r w:rsidR="00354C8E" w:rsidRPr="0057701B">
        <w:rPr>
          <w:rFonts w:asciiTheme="majorBidi" w:hAnsiTheme="majorBidi" w:cstheme="majorBidi"/>
          <w:w w:val="105"/>
          <w:sz w:val="24"/>
          <w:szCs w:val="24"/>
        </w:rPr>
        <w:t>ari</w:t>
      </w:r>
      <w:r w:rsidR="00354C8E" w:rsidRPr="0057701B">
        <w:rPr>
          <w:rFonts w:asciiTheme="majorBidi" w:hAnsiTheme="majorBidi" w:cstheme="majorBidi"/>
          <w:spacing w:val="35"/>
          <w:w w:val="105"/>
          <w:sz w:val="24"/>
          <w:szCs w:val="24"/>
        </w:rPr>
        <w:t xml:space="preserve"> </w:t>
      </w:r>
      <w:r w:rsidR="00354C8E" w:rsidRPr="0057701B">
        <w:rPr>
          <w:rFonts w:asciiTheme="majorBidi" w:hAnsiTheme="majorBidi" w:cstheme="majorBidi"/>
          <w:w w:val="105"/>
          <w:sz w:val="24"/>
          <w:szCs w:val="24"/>
        </w:rPr>
        <w:t>persidangan</w:t>
      </w:r>
      <w:r w:rsidR="00354C8E" w:rsidRPr="0057701B">
        <w:rPr>
          <w:rFonts w:asciiTheme="majorBidi" w:hAnsiTheme="majorBidi" w:cstheme="majorBidi"/>
          <w:spacing w:val="38"/>
          <w:w w:val="105"/>
          <w:sz w:val="24"/>
          <w:szCs w:val="24"/>
        </w:rPr>
        <w:t xml:space="preserve"> </w:t>
      </w:r>
      <w:r w:rsidR="00354C8E" w:rsidRPr="0057701B">
        <w:rPr>
          <w:rFonts w:asciiTheme="majorBidi" w:hAnsiTheme="majorBidi" w:cstheme="majorBidi"/>
          <w:i/>
          <w:w w:val="105"/>
          <w:sz w:val="24"/>
          <w:szCs w:val="24"/>
        </w:rPr>
        <w:t>judex</w:t>
      </w:r>
      <w:r w:rsidR="00354C8E" w:rsidRPr="0057701B">
        <w:rPr>
          <w:rFonts w:asciiTheme="majorBidi" w:hAnsiTheme="majorBidi" w:cstheme="majorBidi"/>
          <w:i/>
          <w:spacing w:val="34"/>
          <w:w w:val="105"/>
          <w:sz w:val="24"/>
          <w:szCs w:val="24"/>
        </w:rPr>
        <w:t xml:space="preserve"> </w:t>
      </w:r>
      <w:r w:rsidR="00354C8E" w:rsidRPr="0057701B">
        <w:rPr>
          <w:rFonts w:asciiTheme="majorBidi" w:hAnsiTheme="majorBidi" w:cstheme="majorBidi"/>
          <w:i/>
          <w:w w:val="105"/>
          <w:sz w:val="24"/>
          <w:szCs w:val="24"/>
        </w:rPr>
        <w:t>facti</w:t>
      </w:r>
      <w:r w:rsidR="00354C8E" w:rsidRPr="0057701B">
        <w:rPr>
          <w:rFonts w:asciiTheme="majorBidi" w:hAnsiTheme="majorBidi" w:cstheme="majorBidi"/>
          <w:i/>
          <w:spacing w:val="35"/>
          <w:w w:val="105"/>
          <w:sz w:val="24"/>
          <w:szCs w:val="24"/>
        </w:rPr>
        <w:t xml:space="preserve"> </w:t>
      </w:r>
      <w:r w:rsidR="00354C8E" w:rsidRPr="0057701B">
        <w:rPr>
          <w:rFonts w:asciiTheme="majorBidi" w:hAnsiTheme="majorBidi" w:cstheme="majorBidi"/>
          <w:w w:val="105"/>
          <w:sz w:val="24"/>
          <w:szCs w:val="24"/>
        </w:rPr>
        <w:t>terungkap</w:t>
      </w:r>
      <w:r w:rsidR="00354C8E" w:rsidRPr="0057701B">
        <w:rPr>
          <w:rFonts w:asciiTheme="majorBidi" w:hAnsiTheme="majorBidi" w:cstheme="majorBidi"/>
          <w:spacing w:val="34"/>
          <w:w w:val="105"/>
          <w:sz w:val="24"/>
          <w:szCs w:val="24"/>
        </w:rPr>
        <w:t xml:space="preserve"> </w:t>
      </w:r>
      <w:r w:rsidR="00354C8E" w:rsidRPr="0057701B">
        <w:rPr>
          <w:rFonts w:asciiTheme="majorBidi" w:hAnsiTheme="majorBidi" w:cstheme="majorBidi"/>
          <w:w w:val="105"/>
          <w:sz w:val="24"/>
          <w:szCs w:val="24"/>
        </w:rPr>
        <w:t>Terdakwa</w:t>
      </w:r>
      <w:r w:rsidR="00354C8E" w:rsidRPr="0057701B">
        <w:rPr>
          <w:rFonts w:asciiTheme="majorBidi" w:hAnsiTheme="majorBidi" w:cstheme="majorBidi"/>
          <w:spacing w:val="33"/>
          <w:w w:val="105"/>
          <w:sz w:val="24"/>
          <w:szCs w:val="24"/>
        </w:rPr>
        <w:t xml:space="preserve"> </w:t>
      </w:r>
      <w:r w:rsidR="00354C8E" w:rsidRPr="0057701B">
        <w:rPr>
          <w:rFonts w:asciiTheme="majorBidi" w:hAnsiTheme="majorBidi" w:cstheme="majorBidi"/>
          <w:w w:val="105"/>
          <w:sz w:val="24"/>
          <w:szCs w:val="24"/>
        </w:rPr>
        <w:t>adalah</w:t>
      </w:r>
      <w:r w:rsidR="00354C8E" w:rsidRPr="0057701B">
        <w:rPr>
          <w:rFonts w:asciiTheme="majorBidi" w:hAnsiTheme="majorBidi" w:cstheme="majorBidi"/>
          <w:spacing w:val="33"/>
          <w:w w:val="105"/>
          <w:sz w:val="24"/>
          <w:szCs w:val="24"/>
        </w:rPr>
        <w:t xml:space="preserve"> </w:t>
      </w:r>
      <w:r w:rsidR="00354C8E" w:rsidRPr="0057701B">
        <w:rPr>
          <w:rFonts w:asciiTheme="majorBidi" w:hAnsiTheme="majorBidi" w:cstheme="majorBidi"/>
          <w:w w:val="105"/>
          <w:sz w:val="24"/>
          <w:szCs w:val="24"/>
        </w:rPr>
        <w:t>suami</w:t>
      </w:r>
      <w:r w:rsidR="00354C8E" w:rsidRPr="00E15AE6">
        <w:rPr>
          <w:rFonts w:asciiTheme="majorBidi" w:hAnsiTheme="majorBidi" w:cstheme="majorBidi"/>
          <w:w w:val="105"/>
          <w:sz w:val="24"/>
          <w:szCs w:val="24"/>
          <w:lang w:val="id-ID"/>
        </w:rPr>
        <w:t xml:space="preserve"> </w:t>
      </w:r>
      <w:r w:rsidR="00354C8E" w:rsidRPr="0057701B">
        <w:rPr>
          <w:rFonts w:asciiTheme="majorBidi" w:hAnsiTheme="majorBidi" w:cstheme="majorBidi"/>
          <w:w w:val="105"/>
          <w:sz w:val="24"/>
          <w:szCs w:val="24"/>
        </w:rPr>
        <w:t>dari Mega Oktarini yang dinyatakan terbukti melakukan penggelapan dalam jabatan (putusan Nomor 1259/Pid.B/2019/PN.Jkt.Pst), dimana Terdakwa telah menerima transfer dari Mega Oktarini</w:t>
      </w:r>
      <w:r w:rsidR="00354C8E" w:rsidRPr="00E15AE6">
        <w:rPr>
          <w:rFonts w:asciiTheme="majorBidi" w:hAnsiTheme="majorBidi" w:cstheme="majorBidi"/>
          <w:w w:val="105"/>
          <w:sz w:val="24"/>
          <w:szCs w:val="24"/>
          <w:lang w:val="id-ID"/>
        </w:rPr>
        <w:t xml:space="preserve">. </w:t>
      </w:r>
      <w:r w:rsidR="00354C8E" w:rsidRPr="0057701B">
        <w:rPr>
          <w:rFonts w:asciiTheme="majorBidi" w:hAnsiTheme="majorBidi" w:cstheme="majorBidi"/>
          <w:w w:val="105"/>
          <w:sz w:val="24"/>
          <w:szCs w:val="24"/>
        </w:rPr>
        <w:t>Bahwa</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isteri</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Terdakwa</w:t>
      </w:r>
      <w:r w:rsidR="00354C8E" w:rsidRPr="0057701B">
        <w:rPr>
          <w:rFonts w:asciiTheme="majorBidi" w:hAnsiTheme="majorBidi" w:cstheme="majorBidi"/>
          <w:spacing w:val="-6"/>
          <w:w w:val="105"/>
          <w:sz w:val="24"/>
          <w:szCs w:val="24"/>
        </w:rPr>
        <w:t xml:space="preserve"> </w:t>
      </w:r>
      <w:r w:rsidR="00354C8E" w:rsidRPr="0057701B">
        <w:rPr>
          <w:rFonts w:asciiTheme="majorBidi" w:hAnsiTheme="majorBidi" w:cstheme="majorBidi"/>
          <w:w w:val="105"/>
          <w:sz w:val="24"/>
          <w:szCs w:val="24"/>
        </w:rPr>
        <w:t>bernama</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Mega</w:t>
      </w:r>
      <w:r w:rsidR="00354C8E" w:rsidRPr="0057701B">
        <w:rPr>
          <w:rFonts w:asciiTheme="majorBidi" w:hAnsiTheme="majorBidi" w:cstheme="majorBidi"/>
          <w:spacing w:val="-6"/>
          <w:w w:val="105"/>
          <w:sz w:val="24"/>
          <w:szCs w:val="24"/>
        </w:rPr>
        <w:t xml:space="preserve"> </w:t>
      </w:r>
      <w:r w:rsidR="00354C8E" w:rsidRPr="0057701B">
        <w:rPr>
          <w:rFonts w:asciiTheme="majorBidi" w:hAnsiTheme="majorBidi" w:cstheme="majorBidi"/>
          <w:w w:val="105"/>
          <w:sz w:val="24"/>
          <w:szCs w:val="24"/>
        </w:rPr>
        <w:t>Oktarini</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selaku</w:t>
      </w:r>
      <w:r w:rsidR="00354C8E" w:rsidRPr="0057701B">
        <w:rPr>
          <w:rFonts w:asciiTheme="majorBidi" w:hAnsiTheme="majorBidi" w:cstheme="majorBidi"/>
          <w:spacing w:val="-8"/>
          <w:w w:val="105"/>
          <w:sz w:val="24"/>
          <w:szCs w:val="24"/>
        </w:rPr>
        <w:t xml:space="preserve"> </w:t>
      </w:r>
      <w:r w:rsidR="00354C8E" w:rsidRPr="0057701B">
        <w:rPr>
          <w:rFonts w:asciiTheme="majorBidi" w:hAnsiTheme="majorBidi" w:cstheme="majorBidi"/>
          <w:w w:val="105"/>
          <w:sz w:val="24"/>
          <w:szCs w:val="24"/>
        </w:rPr>
        <w:t>Sekretaris</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PT.</w:t>
      </w:r>
      <w:r w:rsidR="00354C8E" w:rsidRPr="0057701B">
        <w:rPr>
          <w:rFonts w:asciiTheme="majorBidi" w:hAnsiTheme="majorBidi" w:cstheme="majorBidi"/>
          <w:spacing w:val="-6"/>
          <w:w w:val="105"/>
          <w:sz w:val="24"/>
          <w:szCs w:val="24"/>
        </w:rPr>
        <w:t xml:space="preserve"> </w:t>
      </w:r>
      <w:r w:rsidR="00354C8E" w:rsidRPr="0057701B">
        <w:rPr>
          <w:rFonts w:asciiTheme="majorBidi" w:hAnsiTheme="majorBidi" w:cstheme="majorBidi"/>
          <w:w w:val="105"/>
          <w:sz w:val="24"/>
          <w:szCs w:val="24"/>
        </w:rPr>
        <w:t>Indo</w:t>
      </w:r>
      <w:r w:rsidR="00354C8E" w:rsidRPr="0057701B">
        <w:rPr>
          <w:rFonts w:asciiTheme="majorBidi" w:hAnsiTheme="majorBidi" w:cstheme="majorBidi"/>
          <w:w w:val="105"/>
          <w:sz w:val="24"/>
          <w:szCs w:val="24"/>
          <w:lang w:val="en-US"/>
        </w:rPr>
        <w:t xml:space="preserve"> </w:t>
      </w:r>
      <w:r w:rsidR="00354C8E" w:rsidRPr="0057701B">
        <w:rPr>
          <w:rFonts w:asciiTheme="majorBidi" w:hAnsiTheme="majorBidi" w:cstheme="majorBidi"/>
          <w:w w:val="105"/>
          <w:sz w:val="24"/>
          <w:szCs w:val="24"/>
        </w:rPr>
        <w:t>Premier Investment Management ternyata telah berkali-kali mentransfer uang perusahaan ke rekening pribadi Terdakwa, baik untuk pembelian atau</w:t>
      </w:r>
      <w:r w:rsidR="00354C8E" w:rsidRPr="0057701B">
        <w:rPr>
          <w:rFonts w:asciiTheme="majorBidi" w:hAnsiTheme="majorBidi" w:cstheme="majorBidi"/>
          <w:spacing w:val="-8"/>
          <w:w w:val="105"/>
          <w:sz w:val="24"/>
          <w:szCs w:val="24"/>
        </w:rPr>
        <w:t xml:space="preserve"> </w:t>
      </w:r>
      <w:r w:rsidR="00354C8E" w:rsidRPr="0057701B">
        <w:rPr>
          <w:rFonts w:asciiTheme="majorBidi" w:hAnsiTheme="majorBidi" w:cstheme="majorBidi"/>
          <w:w w:val="105"/>
          <w:sz w:val="24"/>
          <w:szCs w:val="24"/>
        </w:rPr>
        <w:t>pengadaan</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barang</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kantor</w:t>
      </w:r>
      <w:r w:rsidR="00354C8E" w:rsidRPr="0057701B">
        <w:rPr>
          <w:rFonts w:asciiTheme="majorBidi" w:hAnsiTheme="majorBidi" w:cstheme="majorBidi"/>
          <w:spacing w:val="-8"/>
          <w:w w:val="105"/>
          <w:sz w:val="24"/>
          <w:szCs w:val="24"/>
        </w:rPr>
        <w:t xml:space="preserve"> </w:t>
      </w:r>
      <w:r w:rsidR="00354C8E" w:rsidRPr="0057701B">
        <w:rPr>
          <w:rFonts w:asciiTheme="majorBidi" w:hAnsiTheme="majorBidi" w:cstheme="majorBidi"/>
          <w:w w:val="105"/>
          <w:sz w:val="24"/>
          <w:szCs w:val="24"/>
        </w:rPr>
        <w:t>yang</w:t>
      </w:r>
      <w:r w:rsidR="00354C8E" w:rsidRPr="0057701B">
        <w:rPr>
          <w:rFonts w:asciiTheme="majorBidi" w:hAnsiTheme="majorBidi" w:cstheme="majorBidi"/>
          <w:spacing w:val="-8"/>
          <w:w w:val="105"/>
          <w:sz w:val="24"/>
          <w:szCs w:val="24"/>
        </w:rPr>
        <w:t xml:space="preserve"> </w:t>
      </w:r>
      <w:r w:rsidR="00354C8E" w:rsidRPr="0057701B">
        <w:rPr>
          <w:rFonts w:asciiTheme="majorBidi" w:hAnsiTheme="majorBidi" w:cstheme="majorBidi"/>
          <w:w w:val="105"/>
          <w:sz w:val="24"/>
          <w:szCs w:val="24"/>
        </w:rPr>
        <w:t>nilainya</w:t>
      </w:r>
      <w:r w:rsidR="00354C8E" w:rsidRPr="0057701B">
        <w:rPr>
          <w:rFonts w:asciiTheme="majorBidi" w:hAnsiTheme="majorBidi" w:cstheme="majorBidi"/>
          <w:spacing w:val="-8"/>
          <w:w w:val="105"/>
          <w:sz w:val="24"/>
          <w:szCs w:val="24"/>
        </w:rPr>
        <w:t xml:space="preserve"> </w:t>
      </w:r>
      <w:r w:rsidR="00354C8E" w:rsidRPr="0057701B">
        <w:rPr>
          <w:rFonts w:asciiTheme="majorBidi" w:hAnsiTheme="majorBidi" w:cstheme="majorBidi"/>
          <w:w w:val="105"/>
          <w:sz w:val="24"/>
          <w:szCs w:val="24"/>
        </w:rPr>
        <w:t>lebih</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kecil</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dari</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harga</w:t>
      </w:r>
      <w:r w:rsidR="00354C8E" w:rsidRPr="0057701B">
        <w:rPr>
          <w:rFonts w:asciiTheme="majorBidi" w:hAnsiTheme="majorBidi" w:cstheme="majorBidi"/>
          <w:spacing w:val="-8"/>
          <w:w w:val="105"/>
          <w:sz w:val="24"/>
          <w:szCs w:val="24"/>
        </w:rPr>
        <w:t xml:space="preserve"> </w:t>
      </w:r>
      <w:r w:rsidR="00354C8E" w:rsidRPr="0057701B">
        <w:rPr>
          <w:rFonts w:asciiTheme="majorBidi" w:hAnsiTheme="majorBidi" w:cstheme="majorBidi"/>
          <w:w w:val="105"/>
          <w:sz w:val="24"/>
          <w:szCs w:val="24"/>
        </w:rPr>
        <w:t>barang yang diklaim perusahaan maupun untuk kepentingan pribadi Mega Oktarini</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sendiri</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pada</w:t>
      </w:r>
      <w:r w:rsidR="00354C8E" w:rsidRPr="0057701B">
        <w:rPr>
          <w:rFonts w:asciiTheme="majorBidi" w:hAnsiTheme="majorBidi" w:cstheme="majorBidi"/>
          <w:spacing w:val="-14"/>
          <w:w w:val="105"/>
          <w:sz w:val="24"/>
          <w:szCs w:val="24"/>
        </w:rPr>
        <w:t xml:space="preserve"> </w:t>
      </w:r>
      <w:r w:rsidR="00354C8E" w:rsidRPr="0057701B">
        <w:rPr>
          <w:rFonts w:asciiTheme="majorBidi" w:hAnsiTheme="majorBidi" w:cstheme="majorBidi"/>
          <w:w w:val="105"/>
          <w:sz w:val="24"/>
          <w:szCs w:val="24"/>
        </w:rPr>
        <w:t>tahun</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2017</w:t>
      </w:r>
      <w:r w:rsidR="00354C8E" w:rsidRPr="0057701B">
        <w:rPr>
          <w:rFonts w:asciiTheme="majorBidi" w:hAnsiTheme="majorBidi" w:cstheme="majorBidi"/>
          <w:spacing w:val="-15"/>
          <w:w w:val="105"/>
          <w:sz w:val="24"/>
          <w:szCs w:val="24"/>
        </w:rPr>
        <w:t xml:space="preserve"> </w:t>
      </w:r>
      <w:r w:rsidR="00354C8E" w:rsidRPr="0057701B">
        <w:rPr>
          <w:rFonts w:asciiTheme="majorBidi" w:hAnsiTheme="majorBidi" w:cstheme="majorBidi"/>
          <w:w w:val="105"/>
          <w:sz w:val="24"/>
          <w:szCs w:val="24"/>
        </w:rPr>
        <w:t>sebesar</w:t>
      </w:r>
      <w:r w:rsidR="00354C8E" w:rsidRPr="0057701B">
        <w:rPr>
          <w:rFonts w:asciiTheme="majorBidi" w:hAnsiTheme="majorBidi" w:cstheme="majorBidi"/>
          <w:spacing w:val="-14"/>
          <w:w w:val="105"/>
          <w:sz w:val="24"/>
          <w:szCs w:val="24"/>
        </w:rPr>
        <w:t xml:space="preserve"> </w:t>
      </w:r>
      <w:r w:rsidR="00354C8E" w:rsidRPr="0057701B">
        <w:rPr>
          <w:rFonts w:asciiTheme="majorBidi" w:hAnsiTheme="majorBidi" w:cstheme="majorBidi"/>
          <w:w w:val="105"/>
          <w:sz w:val="24"/>
          <w:szCs w:val="24"/>
        </w:rPr>
        <w:t>Rp1.812.487.375,00</w:t>
      </w:r>
      <w:r w:rsidR="00354C8E" w:rsidRPr="0057701B">
        <w:rPr>
          <w:rFonts w:asciiTheme="majorBidi" w:hAnsiTheme="majorBidi" w:cstheme="majorBidi"/>
          <w:spacing w:val="-14"/>
          <w:w w:val="105"/>
          <w:sz w:val="24"/>
          <w:szCs w:val="24"/>
        </w:rPr>
        <w:t xml:space="preserve"> </w:t>
      </w:r>
      <w:r w:rsidR="00354C8E" w:rsidRPr="0057701B">
        <w:rPr>
          <w:rFonts w:asciiTheme="majorBidi" w:hAnsiTheme="majorBidi" w:cstheme="majorBidi"/>
          <w:w w:val="105"/>
          <w:sz w:val="24"/>
          <w:szCs w:val="24"/>
        </w:rPr>
        <w:t>(satu</w:t>
      </w:r>
      <w:r w:rsidR="00354C8E" w:rsidRPr="0057701B">
        <w:rPr>
          <w:rFonts w:asciiTheme="majorBidi" w:hAnsiTheme="majorBidi" w:cstheme="majorBidi"/>
          <w:spacing w:val="-14"/>
          <w:w w:val="105"/>
          <w:sz w:val="24"/>
          <w:szCs w:val="24"/>
        </w:rPr>
        <w:t xml:space="preserve"> </w:t>
      </w:r>
      <w:r w:rsidR="00354C8E" w:rsidRPr="0057701B">
        <w:rPr>
          <w:rFonts w:asciiTheme="majorBidi" w:hAnsiTheme="majorBidi" w:cstheme="majorBidi"/>
          <w:w w:val="105"/>
          <w:sz w:val="24"/>
          <w:szCs w:val="24"/>
        </w:rPr>
        <w:t>miliar delapan ratus dua belas juta empat ratus delapan puluh tujuh ribu tiga ratus tujuh puluh lima rupiah) dan tahun 2018 sebesar Rp2.760.186.100,00 (dua miliar tujuh ratus enam puluh juta seratus delapan puluh enam ribu seratus rupiah). Sebagian dana-dana perusahaan</w:t>
      </w:r>
      <w:r w:rsidR="00354C8E" w:rsidRPr="0057701B">
        <w:rPr>
          <w:rFonts w:asciiTheme="majorBidi" w:hAnsiTheme="majorBidi" w:cstheme="majorBidi"/>
          <w:spacing w:val="-15"/>
          <w:w w:val="105"/>
          <w:sz w:val="24"/>
          <w:szCs w:val="24"/>
        </w:rPr>
        <w:t xml:space="preserve"> </w:t>
      </w:r>
      <w:r w:rsidR="00354C8E" w:rsidRPr="0057701B">
        <w:rPr>
          <w:rFonts w:asciiTheme="majorBidi" w:hAnsiTheme="majorBidi" w:cstheme="majorBidi"/>
          <w:w w:val="105"/>
          <w:sz w:val="24"/>
          <w:szCs w:val="24"/>
        </w:rPr>
        <w:t>yang</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ditransfer</w:t>
      </w:r>
      <w:r w:rsidR="00354C8E" w:rsidRPr="0057701B">
        <w:rPr>
          <w:rFonts w:asciiTheme="majorBidi" w:hAnsiTheme="majorBidi" w:cstheme="majorBidi"/>
          <w:spacing w:val="-15"/>
          <w:w w:val="105"/>
          <w:sz w:val="24"/>
          <w:szCs w:val="24"/>
        </w:rPr>
        <w:t xml:space="preserve"> </w:t>
      </w:r>
      <w:r w:rsidR="00354C8E" w:rsidRPr="0057701B">
        <w:rPr>
          <w:rFonts w:asciiTheme="majorBidi" w:hAnsiTheme="majorBidi" w:cstheme="majorBidi"/>
          <w:w w:val="105"/>
          <w:sz w:val="24"/>
          <w:szCs w:val="24"/>
        </w:rPr>
        <w:t>ke</w:t>
      </w:r>
      <w:r w:rsidR="00354C8E" w:rsidRPr="0057701B">
        <w:rPr>
          <w:rFonts w:asciiTheme="majorBidi" w:hAnsiTheme="majorBidi" w:cstheme="majorBidi"/>
          <w:spacing w:val="-14"/>
          <w:w w:val="105"/>
          <w:sz w:val="24"/>
          <w:szCs w:val="24"/>
        </w:rPr>
        <w:t xml:space="preserve"> </w:t>
      </w:r>
      <w:r w:rsidR="00354C8E" w:rsidRPr="0057701B">
        <w:rPr>
          <w:rFonts w:asciiTheme="majorBidi" w:hAnsiTheme="majorBidi" w:cstheme="majorBidi"/>
          <w:w w:val="105"/>
          <w:sz w:val="24"/>
          <w:szCs w:val="24"/>
        </w:rPr>
        <w:t>rekening</w:t>
      </w:r>
      <w:r w:rsidR="00354C8E" w:rsidRPr="0057701B">
        <w:rPr>
          <w:rFonts w:asciiTheme="majorBidi" w:hAnsiTheme="majorBidi" w:cstheme="majorBidi"/>
          <w:spacing w:val="-14"/>
          <w:w w:val="105"/>
          <w:sz w:val="24"/>
          <w:szCs w:val="24"/>
        </w:rPr>
        <w:t xml:space="preserve"> </w:t>
      </w:r>
      <w:r w:rsidR="00354C8E" w:rsidRPr="0057701B">
        <w:rPr>
          <w:rFonts w:asciiTheme="majorBidi" w:hAnsiTheme="majorBidi" w:cstheme="majorBidi"/>
          <w:w w:val="105"/>
          <w:sz w:val="24"/>
          <w:szCs w:val="24"/>
        </w:rPr>
        <w:t>Terdakwa</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diantaranya</w:t>
      </w:r>
      <w:r w:rsidR="00354C8E" w:rsidRPr="0057701B">
        <w:rPr>
          <w:rFonts w:asciiTheme="majorBidi" w:hAnsiTheme="majorBidi" w:cstheme="majorBidi"/>
          <w:spacing w:val="-14"/>
          <w:w w:val="105"/>
          <w:sz w:val="24"/>
          <w:szCs w:val="24"/>
        </w:rPr>
        <w:t xml:space="preserve"> </w:t>
      </w:r>
      <w:r w:rsidR="00354C8E" w:rsidRPr="0057701B">
        <w:rPr>
          <w:rFonts w:asciiTheme="majorBidi" w:hAnsiTheme="majorBidi" w:cstheme="majorBidi"/>
          <w:w w:val="105"/>
          <w:sz w:val="24"/>
          <w:szCs w:val="24"/>
        </w:rPr>
        <w:t>digunakan</w:t>
      </w:r>
      <w:r w:rsidR="00354C8E" w:rsidRPr="0057701B">
        <w:rPr>
          <w:rFonts w:asciiTheme="majorBidi" w:hAnsiTheme="majorBidi" w:cstheme="majorBidi"/>
          <w:w w:val="105"/>
          <w:sz w:val="24"/>
          <w:szCs w:val="24"/>
          <w:lang w:val="en-US"/>
        </w:rPr>
        <w:t xml:space="preserve"> </w:t>
      </w:r>
      <w:r w:rsidR="00354C8E" w:rsidRPr="0057701B">
        <w:rPr>
          <w:rFonts w:asciiTheme="majorBidi" w:hAnsiTheme="majorBidi" w:cstheme="majorBidi"/>
          <w:w w:val="105"/>
          <w:sz w:val="24"/>
          <w:szCs w:val="24"/>
        </w:rPr>
        <w:t>untuk</w:t>
      </w:r>
      <w:r w:rsidR="00354C8E" w:rsidRPr="0057701B">
        <w:rPr>
          <w:rFonts w:asciiTheme="majorBidi" w:hAnsiTheme="majorBidi" w:cstheme="majorBidi"/>
          <w:spacing w:val="-10"/>
          <w:w w:val="105"/>
          <w:sz w:val="24"/>
          <w:szCs w:val="24"/>
        </w:rPr>
        <w:t xml:space="preserve"> </w:t>
      </w:r>
      <w:r w:rsidR="00354C8E" w:rsidRPr="0057701B">
        <w:rPr>
          <w:rFonts w:asciiTheme="majorBidi" w:hAnsiTheme="majorBidi" w:cstheme="majorBidi"/>
          <w:w w:val="105"/>
          <w:sz w:val="24"/>
          <w:szCs w:val="24"/>
        </w:rPr>
        <w:t>membeli</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1</w:t>
      </w:r>
      <w:r w:rsidR="00354C8E" w:rsidRPr="0057701B">
        <w:rPr>
          <w:rFonts w:asciiTheme="majorBidi" w:hAnsiTheme="majorBidi" w:cstheme="majorBidi"/>
          <w:spacing w:val="-10"/>
          <w:w w:val="105"/>
          <w:sz w:val="24"/>
          <w:szCs w:val="24"/>
        </w:rPr>
        <w:t xml:space="preserve"> </w:t>
      </w:r>
      <w:r w:rsidR="00354C8E" w:rsidRPr="0057701B">
        <w:rPr>
          <w:rFonts w:asciiTheme="majorBidi" w:hAnsiTheme="majorBidi" w:cstheme="majorBidi"/>
          <w:w w:val="105"/>
          <w:sz w:val="24"/>
          <w:szCs w:val="24"/>
        </w:rPr>
        <w:t>(satu)</w:t>
      </w:r>
      <w:r w:rsidR="00354C8E" w:rsidRPr="0057701B">
        <w:rPr>
          <w:rFonts w:asciiTheme="majorBidi" w:hAnsiTheme="majorBidi" w:cstheme="majorBidi"/>
          <w:spacing w:val="-10"/>
          <w:w w:val="105"/>
          <w:sz w:val="24"/>
          <w:szCs w:val="24"/>
        </w:rPr>
        <w:t xml:space="preserve"> </w:t>
      </w:r>
      <w:r w:rsidR="00354C8E" w:rsidRPr="0057701B">
        <w:rPr>
          <w:rFonts w:asciiTheme="majorBidi" w:hAnsiTheme="majorBidi" w:cstheme="majorBidi"/>
          <w:w w:val="105"/>
          <w:sz w:val="24"/>
          <w:szCs w:val="24"/>
        </w:rPr>
        <w:t>unit</w:t>
      </w:r>
      <w:r w:rsidR="00354C8E" w:rsidRPr="0057701B">
        <w:rPr>
          <w:rFonts w:asciiTheme="majorBidi" w:hAnsiTheme="majorBidi" w:cstheme="majorBidi"/>
          <w:spacing w:val="-10"/>
          <w:w w:val="105"/>
          <w:sz w:val="24"/>
          <w:szCs w:val="24"/>
        </w:rPr>
        <w:t xml:space="preserve"> </w:t>
      </w:r>
      <w:r w:rsidR="00354C8E" w:rsidRPr="0057701B">
        <w:rPr>
          <w:rFonts w:asciiTheme="majorBidi" w:hAnsiTheme="majorBidi" w:cstheme="majorBidi"/>
          <w:w w:val="105"/>
          <w:sz w:val="24"/>
          <w:szCs w:val="24"/>
        </w:rPr>
        <w:t>rumah</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di</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Perumahan</w:t>
      </w:r>
      <w:r w:rsidR="00354C8E" w:rsidRPr="0057701B">
        <w:rPr>
          <w:rFonts w:asciiTheme="majorBidi" w:hAnsiTheme="majorBidi" w:cstheme="majorBidi"/>
          <w:spacing w:val="-8"/>
          <w:w w:val="105"/>
          <w:sz w:val="24"/>
          <w:szCs w:val="24"/>
        </w:rPr>
        <w:t xml:space="preserve"> </w:t>
      </w:r>
      <w:r w:rsidR="00354C8E" w:rsidRPr="0057701B">
        <w:rPr>
          <w:rFonts w:asciiTheme="majorBidi" w:hAnsiTheme="majorBidi" w:cstheme="majorBidi"/>
          <w:w w:val="105"/>
          <w:sz w:val="24"/>
          <w:szCs w:val="24"/>
        </w:rPr>
        <w:t>Avani</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Blok</w:t>
      </w:r>
      <w:r w:rsidR="00354C8E" w:rsidRPr="0057701B">
        <w:rPr>
          <w:rFonts w:asciiTheme="majorBidi" w:hAnsiTheme="majorBidi" w:cstheme="majorBidi"/>
          <w:spacing w:val="-10"/>
          <w:w w:val="105"/>
          <w:sz w:val="24"/>
          <w:szCs w:val="24"/>
        </w:rPr>
        <w:t xml:space="preserve"> </w:t>
      </w:r>
      <w:r w:rsidR="00354C8E" w:rsidRPr="0057701B">
        <w:rPr>
          <w:rFonts w:asciiTheme="majorBidi" w:hAnsiTheme="majorBidi" w:cstheme="majorBidi"/>
          <w:w w:val="105"/>
          <w:sz w:val="24"/>
          <w:szCs w:val="24"/>
        </w:rPr>
        <w:t>F3</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Nomor</w:t>
      </w:r>
      <w:r w:rsidR="00354C8E" w:rsidRPr="0057701B">
        <w:rPr>
          <w:rFonts w:asciiTheme="majorBidi" w:hAnsiTheme="majorBidi" w:cstheme="majorBidi"/>
          <w:spacing w:val="-9"/>
          <w:w w:val="105"/>
          <w:sz w:val="24"/>
          <w:szCs w:val="24"/>
        </w:rPr>
        <w:t xml:space="preserve"> </w:t>
      </w:r>
      <w:r w:rsidR="00354C8E" w:rsidRPr="0057701B">
        <w:rPr>
          <w:rFonts w:asciiTheme="majorBidi" w:hAnsiTheme="majorBidi" w:cstheme="majorBidi"/>
          <w:w w:val="105"/>
          <w:sz w:val="24"/>
          <w:szCs w:val="24"/>
        </w:rPr>
        <w:t xml:space="preserve">17 BSD City Serpong seharga Rp2.000.000.000,00 </w:t>
      </w:r>
      <w:r w:rsidR="00354C8E" w:rsidRPr="0057701B">
        <w:rPr>
          <w:rFonts w:asciiTheme="majorBidi" w:hAnsiTheme="majorBidi" w:cstheme="majorBidi"/>
          <w:w w:val="105"/>
          <w:sz w:val="24"/>
          <w:szCs w:val="24"/>
        </w:rPr>
        <w:lastRenderedPageBreak/>
        <w:t>(dua miliar rupiah). Perbuatan materiil Terdakwa sedemikian rupa itu telah memenuhi</w:t>
      </w:r>
      <w:r w:rsidR="00354C8E" w:rsidRPr="0057701B">
        <w:rPr>
          <w:rFonts w:asciiTheme="majorBidi" w:hAnsiTheme="majorBidi" w:cstheme="majorBidi"/>
          <w:spacing w:val="-28"/>
          <w:w w:val="105"/>
          <w:sz w:val="24"/>
          <w:szCs w:val="24"/>
        </w:rPr>
        <w:t xml:space="preserve"> </w:t>
      </w:r>
      <w:r w:rsidR="00354C8E" w:rsidRPr="0057701B">
        <w:rPr>
          <w:rFonts w:asciiTheme="majorBidi" w:hAnsiTheme="majorBidi" w:cstheme="majorBidi"/>
          <w:w w:val="105"/>
          <w:sz w:val="24"/>
          <w:szCs w:val="24"/>
        </w:rPr>
        <w:t xml:space="preserve">semua unsur tindak pidana Pasal 5 </w:t>
      </w:r>
      <w:r w:rsidR="00354C8E" w:rsidRPr="0057701B">
        <w:rPr>
          <w:rFonts w:asciiTheme="majorBidi" w:hAnsiTheme="majorBidi" w:cstheme="majorBidi"/>
          <w:i/>
          <w:w w:val="105"/>
          <w:sz w:val="24"/>
          <w:szCs w:val="24"/>
        </w:rPr>
        <w:t xml:space="preserve">juncto </w:t>
      </w:r>
      <w:r w:rsidR="00354C8E" w:rsidRPr="0057701B">
        <w:rPr>
          <w:rFonts w:asciiTheme="majorBidi" w:hAnsiTheme="majorBidi" w:cstheme="majorBidi"/>
          <w:w w:val="105"/>
          <w:sz w:val="24"/>
          <w:szCs w:val="24"/>
        </w:rPr>
        <w:t xml:space="preserve">Pasal 2 Ayat (1) huruf q Undang- Undang Nomor 8 Tahun 2010 tentang Pencegahan dan Pemberantasan Tindak Pidana Pencucian Uang </w:t>
      </w:r>
      <w:r w:rsidR="00354C8E" w:rsidRPr="0057701B">
        <w:rPr>
          <w:rFonts w:asciiTheme="majorBidi" w:hAnsiTheme="majorBidi" w:cstheme="majorBidi"/>
          <w:i/>
          <w:w w:val="105"/>
          <w:sz w:val="24"/>
          <w:szCs w:val="24"/>
        </w:rPr>
        <w:t xml:space="preserve">juncto </w:t>
      </w:r>
      <w:r w:rsidR="00354C8E" w:rsidRPr="0057701B">
        <w:rPr>
          <w:rFonts w:asciiTheme="majorBidi" w:hAnsiTheme="majorBidi" w:cstheme="majorBidi"/>
          <w:w w:val="105"/>
          <w:sz w:val="24"/>
          <w:szCs w:val="24"/>
        </w:rPr>
        <w:t>Pasal 64 Ayat (1) KUHP pada dakwaan alternatif</w:t>
      </w:r>
      <w:r w:rsidR="00354C8E" w:rsidRPr="0057701B">
        <w:rPr>
          <w:rFonts w:asciiTheme="majorBidi" w:hAnsiTheme="majorBidi" w:cstheme="majorBidi"/>
          <w:spacing w:val="-5"/>
          <w:w w:val="105"/>
          <w:sz w:val="24"/>
          <w:szCs w:val="24"/>
        </w:rPr>
        <w:t xml:space="preserve"> </w:t>
      </w:r>
      <w:r w:rsidR="00354C8E" w:rsidRPr="0057701B">
        <w:rPr>
          <w:rFonts w:asciiTheme="majorBidi" w:hAnsiTheme="majorBidi" w:cstheme="majorBidi"/>
          <w:w w:val="105"/>
          <w:sz w:val="24"/>
          <w:szCs w:val="24"/>
        </w:rPr>
        <w:t>Kedua</w:t>
      </w:r>
      <w:r w:rsidR="00354C8E" w:rsidRPr="0057701B">
        <w:rPr>
          <w:rFonts w:asciiTheme="majorBidi" w:hAnsiTheme="majorBidi" w:cstheme="majorBidi"/>
          <w:w w:val="105"/>
          <w:sz w:val="24"/>
          <w:szCs w:val="24"/>
          <w:lang w:val="en-US"/>
        </w:rPr>
        <w:t xml:space="preserve">. </w:t>
      </w:r>
      <w:r w:rsidR="00354C8E" w:rsidRPr="0057701B">
        <w:rPr>
          <w:rFonts w:asciiTheme="majorBidi" w:hAnsiTheme="majorBidi" w:cstheme="majorBidi"/>
          <w:w w:val="105"/>
          <w:sz w:val="24"/>
          <w:szCs w:val="24"/>
        </w:rPr>
        <w:t>Bahwa</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lagi</w:t>
      </w:r>
      <w:r w:rsidR="00354C8E" w:rsidRPr="0057701B">
        <w:rPr>
          <w:rFonts w:asciiTheme="majorBidi" w:hAnsiTheme="majorBidi" w:cstheme="majorBidi"/>
          <w:spacing w:val="-5"/>
          <w:w w:val="105"/>
          <w:sz w:val="24"/>
          <w:szCs w:val="24"/>
        </w:rPr>
        <w:t xml:space="preserve"> </w:t>
      </w:r>
      <w:r w:rsidR="00354C8E" w:rsidRPr="0057701B">
        <w:rPr>
          <w:rFonts w:asciiTheme="majorBidi" w:hAnsiTheme="majorBidi" w:cstheme="majorBidi"/>
          <w:w w:val="105"/>
          <w:sz w:val="24"/>
          <w:szCs w:val="24"/>
        </w:rPr>
        <w:t>pula</w:t>
      </w:r>
      <w:r w:rsidR="00354C8E" w:rsidRPr="0057701B">
        <w:rPr>
          <w:rFonts w:asciiTheme="majorBidi" w:hAnsiTheme="majorBidi" w:cstheme="majorBidi"/>
          <w:spacing w:val="-6"/>
          <w:w w:val="105"/>
          <w:sz w:val="24"/>
          <w:szCs w:val="24"/>
        </w:rPr>
        <w:t xml:space="preserve"> </w:t>
      </w:r>
      <w:r w:rsidR="00354C8E" w:rsidRPr="0057701B">
        <w:rPr>
          <w:rFonts w:asciiTheme="majorBidi" w:hAnsiTheme="majorBidi" w:cstheme="majorBidi"/>
          <w:w w:val="105"/>
          <w:sz w:val="24"/>
          <w:szCs w:val="24"/>
        </w:rPr>
        <w:t>alasan</w:t>
      </w:r>
      <w:r w:rsidR="00354C8E" w:rsidRPr="0057701B">
        <w:rPr>
          <w:rFonts w:asciiTheme="majorBidi" w:hAnsiTheme="majorBidi" w:cstheme="majorBidi"/>
          <w:spacing w:val="-7"/>
          <w:w w:val="105"/>
          <w:sz w:val="24"/>
          <w:szCs w:val="24"/>
        </w:rPr>
        <w:t xml:space="preserve"> </w:t>
      </w:r>
      <w:r w:rsidR="00354C8E" w:rsidRPr="0057701B">
        <w:rPr>
          <w:rFonts w:asciiTheme="majorBidi" w:hAnsiTheme="majorBidi" w:cstheme="majorBidi"/>
          <w:w w:val="105"/>
          <w:sz w:val="24"/>
          <w:szCs w:val="24"/>
        </w:rPr>
        <w:t>Penuntut</w:t>
      </w:r>
      <w:r w:rsidR="00354C8E" w:rsidRPr="0057701B">
        <w:rPr>
          <w:rFonts w:asciiTheme="majorBidi" w:hAnsiTheme="majorBidi" w:cstheme="majorBidi"/>
          <w:spacing w:val="-5"/>
          <w:w w:val="105"/>
          <w:sz w:val="24"/>
          <w:szCs w:val="24"/>
        </w:rPr>
        <w:t xml:space="preserve"> </w:t>
      </w:r>
      <w:r w:rsidR="00354C8E" w:rsidRPr="0057701B">
        <w:rPr>
          <w:rFonts w:asciiTheme="majorBidi" w:hAnsiTheme="majorBidi" w:cstheme="majorBidi"/>
          <w:w w:val="105"/>
          <w:sz w:val="24"/>
          <w:szCs w:val="24"/>
        </w:rPr>
        <w:t>Umum</w:t>
      </w:r>
      <w:r w:rsidR="00354C8E" w:rsidRPr="0057701B">
        <w:rPr>
          <w:rFonts w:asciiTheme="majorBidi" w:hAnsiTheme="majorBidi" w:cstheme="majorBidi"/>
          <w:spacing w:val="-6"/>
          <w:w w:val="105"/>
          <w:sz w:val="24"/>
          <w:szCs w:val="24"/>
        </w:rPr>
        <w:t xml:space="preserve"> </w:t>
      </w:r>
      <w:r w:rsidR="00354C8E" w:rsidRPr="0057701B">
        <w:rPr>
          <w:rFonts w:asciiTheme="majorBidi" w:hAnsiTheme="majorBidi" w:cstheme="majorBidi"/>
          <w:w w:val="105"/>
          <w:sz w:val="24"/>
          <w:szCs w:val="24"/>
        </w:rPr>
        <w:t>selebihnya</w:t>
      </w:r>
      <w:r w:rsidR="00354C8E" w:rsidRPr="0057701B">
        <w:rPr>
          <w:rFonts w:asciiTheme="majorBidi" w:hAnsiTheme="majorBidi" w:cstheme="majorBidi"/>
          <w:spacing w:val="-6"/>
          <w:w w:val="105"/>
          <w:sz w:val="24"/>
          <w:szCs w:val="24"/>
        </w:rPr>
        <w:t xml:space="preserve"> </w:t>
      </w:r>
      <w:r w:rsidR="00354C8E" w:rsidRPr="0057701B">
        <w:rPr>
          <w:rFonts w:asciiTheme="majorBidi" w:hAnsiTheme="majorBidi" w:cstheme="majorBidi"/>
          <w:w w:val="105"/>
          <w:sz w:val="24"/>
          <w:szCs w:val="24"/>
        </w:rPr>
        <w:t>merupakan</w:t>
      </w:r>
      <w:r w:rsidR="00354C8E" w:rsidRPr="0057701B">
        <w:rPr>
          <w:rFonts w:asciiTheme="majorBidi" w:hAnsiTheme="majorBidi" w:cstheme="majorBidi"/>
          <w:spacing w:val="-6"/>
          <w:w w:val="105"/>
          <w:sz w:val="24"/>
          <w:szCs w:val="24"/>
        </w:rPr>
        <w:t xml:space="preserve"> </w:t>
      </w:r>
      <w:r w:rsidR="00354C8E" w:rsidRPr="0057701B">
        <w:rPr>
          <w:rFonts w:asciiTheme="majorBidi" w:hAnsiTheme="majorBidi" w:cstheme="majorBidi"/>
          <w:w w:val="105"/>
          <w:sz w:val="24"/>
          <w:szCs w:val="24"/>
        </w:rPr>
        <w:t>mengenai</w:t>
      </w:r>
      <w:r w:rsidR="00354C8E" w:rsidRPr="0057701B">
        <w:rPr>
          <w:rFonts w:asciiTheme="majorBidi" w:hAnsiTheme="majorBidi" w:cstheme="majorBidi"/>
          <w:w w:val="105"/>
          <w:sz w:val="24"/>
          <w:szCs w:val="24"/>
          <w:lang w:val="en-US"/>
        </w:rPr>
        <w:t xml:space="preserve"> </w:t>
      </w:r>
      <w:r w:rsidR="00354C8E" w:rsidRPr="0057701B">
        <w:rPr>
          <w:rFonts w:asciiTheme="majorBidi" w:hAnsiTheme="majorBidi" w:cstheme="majorBidi"/>
          <w:w w:val="105"/>
          <w:sz w:val="24"/>
          <w:szCs w:val="24"/>
        </w:rPr>
        <w:t>penilaian hasil pembuktian yang bersifat penghargaan tentang suatu kenyataan yang mana alasan semacam itu tidak dapat dipertimbangkan pada</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pemeriksaan</w:t>
      </w:r>
      <w:r w:rsidR="00354C8E" w:rsidRPr="0057701B">
        <w:rPr>
          <w:rFonts w:asciiTheme="majorBidi" w:hAnsiTheme="majorBidi" w:cstheme="majorBidi"/>
          <w:spacing w:val="-12"/>
          <w:w w:val="105"/>
          <w:sz w:val="24"/>
          <w:szCs w:val="24"/>
        </w:rPr>
        <w:t xml:space="preserve"> </w:t>
      </w:r>
      <w:r w:rsidR="00354C8E" w:rsidRPr="0057701B">
        <w:rPr>
          <w:rFonts w:asciiTheme="majorBidi" w:hAnsiTheme="majorBidi" w:cstheme="majorBidi"/>
          <w:w w:val="105"/>
          <w:sz w:val="24"/>
          <w:szCs w:val="24"/>
        </w:rPr>
        <w:t>tingkat</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kasasi</w:t>
      </w:r>
      <w:r w:rsidR="00354C8E" w:rsidRPr="0057701B">
        <w:rPr>
          <w:rFonts w:asciiTheme="majorBidi" w:hAnsiTheme="majorBidi" w:cstheme="majorBidi"/>
          <w:spacing w:val="-12"/>
          <w:w w:val="105"/>
          <w:sz w:val="24"/>
          <w:szCs w:val="24"/>
        </w:rPr>
        <w:t xml:space="preserve"> </w:t>
      </w:r>
      <w:r w:rsidR="00354C8E" w:rsidRPr="0057701B">
        <w:rPr>
          <w:rFonts w:asciiTheme="majorBidi" w:hAnsiTheme="majorBidi" w:cstheme="majorBidi"/>
          <w:w w:val="105"/>
          <w:sz w:val="24"/>
          <w:szCs w:val="24"/>
        </w:rPr>
        <w:t>karena</w:t>
      </w:r>
      <w:r w:rsidR="00354C8E" w:rsidRPr="0057701B">
        <w:rPr>
          <w:rFonts w:asciiTheme="majorBidi" w:hAnsiTheme="majorBidi" w:cstheme="majorBidi"/>
          <w:spacing w:val="-12"/>
          <w:w w:val="105"/>
          <w:sz w:val="24"/>
          <w:szCs w:val="24"/>
        </w:rPr>
        <w:t xml:space="preserve"> </w:t>
      </w:r>
      <w:r w:rsidR="00354C8E" w:rsidRPr="0057701B">
        <w:rPr>
          <w:rFonts w:asciiTheme="majorBidi" w:hAnsiTheme="majorBidi" w:cstheme="majorBidi"/>
          <w:w w:val="105"/>
          <w:sz w:val="24"/>
          <w:szCs w:val="24"/>
        </w:rPr>
        <w:t>pemeriksaan</w:t>
      </w:r>
      <w:r w:rsidR="00354C8E" w:rsidRPr="0057701B">
        <w:rPr>
          <w:rFonts w:asciiTheme="majorBidi" w:hAnsiTheme="majorBidi" w:cstheme="majorBidi"/>
          <w:spacing w:val="-12"/>
          <w:w w:val="105"/>
          <w:sz w:val="24"/>
          <w:szCs w:val="24"/>
        </w:rPr>
        <w:t xml:space="preserve"> </w:t>
      </w:r>
      <w:r w:rsidR="00354C8E" w:rsidRPr="0057701B">
        <w:rPr>
          <w:rFonts w:asciiTheme="majorBidi" w:hAnsiTheme="majorBidi" w:cstheme="majorBidi"/>
          <w:w w:val="105"/>
          <w:sz w:val="24"/>
          <w:szCs w:val="24"/>
        </w:rPr>
        <w:t>pada</w:t>
      </w:r>
      <w:r w:rsidR="00354C8E" w:rsidRPr="0057701B">
        <w:rPr>
          <w:rFonts w:asciiTheme="majorBidi" w:hAnsiTheme="majorBidi" w:cstheme="majorBidi"/>
          <w:spacing w:val="-12"/>
          <w:w w:val="105"/>
          <w:sz w:val="24"/>
          <w:szCs w:val="24"/>
        </w:rPr>
        <w:t xml:space="preserve"> </w:t>
      </w:r>
      <w:r w:rsidR="00354C8E" w:rsidRPr="0057701B">
        <w:rPr>
          <w:rFonts w:asciiTheme="majorBidi" w:hAnsiTheme="majorBidi" w:cstheme="majorBidi"/>
          <w:w w:val="105"/>
          <w:sz w:val="24"/>
          <w:szCs w:val="24"/>
        </w:rPr>
        <w:t>tingkat</w:t>
      </w:r>
      <w:r w:rsidR="00354C8E" w:rsidRPr="0057701B">
        <w:rPr>
          <w:rFonts w:asciiTheme="majorBidi" w:hAnsiTheme="majorBidi" w:cstheme="majorBidi"/>
          <w:spacing w:val="-13"/>
          <w:w w:val="105"/>
          <w:sz w:val="24"/>
          <w:szCs w:val="24"/>
        </w:rPr>
        <w:t xml:space="preserve"> </w:t>
      </w:r>
      <w:r w:rsidR="00354C8E" w:rsidRPr="0057701B">
        <w:rPr>
          <w:rFonts w:asciiTheme="majorBidi" w:hAnsiTheme="majorBidi" w:cstheme="majorBidi"/>
          <w:w w:val="105"/>
          <w:sz w:val="24"/>
          <w:szCs w:val="24"/>
        </w:rPr>
        <w:t>kasasi hanya berkenaan dengan tidak diterapkan suatu peraturan hukum atau peraturan hukum tidak diterapkan sebagaimana mestinya, atau apakah cara mengadili tidak dilaksanakan menurut ketentuan Undang-Undang, dan apakah Pengadilan telah melampaui batas wewenangnya, sebagaimana yang dimaksud dalam Pasal 253</w:t>
      </w:r>
      <w:r w:rsidR="00354C8E" w:rsidRPr="0057701B">
        <w:rPr>
          <w:rFonts w:asciiTheme="majorBidi" w:hAnsiTheme="majorBidi" w:cstheme="majorBidi"/>
          <w:spacing w:val="-28"/>
          <w:w w:val="105"/>
          <w:sz w:val="24"/>
          <w:szCs w:val="24"/>
        </w:rPr>
        <w:t xml:space="preserve"> </w:t>
      </w:r>
      <w:r w:rsidR="00354C8E" w:rsidRPr="0057701B">
        <w:rPr>
          <w:rFonts w:asciiTheme="majorBidi" w:hAnsiTheme="majorBidi" w:cstheme="majorBidi"/>
          <w:w w:val="105"/>
          <w:sz w:val="24"/>
          <w:szCs w:val="24"/>
        </w:rPr>
        <w:t>KUHAP</w:t>
      </w:r>
      <w:r w:rsidR="00354C8E" w:rsidRPr="0057701B">
        <w:rPr>
          <w:rFonts w:asciiTheme="majorBidi" w:hAnsiTheme="majorBidi" w:cstheme="majorBidi"/>
          <w:w w:val="105"/>
          <w:sz w:val="24"/>
          <w:szCs w:val="24"/>
          <w:lang w:val="en-US"/>
        </w:rPr>
        <w:t>.</w:t>
      </w:r>
    </w:p>
    <w:p w:rsidR="0057701B" w:rsidRPr="0057701B" w:rsidRDefault="00354C8E" w:rsidP="0057701B">
      <w:pPr>
        <w:pStyle w:val="BodyText"/>
        <w:tabs>
          <w:tab w:val="left" w:pos="7938"/>
        </w:tabs>
        <w:spacing w:line="360" w:lineRule="auto"/>
        <w:ind w:right="1" w:firstLine="720"/>
        <w:jc w:val="both"/>
        <w:rPr>
          <w:rFonts w:asciiTheme="majorBidi" w:hAnsiTheme="majorBidi" w:cstheme="majorBidi"/>
          <w:w w:val="105"/>
          <w:sz w:val="24"/>
          <w:szCs w:val="24"/>
        </w:rPr>
      </w:pPr>
      <w:r w:rsidRPr="0057701B">
        <w:rPr>
          <w:rFonts w:asciiTheme="majorBidi" w:hAnsiTheme="majorBidi" w:cstheme="majorBidi"/>
          <w:w w:val="105"/>
          <w:sz w:val="24"/>
          <w:szCs w:val="24"/>
          <w:lang w:val="en-US"/>
        </w:rPr>
        <w:t>B</w:t>
      </w:r>
      <w:r w:rsidRPr="0057701B">
        <w:rPr>
          <w:rFonts w:asciiTheme="majorBidi" w:hAnsiTheme="majorBidi" w:cstheme="majorBidi"/>
          <w:w w:val="105"/>
          <w:sz w:val="24"/>
          <w:szCs w:val="24"/>
        </w:rPr>
        <w:t>erdasarkan pertimbangan tersebut dan ternyata</w:t>
      </w:r>
      <w:r w:rsidRPr="0057701B">
        <w:rPr>
          <w:rFonts w:asciiTheme="majorBidi" w:hAnsiTheme="majorBidi" w:cstheme="majorBidi"/>
          <w:spacing w:val="-32"/>
          <w:w w:val="105"/>
          <w:sz w:val="24"/>
          <w:szCs w:val="24"/>
        </w:rPr>
        <w:t xml:space="preserve"> </w:t>
      </w:r>
      <w:r w:rsidRPr="0057701B">
        <w:rPr>
          <w:rFonts w:asciiTheme="majorBidi" w:hAnsiTheme="majorBidi" w:cstheme="majorBidi"/>
          <w:w w:val="105"/>
          <w:sz w:val="24"/>
          <w:szCs w:val="24"/>
        </w:rPr>
        <w:t xml:space="preserve">pula putusan </w:t>
      </w:r>
      <w:r w:rsidRPr="0057701B">
        <w:rPr>
          <w:rFonts w:asciiTheme="majorBidi" w:hAnsiTheme="majorBidi" w:cstheme="majorBidi"/>
          <w:i/>
          <w:w w:val="105"/>
          <w:sz w:val="24"/>
          <w:szCs w:val="24"/>
        </w:rPr>
        <w:t xml:space="preserve">judex facti </w:t>
      </w:r>
      <w:r w:rsidRPr="0057701B">
        <w:rPr>
          <w:rFonts w:asciiTheme="majorBidi" w:hAnsiTheme="majorBidi" w:cstheme="majorBidi"/>
          <w:w w:val="105"/>
          <w:sz w:val="24"/>
          <w:szCs w:val="24"/>
        </w:rPr>
        <w:t>dalam perkara ini tidak bertentangan dengan hukum dan/atau undang-undang, maka permohonan kasasi tersebut dinyatakan ditolak</w:t>
      </w:r>
      <w:r w:rsidRPr="0057701B">
        <w:rPr>
          <w:rFonts w:asciiTheme="majorBidi" w:hAnsiTheme="majorBidi" w:cstheme="majorBidi"/>
          <w:w w:val="105"/>
          <w:sz w:val="24"/>
          <w:szCs w:val="24"/>
          <w:lang w:val="en-US"/>
        </w:rPr>
        <w:t>. K</w:t>
      </w:r>
      <w:r w:rsidRPr="0057701B">
        <w:rPr>
          <w:rFonts w:asciiTheme="majorBidi" w:hAnsiTheme="majorBidi" w:cstheme="majorBidi"/>
          <w:w w:val="105"/>
          <w:sz w:val="24"/>
          <w:szCs w:val="24"/>
        </w:rPr>
        <w:t>arena Terdakwa dipidana, maka dibebani untuk membayar biaya perkara pada tingkat kasasi</w:t>
      </w:r>
      <w:r w:rsidRPr="0057701B">
        <w:rPr>
          <w:rFonts w:asciiTheme="majorBidi" w:hAnsiTheme="majorBidi" w:cstheme="majorBidi"/>
          <w:w w:val="105"/>
          <w:sz w:val="24"/>
          <w:szCs w:val="24"/>
          <w:lang w:val="en-US"/>
        </w:rPr>
        <w:t xml:space="preserve">. </w:t>
      </w:r>
      <w:r w:rsidRPr="0057701B">
        <w:rPr>
          <w:rFonts w:asciiTheme="majorBidi" w:hAnsiTheme="majorBidi" w:cstheme="majorBidi"/>
          <w:w w:val="105"/>
          <w:sz w:val="24"/>
          <w:szCs w:val="24"/>
        </w:rPr>
        <w:t>M</w:t>
      </w:r>
      <w:proofErr w:type="spellStart"/>
      <w:r w:rsidRPr="0057701B">
        <w:rPr>
          <w:rFonts w:asciiTheme="majorBidi" w:hAnsiTheme="majorBidi" w:cstheme="majorBidi"/>
          <w:w w:val="105"/>
          <w:sz w:val="24"/>
          <w:szCs w:val="24"/>
          <w:lang w:val="en-US"/>
        </w:rPr>
        <w:t>engingat</w:t>
      </w:r>
      <w:proofErr w:type="spellEnd"/>
      <w:r w:rsidRPr="0057701B">
        <w:rPr>
          <w:rFonts w:asciiTheme="majorBidi" w:hAnsiTheme="majorBidi" w:cstheme="majorBidi"/>
          <w:w w:val="105"/>
          <w:sz w:val="24"/>
          <w:szCs w:val="24"/>
          <w:lang w:val="en-US"/>
        </w:rPr>
        <w:t xml:space="preserve"> </w:t>
      </w:r>
      <w:r w:rsidRPr="0057701B">
        <w:rPr>
          <w:rFonts w:asciiTheme="majorBidi" w:hAnsiTheme="majorBidi" w:cstheme="majorBidi"/>
          <w:w w:val="105"/>
          <w:sz w:val="24"/>
          <w:szCs w:val="24"/>
        </w:rPr>
        <w:t xml:space="preserve">Pasal 5 </w:t>
      </w:r>
      <w:r w:rsidRPr="0057701B">
        <w:rPr>
          <w:rFonts w:asciiTheme="majorBidi" w:hAnsiTheme="majorBidi" w:cstheme="majorBidi"/>
          <w:i/>
          <w:w w:val="105"/>
          <w:sz w:val="24"/>
          <w:szCs w:val="24"/>
        </w:rPr>
        <w:t xml:space="preserve">juncto </w:t>
      </w:r>
      <w:r w:rsidRPr="0057701B">
        <w:rPr>
          <w:rFonts w:asciiTheme="majorBidi" w:hAnsiTheme="majorBidi" w:cstheme="majorBidi"/>
          <w:w w:val="105"/>
          <w:sz w:val="24"/>
          <w:szCs w:val="24"/>
        </w:rPr>
        <w:t>Pasal 2 Ayat (1) huruf q Undang-Undang Nomor</w:t>
      </w:r>
      <w:r w:rsidRPr="0057701B">
        <w:rPr>
          <w:rFonts w:asciiTheme="majorBidi" w:hAnsiTheme="majorBidi" w:cstheme="majorBidi"/>
          <w:spacing w:val="-9"/>
          <w:w w:val="105"/>
          <w:sz w:val="24"/>
          <w:szCs w:val="24"/>
        </w:rPr>
        <w:t xml:space="preserve"> </w:t>
      </w:r>
      <w:r w:rsidRPr="0057701B">
        <w:rPr>
          <w:rFonts w:asciiTheme="majorBidi" w:hAnsiTheme="majorBidi" w:cstheme="majorBidi"/>
          <w:w w:val="105"/>
          <w:sz w:val="24"/>
          <w:szCs w:val="24"/>
        </w:rPr>
        <w:t>8</w:t>
      </w:r>
      <w:r w:rsidRPr="0057701B">
        <w:rPr>
          <w:rFonts w:asciiTheme="majorBidi" w:hAnsiTheme="majorBidi" w:cstheme="majorBidi"/>
          <w:spacing w:val="-8"/>
          <w:w w:val="105"/>
          <w:sz w:val="24"/>
          <w:szCs w:val="24"/>
        </w:rPr>
        <w:t xml:space="preserve"> </w:t>
      </w:r>
      <w:r w:rsidRPr="0057701B">
        <w:rPr>
          <w:rFonts w:asciiTheme="majorBidi" w:hAnsiTheme="majorBidi" w:cstheme="majorBidi"/>
          <w:w w:val="105"/>
          <w:sz w:val="24"/>
          <w:szCs w:val="24"/>
        </w:rPr>
        <w:t>Tahun</w:t>
      </w:r>
      <w:r w:rsidRPr="0057701B">
        <w:rPr>
          <w:rFonts w:asciiTheme="majorBidi" w:hAnsiTheme="majorBidi" w:cstheme="majorBidi"/>
          <w:spacing w:val="-8"/>
          <w:w w:val="105"/>
          <w:sz w:val="24"/>
          <w:szCs w:val="24"/>
        </w:rPr>
        <w:t xml:space="preserve"> </w:t>
      </w:r>
      <w:r w:rsidRPr="0057701B">
        <w:rPr>
          <w:rFonts w:asciiTheme="majorBidi" w:hAnsiTheme="majorBidi" w:cstheme="majorBidi"/>
          <w:w w:val="105"/>
          <w:sz w:val="24"/>
          <w:szCs w:val="24"/>
        </w:rPr>
        <w:t>2010</w:t>
      </w:r>
      <w:r w:rsidRPr="0057701B">
        <w:rPr>
          <w:rFonts w:asciiTheme="majorBidi" w:hAnsiTheme="majorBidi" w:cstheme="majorBidi"/>
          <w:spacing w:val="-8"/>
          <w:w w:val="105"/>
          <w:sz w:val="24"/>
          <w:szCs w:val="24"/>
        </w:rPr>
        <w:t xml:space="preserve"> </w:t>
      </w:r>
      <w:r w:rsidRPr="0057701B">
        <w:rPr>
          <w:rFonts w:asciiTheme="majorBidi" w:hAnsiTheme="majorBidi" w:cstheme="majorBidi"/>
          <w:w w:val="105"/>
          <w:sz w:val="24"/>
          <w:szCs w:val="24"/>
        </w:rPr>
        <w:t>tentang</w:t>
      </w:r>
      <w:r w:rsidRPr="0057701B">
        <w:rPr>
          <w:rFonts w:asciiTheme="majorBidi" w:hAnsiTheme="majorBidi" w:cstheme="majorBidi"/>
          <w:spacing w:val="-8"/>
          <w:w w:val="105"/>
          <w:sz w:val="24"/>
          <w:szCs w:val="24"/>
        </w:rPr>
        <w:t xml:space="preserve"> </w:t>
      </w:r>
      <w:r w:rsidRPr="0057701B">
        <w:rPr>
          <w:rFonts w:asciiTheme="majorBidi" w:hAnsiTheme="majorBidi" w:cstheme="majorBidi"/>
          <w:w w:val="105"/>
          <w:sz w:val="24"/>
          <w:szCs w:val="24"/>
        </w:rPr>
        <w:t>Pencegahan</w:t>
      </w:r>
      <w:r w:rsidRPr="0057701B">
        <w:rPr>
          <w:rFonts w:asciiTheme="majorBidi" w:hAnsiTheme="majorBidi" w:cstheme="majorBidi"/>
          <w:spacing w:val="-8"/>
          <w:w w:val="105"/>
          <w:sz w:val="24"/>
          <w:szCs w:val="24"/>
        </w:rPr>
        <w:t xml:space="preserve"> </w:t>
      </w:r>
      <w:r w:rsidRPr="0057701B">
        <w:rPr>
          <w:rFonts w:asciiTheme="majorBidi" w:hAnsiTheme="majorBidi" w:cstheme="majorBidi"/>
          <w:w w:val="105"/>
          <w:sz w:val="24"/>
          <w:szCs w:val="24"/>
        </w:rPr>
        <w:t>dan</w:t>
      </w:r>
      <w:r w:rsidRPr="0057701B">
        <w:rPr>
          <w:rFonts w:asciiTheme="majorBidi" w:hAnsiTheme="majorBidi" w:cstheme="majorBidi"/>
          <w:spacing w:val="-8"/>
          <w:w w:val="105"/>
          <w:sz w:val="24"/>
          <w:szCs w:val="24"/>
        </w:rPr>
        <w:t xml:space="preserve"> </w:t>
      </w:r>
      <w:r w:rsidRPr="0057701B">
        <w:rPr>
          <w:rFonts w:asciiTheme="majorBidi" w:hAnsiTheme="majorBidi" w:cstheme="majorBidi"/>
          <w:w w:val="105"/>
          <w:sz w:val="24"/>
          <w:szCs w:val="24"/>
        </w:rPr>
        <w:t>Pemberantasan</w:t>
      </w:r>
      <w:r w:rsidRPr="0057701B">
        <w:rPr>
          <w:rFonts w:asciiTheme="majorBidi" w:hAnsiTheme="majorBidi" w:cstheme="majorBidi"/>
          <w:spacing w:val="-9"/>
          <w:w w:val="105"/>
          <w:sz w:val="24"/>
          <w:szCs w:val="24"/>
        </w:rPr>
        <w:t xml:space="preserve"> </w:t>
      </w:r>
      <w:r w:rsidRPr="0057701B">
        <w:rPr>
          <w:rFonts w:asciiTheme="majorBidi" w:hAnsiTheme="majorBidi" w:cstheme="majorBidi"/>
          <w:w w:val="105"/>
          <w:sz w:val="24"/>
          <w:szCs w:val="24"/>
        </w:rPr>
        <w:t>Tindak</w:t>
      </w:r>
      <w:r w:rsidRPr="0057701B">
        <w:rPr>
          <w:rFonts w:asciiTheme="majorBidi" w:hAnsiTheme="majorBidi" w:cstheme="majorBidi"/>
          <w:spacing w:val="-8"/>
          <w:w w:val="105"/>
          <w:sz w:val="24"/>
          <w:szCs w:val="24"/>
        </w:rPr>
        <w:t xml:space="preserve"> </w:t>
      </w:r>
      <w:r w:rsidRPr="0057701B">
        <w:rPr>
          <w:rFonts w:asciiTheme="majorBidi" w:hAnsiTheme="majorBidi" w:cstheme="majorBidi"/>
          <w:w w:val="105"/>
          <w:sz w:val="24"/>
          <w:szCs w:val="24"/>
        </w:rPr>
        <w:t xml:space="preserve">Pidana Pencucian Uang </w:t>
      </w:r>
      <w:r w:rsidRPr="0057701B">
        <w:rPr>
          <w:rFonts w:asciiTheme="majorBidi" w:hAnsiTheme="majorBidi" w:cstheme="majorBidi"/>
          <w:i/>
          <w:w w:val="105"/>
          <w:sz w:val="24"/>
          <w:szCs w:val="24"/>
        </w:rPr>
        <w:t xml:space="preserve">juncto </w:t>
      </w:r>
      <w:r w:rsidRPr="0057701B">
        <w:rPr>
          <w:rFonts w:asciiTheme="majorBidi" w:hAnsiTheme="majorBidi" w:cstheme="majorBidi"/>
          <w:w w:val="105"/>
          <w:sz w:val="24"/>
          <w:szCs w:val="24"/>
        </w:rPr>
        <w:t xml:space="preserve">Pasal 64 Ayat (1) KUHP, Undang-Undang Nomor 8 Tahun 1981 tentang Hukum Acara Pidana, Undang-Undang </w:t>
      </w:r>
      <w:r w:rsidRPr="0057701B">
        <w:rPr>
          <w:rFonts w:asciiTheme="majorBidi" w:hAnsiTheme="majorBidi" w:cstheme="majorBidi"/>
          <w:spacing w:val="2"/>
          <w:w w:val="105"/>
          <w:sz w:val="24"/>
          <w:szCs w:val="24"/>
        </w:rPr>
        <w:t xml:space="preserve">Nomor </w:t>
      </w:r>
      <w:r w:rsidRPr="0057701B">
        <w:rPr>
          <w:rFonts w:asciiTheme="majorBidi" w:hAnsiTheme="majorBidi" w:cstheme="majorBidi"/>
          <w:w w:val="105"/>
          <w:sz w:val="24"/>
          <w:szCs w:val="24"/>
        </w:rPr>
        <w:t>48 Tahun 2009 tentang Kekuasaan Kehakiman, dan Undang-Undang Nomor 14 Tahun 1985 tentang Mahkamah Agung sebagaimana telah diubah dengan Undang- Undang Nomor 5 Tahun 2004 dan Perubahan Kedua dengan</w:t>
      </w:r>
      <w:r w:rsidRPr="0057701B">
        <w:rPr>
          <w:rFonts w:asciiTheme="majorBidi" w:hAnsiTheme="majorBidi" w:cstheme="majorBidi"/>
          <w:spacing w:val="-30"/>
          <w:w w:val="105"/>
          <w:sz w:val="24"/>
          <w:szCs w:val="24"/>
        </w:rPr>
        <w:t xml:space="preserve"> </w:t>
      </w:r>
      <w:r w:rsidRPr="0057701B">
        <w:rPr>
          <w:rFonts w:asciiTheme="majorBidi" w:hAnsiTheme="majorBidi" w:cstheme="majorBidi"/>
          <w:w w:val="105"/>
          <w:sz w:val="24"/>
          <w:szCs w:val="24"/>
        </w:rPr>
        <w:t>Undang-Undang Nomor 3 Tahun 2009 serta peraturan perundang-undangan lain yang bersangkutan</w:t>
      </w:r>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Atas</w:t>
      </w:r>
      <w:proofErr w:type="spellEnd"/>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hal</w:t>
      </w:r>
      <w:proofErr w:type="spellEnd"/>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tersebut</w:t>
      </w:r>
      <w:proofErr w:type="spellEnd"/>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diatas</w:t>
      </w:r>
      <w:proofErr w:type="spellEnd"/>
      <w:r w:rsidRPr="0057701B">
        <w:rPr>
          <w:rFonts w:asciiTheme="majorBidi" w:hAnsiTheme="majorBidi" w:cstheme="majorBidi"/>
          <w:w w:val="105"/>
          <w:sz w:val="24"/>
          <w:szCs w:val="24"/>
          <w:lang w:val="en-US"/>
        </w:rPr>
        <w:t xml:space="preserve">, Hakim </w:t>
      </w:r>
      <w:proofErr w:type="spellStart"/>
      <w:r w:rsidRPr="0057701B">
        <w:rPr>
          <w:rFonts w:asciiTheme="majorBidi" w:hAnsiTheme="majorBidi" w:cstheme="majorBidi"/>
          <w:w w:val="105"/>
          <w:sz w:val="24"/>
          <w:szCs w:val="24"/>
          <w:lang w:val="en-US"/>
        </w:rPr>
        <w:t>memutuskan</w:t>
      </w:r>
      <w:proofErr w:type="spellEnd"/>
      <w:r w:rsidRPr="0057701B">
        <w:rPr>
          <w:rFonts w:asciiTheme="majorBidi" w:hAnsiTheme="majorBidi" w:cstheme="majorBidi"/>
          <w:w w:val="105"/>
          <w:sz w:val="24"/>
          <w:szCs w:val="24"/>
          <w:lang w:val="en-US"/>
        </w:rPr>
        <w:t xml:space="preserve"> m</w:t>
      </w:r>
      <w:r w:rsidRPr="0057701B">
        <w:rPr>
          <w:rFonts w:asciiTheme="majorBidi" w:hAnsiTheme="majorBidi" w:cstheme="majorBidi"/>
          <w:w w:val="105"/>
          <w:sz w:val="24"/>
          <w:szCs w:val="24"/>
        </w:rPr>
        <w:t>enolak permohonan kasasi dari Pemohon Kasasi/P</w:t>
      </w:r>
      <w:proofErr w:type="spellStart"/>
      <w:r w:rsidRPr="0057701B">
        <w:rPr>
          <w:rFonts w:asciiTheme="majorBidi" w:hAnsiTheme="majorBidi" w:cstheme="majorBidi"/>
          <w:w w:val="105"/>
          <w:sz w:val="24"/>
          <w:szCs w:val="24"/>
          <w:lang w:val="en-US"/>
        </w:rPr>
        <w:t>enuntut</w:t>
      </w:r>
      <w:proofErr w:type="spellEnd"/>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Umum</w:t>
      </w:r>
      <w:proofErr w:type="spellEnd"/>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Pada</w:t>
      </w:r>
      <w:proofErr w:type="spellEnd"/>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Kejaksaan</w:t>
      </w:r>
      <w:proofErr w:type="spellEnd"/>
      <w:r w:rsidRPr="0057701B">
        <w:rPr>
          <w:rFonts w:asciiTheme="majorBidi" w:hAnsiTheme="majorBidi" w:cstheme="majorBidi"/>
          <w:w w:val="105"/>
          <w:sz w:val="24"/>
          <w:szCs w:val="24"/>
          <w:lang w:val="en-US"/>
        </w:rPr>
        <w:t xml:space="preserve"> </w:t>
      </w:r>
      <w:proofErr w:type="spellStart"/>
      <w:r w:rsidRPr="0057701B">
        <w:rPr>
          <w:rFonts w:asciiTheme="majorBidi" w:hAnsiTheme="majorBidi" w:cstheme="majorBidi"/>
          <w:w w:val="105"/>
          <w:sz w:val="24"/>
          <w:szCs w:val="24"/>
          <w:lang w:val="en-US"/>
        </w:rPr>
        <w:t>Negeri</w:t>
      </w:r>
      <w:proofErr w:type="spellEnd"/>
      <w:r w:rsidRPr="0057701B">
        <w:rPr>
          <w:rFonts w:asciiTheme="majorBidi" w:hAnsiTheme="majorBidi" w:cstheme="majorBidi"/>
          <w:w w:val="105"/>
          <w:sz w:val="24"/>
          <w:szCs w:val="24"/>
        </w:rPr>
        <w:t xml:space="preserve"> </w:t>
      </w:r>
      <w:r w:rsidRPr="0057701B">
        <w:rPr>
          <w:rFonts w:asciiTheme="majorBidi" w:hAnsiTheme="majorBidi" w:cstheme="majorBidi"/>
          <w:w w:val="105"/>
          <w:sz w:val="24"/>
          <w:szCs w:val="24"/>
          <w:lang w:val="en-US"/>
        </w:rPr>
        <w:t xml:space="preserve">Jakarta </w:t>
      </w:r>
      <w:proofErr w:type="spellStart"/>
      <w:r w:rsidRPr="0057701B">
        <w:rPr>
          <w:rFonts w:asciiTheme="majorBidi" w:hAnsiTheme="majorBidi" w:cstheme="majorBidi"/>
          <w:w w:val="105"/>
          <w:sz w:val="24"/>
          <w:szCs w:val="24"/>
          <w:lang w:val="en-US"/>
        </w:rPr>
        <w:t>Pusat</w:t>
      </w:r>
      <w:proofErr w:type="spellEnd"/>
      <w:r w:rsidRPr="0057701B">
        <w:rPr>
          <w:rFonts w:asciiTheme="majorBidi" w:hAnsiTheme="majorBidi" w:cstheme="majorBidi"/>
          <w:w w:val="105"/>
          <w:sz w:val="24"/>
          <w:szCs w:val="24"/>
          <w:lang w:val="en-US"/>
        </w:rPr>
        <w:t xml:space="preserve"> </w:t>
      </w:r>
      <w:r w:rsidRPr="0057701B">
        <w:rPr>
          <w:rFonts w:asciiTheme="majorBidi" w:hAnsiTheme="majorBidi" w:cstheme="majorBidi"/>
          <w:w w:val="105"/>
          <w:sz w:val="24"/>
          <w:szCs w:val="24"/>
        </w:rPr>
        <w:t>tersebut</w:t>
      </w:r>
      <w:r w:rsidRPr="0057701B">
        <w:rPr>
          <w:rFonts w:asciiTheme="majorBidi" w:hAnsiTheme="majorBidi" w:cstheme="majorBidi"/>
          <w:w w:val="105"/>
          <w:sz w:val="24"/>
          <w:szCs w:val="24"/>
          <w:lang w:val="en-US"/>
        </w:rPr>
        <w:t>, m</w:t>
      </w:r>
      <w:r w:rsidRPr="0057701B">
        <w:rPr>
          <w:rFonts w:asciiTheme="majorBidi" w:hAnsiTheme="majorBidi" w:cstheme="majorBidi"/>
          <w:w w:val="105"/>
          <w:sz w:val="24"/>
          <w:szCs w:val="24"/>
        </w:rPr>
        <w:t>embebankan</w:t>
      </w:r>
      <w:r w:rsidRPr="0057701B">
        <w:rPr>
          <w:rFonts w:asciiTheme="majorBidi" w:hAnsiTheme="majorBidi" w:cstheme="majorBidi"/>
          <w:spacing w:val="32"/>
          <w:w w:val="105"/>
          <w:sz w:val="24"/>
          <w:szCs w:val="24"/>
        </w:rPr>
        <w:t xml:space="preserve"> </w:t>
      </w:r>
      <w:r w:rsidRPr="0057701B">
        <w:rPr>
          <w:rFonts w:asciiTheme="majorBidi" w:hAnsiTheme="majorBidi" w:cstheme="majorBidi"/>
          <w:w w:val="105"/>
          <w:sz w:val="24"/>
          <w:szCs w:val="24"/>
        </w:rPr>
        <w:t>kepada</w:t>
      </w:r>
      <w:r w:rsidRPr="0057701B">
        <w:rPr>
          <w:rFonts w:asciiTheme="majorBidi" w:hAnsiTheme="majorBidi" w:cstheme="majorBidi"/>
          <w:spacing w:val="32"/>
          <w:w w:val="105"/>
          <w:sz w:val="24"/>
          <w:szCs w:val="24"/>
        </w:rPr>
        <w:t xml:space="preserve"> </w:t>
      </w:r>
      <w:r w:rsidRPr="0057701B">
        <w:rPr>
          <w:rFonts w:asciiTheme="majorBidi" w:hAnsiTheme="majorBidi" w:cstheme="majorBidi"/>
          <w:w w:val="105"/>
          <w:sz w:val="24"/>
          <w:szCs w:val="24"/>
        </w:rPr>
        <w:t>Terdakwa</w:t>
      </w:r>
      <w:r w:rsidRPr="0057701B">
        <w:rPr>
          <w:rFonts w:asciiTheme="majorBidi" w:hAnsiTheme="majorBidi" w:cstheme="majorBidi"/>
          <w:spacing w:val="35"/>
          <w:w w:val="105"/>
          <w:sz w:val="24"/>
          <w:szCs w:val="24"/>
        </w:rPr>
        <w:t xml:space="preserve"> </w:t>
      </w:r>
      <w:r w:rsidRPr="0057701B">
        <w:rPr>
          <w:rFonts w:asciiTheme="majorBidi" w:hAnsiTheme="majorBidi" w:cstheme="majorBidi"/>
          <w:w w:val="105"/>
          <w:sz w:val="24"/>
          <w:szCs w:val="24"/>
        </w:rPr>
        <w:t>untuk</w:t>
      </w:r>
      <w:r w:rsidRPr="0057701B">
        <w:rPr>
          <w:rFonts w:asciiTheme="majorBidi" w:hAnsiTheme="majorBidi" w:cstheme="majorBidi"/>
          <w:spacing w:val="32"/>
          <w:w w:val="105"/>
          <w:sz w:val="24"/>
          <w:szCs w:val="24"/>
        </w:rPr>
        <w:t xml:space="preserve"> </w:t>
      </w:r>
      <w:r w:rsidRPr="0057701B">
        <w:rPr>
          <w:rFonts w:asciiTheme="majorBidi" w:hAnsiTheme="majorBidi" w:cstheme="majorBidi"/>
          <w:w w:val="105"/>
          <w:sz w:val="24"/>
          <w:szCs w:val="24"/>
        </w:rPr>
        <w:t>membayar</w:t>
      </w:r>
      <w:r w:rsidRPr="0057701B">
        <w:rPr>
          <w:rFonts w:asciiTheme="majorBidi" w:hAnsiTheme="majorBidi" w:cstheme="majorBidi"/>
          <w:spacing w:val="34"/>
          <w:w w:val="105"/>
          <w:sz w:val="24"/>
          <w:szCs w:val="24"/>
        </w:rPr>
        <w:t xml:space="preserve"> </w:t>
      </w:r>
      <w:r w:rsidRPr="0057701B">
        <w:rPr>
          <w:rFonts w:asciiTheme="majorBidi" w:hAnsiTheme="majorBidi" w:cstheme="majorBidi"/>
          <w:w w:val="105"/>
          <w:sz w:val="24"/>
          <w:szCs w:val="24"/>
        </w:rPr>
        <w:t>biaya</w:t>
      </w:r>
      <w:r w:rsidRPr="0057701B">
        <w:rPr>
          <w:rFonts w:asciiTheme="majorBidi" w:hAnsiTheme="majorBidi" w:cstheme="majorBidi"/>
          <w:spacing w:val="32"/>
          <w:w w:val="105"/>
          <w:sz w:val="24"/>
          <w:szCs w:val="24"/>
        </w:rPr>
        <w:t xml:space="preserve"> </w:t>
      </w:r>
      <w:r w:rsidRPr="0057701B">
        <w:rPr>
          <w:rFonts w:asciiTheme="majorBidi" w:hAnsiTheme="majorBidi" w:cstheme="majorBidi"/>
          <w:w w:val="105"/>
          <w:sz w:val="24"/>
          <w:szCs w:val="24"/>
        </w:rPr>
        <w:t>perkara</w:t>
      </w:r>
      <w:r w:rsidRPr="0057701B">
        <w:rPr>
          <w:rFonts w:asciiTheme="majorBidi" w:hAnsiTheme="majorBidi" w:cstheme="majorBidi"/>
          <w:spacing w:val="33"/>
          <w:w w:val="105"/>
          <w:sz w:val="24"/>
          <w:szCs w:val="24"/>
        </w:rPr>
        <w:t xml:space="preserve"> </w:t>
      </w:r>
      <w:r w:rsidRPr="0057701B">
        <w:rPr>
          <w:rFonts w:asciiTheme="majorBidi" w:hAnsiTheme="majorBidi" w:cstheme="majorBidi"/>
          <w:w w:val="105"/>
          <w:sz w:val="24"/>
          <w:szCs w:val="24"/>
        </w:rPr>
        <w:t>pada</w:t>
      </w:r>
      <w:r w:rsidRPr="0057701B">
        <w:rPr>
          <w:rFonts w:asciiTheme="majorBidi" w:hAnsiTheme="majorBidi" w:cstheme="majorBidi"/>
          <w:w w:val="105"/>
          <w:sz w:val="24"/>
          <w:szCs w:val="24"/>
          <w:lang w:val="en-US"/>
        </w:rPr>
        <w:t xml:space="preserve"> </w:t>
      </w:r>
      <w:r w:rsidRPr="0057701B">
        <w:rPr>
          <w:rFonts w:asciiTheme="majorBidi" w:hAnsiTheme="majorBidi" w:cstheme="majorBidi"/>
          <w:w w:val="105"/>
          <w:sz w:val="24"/>
          <w:szCs w:val="24"/>
        </w:rPr>
        <w:t>tingkat kasasi sebesar Rp2.500,</w:t>
      </w:r>
      <w:r w:rsidR="0057701B" w:rsidRPr="0057701B">
        <w:rPr>
          <w:rFonts w:asciiTheme="majorBidi" w:hAnsiTheme="majorBidi" w:cstheme="majorBidi"/>
          <w:w w:val="105"/>
          <w:sz w:val="24"/>
          <w:szCs w:val="24"/>
        </w:rPr>
        <w:t>00 (dua ribu lima ratus rupiah).</w:t>
      </w:r>
    </w:p>
    <w:p w:rsidR="0057701B" w:rsidRPr="0057701B" w:rsidRDefault="00CD68F4" w:rsidP="0057701B">
      <w:pPr>
        <w:pStyle w:val="BodyText"/>
        <w:tabs>
          <w:tab w:val="left" w:pos="7938"/>
        </w:tabs>
        <w:spacing w:line="360" w:lineRule="auto"/>
        <w:ind w:right="1" w:firstLine="720"/>
        <w:jc w:val="both"/>
        <w:rPr>
          <w:rFonts w:asciiTheme="majorBidi" w:hAnsiTheme="majorBidi" w:cstheme="majorBidi"/>
          <w:sz w:val="24"/>
          <w:szCs w:val="24"/>
        </w:rPr>
      </w:pPr>
      <w:r w:rsidRPr="0057701B">
        <w:rPr>
          <w:rFonts w:asciiTheme="majorBidi" w:hAnsiTheme="majorBidi" w:cstheme="majorBidi"/>
          <w:sz w:val="24"/>
          <w:szCs w:val="24"/>
        </w:rPr>
        <w:t xml:space="preserve">Dalam perkara ini, terdakwa didakwa oleh Jaksa Penuntut Umum dalam bentuk dakwaan </w:t>
      </w:r>
      <w:r w:rsidR="0057701B" w:rsidRPr="0057701B">
        <w:rPr>
          <w:rFonts w:asciiTheme="majorBidi" w:hAnsiTheme="majorBidi" w:cstheme="majorBidi"/>
          <w:sz w:val="24"/>
          <w:szCs w:val="24"/>
        </w:rPr>
        <w:t xml:space="preserve">yang berbentuk Alternatif, yakni Dakwaan Kesatu sebagaimana diatur dan diancam pidana dalam Pasal 3 Jo. Pasal 2 ayat (1) huruf q Undang-Undang Republik Indonesia Nomor 8 </w:t>
      </w:r>
      <w:r w:rsidR="0057701B" w:rsidRPr="0057701B">
        <w:rPr>
          <w:rFonts w:asciiTheme="majorBidi" w:hAnsiTheme="majorBidi" w:cstheme="majorBidi"/>
          <w:spacing w:val="-5"/>
          <w:sz w:val="24"/>
          <w:szCs w:val="24"/>
        </w:rPr>
        <w:t xml:space="preserve">Tahun </w:t>
      </w:r>
      <w:r w:rsidR="0057701B" w:rsidRPr="0057701B">
        <w:rPr>
          <w:rFonts w:asciiTheme="majorBidi" w:hAnsiTheme="majorBidi" w:cstheme="majorBidi"/>
          <w:sz w:val="24"/>
          <w:szCs w:val="24"/>
        </w:rPr>
        <w:t xml:space="preserve">2010 </w:t>
      </w:r>
      <w:r w:rsidR="0057701B" w:rsidRPr="0057701B">
        <w:rPr>
          <w:rFonts w:asciiTheme="majorBidi" w:hAnsiTheme="majorBidi" w:cstheme="majorBidi"/>
          <w:spacing w:val="-4"/>
          <w:sz w:val="24"/>
          <w:szCs w:val="24"/>
        </w:rPr>
        <w:t xml:space="preserve">Tentang </w:t>
      </w:r>
      <w:r w:rsidR="0057701B" w:rsidRPr="0057701B">
        <w:rPr>
          <w:rFonts w:asciiTheme="majorBidi" w:hAnsiTheme="majorBidi" w:cstheme="majorBidi"/>
          <w:sz w:val="24"/>
          <w:szCs w:val="24"/>
        </w:rPr>
        <w:t xml:space="preserve">Pencegahan dan Pemberantasan Tindak Pidana Pencucian Uang Jo. Pasal 64 ayat (1) KUHP; atau Dakwaan Kedua, sebagaimana diatur dan diancam pidana dalam Pasal 5 Jo. Pasal 2 ayat (1) huruf q Undang-Undang Republik </w:t>
      </w:r>
      <w:r w:rsidR="0057701B" w:rsidRPr="0057701B">
        <w:rPr>
          <w:rFonts w:asciiTheme="majorBidi" w:hAnsiTheme="majorBidi" w:cstheme="majorBidi"/>
          <w:sz w:val="24"/>
          <w:szCs w:val="24"/>
        </w:rPr>
        <w:lastRenderedPageBreak/>
        <w:t xml:space="preserve">Indonesia Nomor 8 </w:t>
      </w:r>
      <w:r w:rsidR="0057701B" w:rsidRPr="0057701B">
        <w:rPr>
          <w:rFonts w:asciiTheme="majorBidi" w:hAnsiTheme="majorBidi" w:cstheme="majorBidi"/>
          <w:spacing w:val="-5"/>
          <w:sz w:val="24"/>
          <w:szCs w:val="24"/>
        </w:rPr>
        <w:t xml:space="preserve">Tahun </w:t>
      </w:r>
      <w:r w:rsidR="0057701B" w:rsidRPr="0057701B">
        <w:rPr>
          <w:rFonts w:asciiTheme="majorBidi" w:hAnsiTheme="majorBidi" w:cstheme="majorBidi"/>
          <w:sz w:val="24"/>
          <w:szCs w:val="24"/>
        </w:rPr>
        <w:t xml:space="preserve">2010 </w:t>
      </w:r>
      <w:r w:rsidR="0057701B" w:rsidRPr="0057701B">
        <w:rPr>
          <w:rFonts w:asciiTheme="majorBidi" w:hAnsiTheme="majorBidi" w:cstheme="majorBidi"/>
          <w:spacing w:val="-4"/>
          <w:sz w:val="24"/>
          <w:szCs w:val="24"/>
        </w:rPr>
        <w:t xml:space="preserve">Tentang </w:t>
      </w:r>
      <w:r w:rsidR="0057701B" w:rsidRPr="0057701B">
        <w:rPr>
          <w:rFonts w:asciiTheme="majorBidi" w:hAnsiTheme="majorBidi" w:cstheme="majorBidi"/>
          <w:sz w:val="24"/>
          <w:szCs w:val="24"/>
        </w:rPr>
        <w:t>Pencegahan dan Pemberantasan Tindak Pidana Pencucian Uang Jo. Pasal 64 ayat (1)</w:t>
      </w:r>
      <w:r w:rsidR="0057701B" w:rsidRPr="0057701B">
        <w:rPr>
          <w:rFonts w:asciiTheme="majorBidi" w:hAnsiTheme="majorBidi" w:cstheme="majorBidi"/>
          <w:spacing w:val="2"/>
          <w:sz w:val="24"/>
          <w:szCs w:val="24"/>
        </w:rPr>
        <w:t xml:space="preserve"> </w:t>
      </w:r>
      <w:r w:rsidR="0057701B" w:rsidRPr="0057701B">
        <w:rPr>
          <w:rFonts w:asciiTheme="majorBidi" w:hAnsiTheme="majorBidi" w:cstheme="majorBidi"/>
          <w:sz w:val="24"/>
          <w:szCs w:val="24"/>
        </w:rPr>
        <w:t>KUHP</w:t>
      </w:r>
      <w:r w:rsidRPr="0057701B">
        <w:rPr>
          <w:rFonts w:asciiTheme="majorBidi" w:hAnsiTheme="majorBidi" w:cstheme="majorBidi"/>
          <w:sz w:val="24"/>
          <w:szCs w:val="24"/>
        </w:rPr>
        <w:t xml:space="preserve">. Berdasarkan pasal-pasal yang dipersangkakan oleh para penyidik yang telah dituangkan dalam Surat Dakwaan Jaksa Penuntut Umum dan diterapkan dalam putusan nomor: </w:t>
      </w:r>
      <w:r w:rsidR="0057701B" w:rsidRPr="0057701B">
        <w:rPr>
          <w:rFonts w:asciiTheme="majorBidi" w:hAnsiTheme="majorBidi" w:cstheme="majorBidi"/>
          <w:sz w:val="24"/>
          <w:szCs w:val="24"/>
        </w:rPr>
        <w:t>183 K/Pid.Sus/2021</w:t>
      </w:r>
      <w:r w:rsidRPr="0057701B">
        <w:rPr>
          <w:rFonts w:asciiTheme="majorBidi" w:hAnsiTheme="majorBidi" w:cstheme="majorBidi"/>
          <w:sz w:val="24"/>
          <w:szCs w:val="24"/>
        </w:rPr>
        <w:t xml:space="preserve"> ini telah sesuai dengan ketentuan-ketentuan pidana dalam Undang-Undang Nomor 8 Tahun 2010 tentang Pencegahan dan Pemberantasan Tindak Pidana Pencucian Uang, yakni Pasal 5</w:t>
      </w:r>
      <w:r w:rsidR="0057701B" w:rsidRPr="0057701B">
        <w:rPr>
          <w:rFonts w:asciiTheme="majorBidi" w:hAnsiTheme="majorBidi" w:cstheme="majorBidi"/>
          <w:sz w:val="24"/>
          <w:szCs w:val="24"/>
        </w:rPr>
        <w:t xml:space="preserve"> Pasal 5 Jo. Pasal 2 ayat (1) huruf q</w:t>
      </w:r>
      <w:r w:rsidRPr="0057701B">
        <w:rPr>
          <w:rFonts w:asciiTheme="majorBidi" w:hAnsiTheme="majorBidi" w:cstheme="majorBidi"/>
          <w:sz w:val="24"/>
          <w:szCs w:val="24"/>
        </w:rPr>
        <w:t xml:space="preserve"> Undang-Undang Nomor 8 Tahun 2010 </w:t>
      </w:r>
      <w:r w:rsidR="0057701B" w:rsidRPr="0057701B">
        <w:rPr>
          <w:rFonts w:asciiTheme="majorBidi" w:hAnsiTheme="majorBidi" w:cstheme="majorBidi"/>
          <w:sz w:val="24"/>
          <w:szCs w:val="24"/>
        </w:rPr>
        <w:t>Tentang Pencegahan dan Pemberantasan Tindak Pidana Pencucian Uang Jo. Pasal 64 ayat (1) KUHP.</w:t>
      </w:r>
    </w:p>
    <w:p w:rsidR="00CA0A38" w:rsidRPr="00A865E4" w:rsidRDefault="00084BDE" w:rsidP="00370004">
      <w:pPr>
        <w:autoSpaceDE w:val="0"/>
        <w:autoSpaceDN w:val="0"/>
        <w:adjustRightInd w:val="0"/>
        <w:spacing w:after="0" w:line="360" w:lineRule="auto"/>
        <w:ind w:right="1"/>
        <w:jc w:val="both"/>
        <w:rPr>
          <w:rFonts w:asciiTheme="majorBidi" w:hAnsiTheme="majorBidi" w:cstheme="majorBidi"/>
          <w:b/>
          <w:bCs/>
          <w:sz w:val="24"/>
          <w:szCs w:val="24"/>
          <w:lang w:val="en-US"/>
        </w:rPr>
      </w:pPr>
      <w:r w:rsidRPr="00A865E4">
        <w:rPr>
          <w:rFonts w:asciiTheme="majorBidi" w:hAnsiTheme="majorBidi" w:cstheme="majorBidi"/>
          <w:b/>
          <w:bCs/>
          <w:sz w:val="24"/>
          <w:szCs w:val="24"/>
          <w:lang w:val="en-US"/>
        </w:rPr>
        <w:t>PENUTUP</w:t>
      </w:r>
    </w:p>
    <w:p w:rsidR="00CD68F4" w:rsidRPr="00565187" w:rsidRDefault="0057701B" w:rsidP="00565187">
      <w:pPr>
        <w:shd w:val="clear" w:color="auto" w:fill="FFFFFF"/>
        <w:spacing w:after="0" w:line="360" w:lineRule="auto"/>
        <w:ind w:right="1" w:firstLine="720"/>
        <w:jc w:val="both"/>
        <w:rPr>
          <w:lang w:val="en-US"/>
        </w:rPr>
      </w:pPr>
      <w:r w:rsidRPr="006F7209">
        <w:rPr>
          <w:rFonts w:asciiTheme="majorBidi" w:hAnsiTheme="majorBidi" w:cstheme="majorBidi"/>
          <w:sz w:val="24"/>
          <w:szCs w:val="24"/>
        </w:rPr>
        <w:t>Dalam perkara ini Hakim menjatuhkan Pidana penjar</w:t>
      </w:r>
      <w:r w:rsidR="006F7209" w:rsidRPr="006F7209">
        <w:rPr>
          <w:rFonts w:asciiTheme="majorBidi" w:hAnsiTheme="majorBidi" w:cstheme="majorBidi"/>
          <w:sz w:val="24"/>
          <w:szCs w:val="24"/>
        </w:rPr>
        <w:t xml:space="preserve">a kepada Terdakwa selama </w:t>
      </w:r>
      <w:r w:rsidR="006F7209" w:rsidRPr="006F7209">
        <w:rPr>
          <w:rFonts w:asciiTheme="majorBidi" w:hAnsiTheme="majorBidi" w:cstheme="majorBidi"/>
          <w:w w:val="105"/>
          <w:sz w:val="24"/>
          <w:szCs w:val="24"/>
        </w:rPr>
        <w:t>selama 1 (satu) tahun dan 6 (enam) bulan, dan</w:t>
      </w:r>
      <w:r w:rsidR="006F7209" w:rsidRPr="006F7209">
        <w:rPr>
          <w:rFonts w:asciiTheme="majorBidi" w:hAnsiTheme="majorBidi" w:cstheme="majorBidi"/>
          <w:spacing w:val="-20"/>
          <w:w w:val="105"/>
          <w:sz w:val="24"/>
          <w:szCs w:val="24"/>
        </w:rPr>
        <w:t xml:space="preserve"> </w:t>
      </w:r>
      <w:r w:rsidR="006F7209" w:rsidRPr="006F7209">
        <w:rPr>
          <w:rFonts w:asciiTheme="majorBidi" w:hAnsiTheme="majorBidi" w:cstheme="majorBidi"/>
          <w:w w:val="105"/>
          <w:sz w:val="24"/>
          <w:szCs w:val="24"/>
        </w:rPr>
        <w:t>pidana</w:t>
      </w:r>
      <w:r w:rsidR="006F7209" w:rsidRPr="006F7209">
        <w:rPr>
          <w:rFonts w:asciiTheme="majorBidi" w:hAnsiTheme="majorBidi" w:cstheme="majorBidi"/>
          <w:spacing w:val="-20"/>
          <w:w w:val="105"/>
          <w:sz w:val="24"/>
          <w:szCs w:val="24"/>
        </w:rPr>
        <w:t xml:space="preserve"> </w:t>
      </w:r>
      <w:r w:rsidR="006F7209" w:rsidRPr="006F7209">
        <w:rPr>
          <w:rFonts w:asciiTheme="majorBidi" w:hAnsiTheme="majorBidi" w:cstheme="majorBidi"/>
          <w:w w:val="105"/>
          <w:sz w:val="24"/>
          <w:szCs w:val="24"/>
        </w:rPr>
        <w:t>denda</w:t>
      </w:r>
      <w:r w:rsidR="006F7209" w:rsidRPr="006F7209">
        <w:rPr>
          <w:rFonts w:asciiTheme="majorBidi" w:hAnsiTheme="majorBidi" w:cstheme="majorBidi"/>
          <w:spacing w:val="-19"/>
          <w:w w:val="105"/>
          <w:sz w:val="24"/>
          <w:szCs w:val="24"/>
        </w:rPr>
        <w:t xml:space="preserve"> </w:t>
      </w:r>
      <w:r w:rsidR="006F7209" w:rsidRPr="006F7209">
        <w:rPr>
          <w:rFonts w:asciiTheme="majorBidi" w:hAnsiTheme="majorBidi" w:cstheme="majorBidi"/>
          <w:w w:val="105"/>
          <w:sz w:val="24"/>
          <w:szCs w:val="24"/>
        </w:rPr>
        <w:t>sebesar</w:t>
      </w:r>
      <w:r w:rsidR="006F7209" w:rsidRPr="006F7209">
        <w:rPr>
          <w:rFonts w:asciiTheme="majorBidi" w:hAnsiTheme="majorBidi" w:cstheme="majorBidi"/>
          <w:spacing w:val="-19"/>
          <w:w w:val="105"/>
          <w:sz w:val="24"/>
          <w:szCs w:val="24"/>
        </w:rPr>
        <w:t xml:space="preserve"> </w:t>
      </w:r>
      <w:r w:rsidR="006F7209" w:rsidRPr="006F7209">
        <w:rPr>
          <w:rFonts w:asciiTheme="majorBidi" w:hAnsiTheme="majorBidi" w:cstheme="majorBidi"/>
          <w:w w:val="105"/>
          <w:sz w:val="24"/>
          <w:szCs w:val="24"/>
        </w:rPr>
        <w:t>Rp100.000.000,00</w:t>
      </w:r>
      <w:r w:rsidR="006F7209" w:rsidRPr="006F7209">
        <w:rPr>
          <w:rFonts w:asciiTheme="majorBidi" w:hAnsiTheme="majorBidi" w:cstheme="majorBidi"/>
          <w:spacing w:val="-20"/>
          <w:w w:val="105"/>
          <w:sz w:val="24"/>
          <w:szCs w:val="24"/>
        </w:rPr>
        <w:t xml:space="preserve"> </w:t>
      </w:r>
      <w:r w:rsidR="006F7209" w:rsidRPr="006F7209">
        <w:rPr>
          <w:rFonts w:asciiTheme="majorBidi" w:hAnsiTheme="majorBidi" w:cstheme="majorBidi"/>
          <w:w w:val="105"/>
          <w:sz w:val="24"/>
          <w:szCs w:val="24"/>
        </w:rPr>
        <w:t>(seratus</w:t>
      </w:r>
      <w:r w:rsidR="006F7209" w:rsidRPr="006F7209">
        <w:rPr>
          <w:rFonts w:asciiTheme="majorBidi" w:hAnsiTheme="majorBidi" w:cstheme="majorBidi"/>
          <w:spacing w:val="-19"/>
          <w:w w:val="105"/>
          <w:sz w:val="24"/>
          <w:szCs w:val="24"/>
        </w:rPr>
        <w:t xml:space="preserve"> </w:t>
      </w:r>
      <w:r w:rsidR="006F7209" w:rsidRPr="006F7209">
        <w:rPr>
          <w:rFonts w:asciiTheme="majorBidi" w:hAnsiTheme="majorBidi" w:cstheme="majorBidi"/>
          <w:w w:val="105"/>
          <w:sz w:val="24"/>
          <w:szCs w:val="24"/>
        </w:rPr>
        <w:t>juta</w:t>
      </w:r>
      <w:r w:rsidR="006F7209" w:rsidRPr="006F7209">
        <w:rPr>
          <w:rFonts w:asciiTheme="majorBidi" w:hAnsiTheme="majorBidi" w:cstheme="majorBidi"/>
          <w:spacing w:val="-19"/>
          <w:w w:val="105"/>
          <w:sz w:val="24"/>
          <w:szCs w:val="24"/>
        </w:rPr>
        <w:t xml:space="preserve"> </w:t>
      </w:r>
      <w:r w:rsidR="006F7209" w:rsidRPr="006F7209">
        <w:rPr>
          <w:rFonts w:asciiTheme="majorBidi" w:hAnsiTheme="majorBidi" w:cstheme="majorBidi"/>
          <w:w w:val="105"/>
          <w:sz w:val="24"/>
          <w:szCs w:val="24"/>
        </w:rPr>
        <w:t>rupiah)</w:t>
      </w:r>
      <w:r w:rsidR="006F7209" w:rsidRPr="006F7209">
        <w:rPr>
          <w:rFonts w:asciiTheme="majorBidi" w:hAnsiTheme="majorBidi" w:cstheme="majorBidi"/>
          <w:spacing w:val="-20"/>
          <w:w w:val="105"/>
          <w:sz w:val="24"/>
          <w:szCs w:val="24"/>
        </w:rPr>
        <w:t xml:space="preserve"> </w:t>
      </w:r>
      <w:r w:rsidR="006F7209" w:rsidRPr="006F7209">
        <w:rPr>
          <w:rFonts w:asciiTheme="majorBidi" w:hAnsiTheme="majorBidi" w:cstheme="majorBidi"/>
          <w:w w:val="105"/>
          <w:sz w:val="24"/>
          <w:szCs w:val="24"/>
        </w:rPr>
        <w:t>dengan ketentuan apabila denda tersebut tidak dibayar diganti dengan pidana kurungan selama 2 (dua)</w:t>
      </w:r>
      <w:r w:rsidR="006F7209" w:rsidRPr="006F7209">
        <w:rPr>
          <w:rFonts w:asciiTheme="majorBidi" w:hAnsiTheme="majorBidi" w:cstheme="majorBidi"/>
          <w:spacing w:val="-9"/>
          <w:w w:val="105"/>
          <w:sz w:val="24"/>
          <w:szCs w:val="24"/>
        </w:rPr>
        <w:t xml:space="preserve"> </w:t>
      </w:r>
      <w:r w:rsidR="006F7209" w:rsidRPr="006F7209">
        <w:rPr>
          <w:rFonts w:asciiTheme="majorBidi" w:hAnsiTheme="majorBidi" w:cstheme="majorBidi"/>
          <w:w w:val="105"/>
          <w:sz w:val="24"/>
          <w:szCs w:val="24"/>
        </w:rPr>
        <w:t>bulan</w:t>
      </w:r>
      <w:r w:rsidRPr="006F7209">
        <w:rPr>
          <w:rFonts w:asciiTheme="majorBidi" w:hAnsiTheme="majorBidi" w:cstheme="majorBidi"/>
          <w:sz w:val="24"/>
          <w:szCs w:val="24"/>
        </w:rPr>
        <w:t xml:space="preserve">. Hal yang menjadi pertimbangan hakim dalam memutuskan perkara sesuai dengan tuntutan Penuntut Umum karena melihat semua fakta-fakta persidangan terbukti secara sah Terdakwa melanggar </w:t>
      </w:r>
      <w:r w:rsidR="006F7209" w:rsidRPr="006F7209">
        <w:rPr>
          <w:rFonts w:asciiTheme="majorBidi" w:hAnsiTheme="majorBidi" w:cstheme="majorBidi"/>
          <w:sz w:val="24"/>
          <w:szCs w:val="24"/>
        </w:rPr>
        <w:t xml:space="preserve">5 Jo. Pasal 2 ayat (1) huruf q Undang-Undang Republik Indonesia Nomor 8 </w:t>
      </w:r>
      <w:r w:rsidR="006F7209" w:rsidRPr="006F7209">
        <w:rPr>
          <w:rFonts w:asciiTheme="majorBidi" w:hAnsiTheme="majorBidi" w:cstheme="majorBidi"/>
          <w:spacing w:val="-5"/>
          <w:sz w:val="24"/>
          <w:szCs w:val="24"/>
        </w:rPr>
        <w:t xml:space="preserve">Tahun </w:t>
      </w:r>
      <w:r w:rsidR="006F7209" w:rsidRPr="006F7209">
        <w:rPr>
          <w:rFonts w:asciiTheme="majorBidi" w:hAnsiTheme="majorBidi" w:cstheme="majorBidi"/>
          <w:sz w:val="24"/>
          <w:szCs w:val="24"/>
        </w:rPr>
        <w:t xml:space="preserve">2010 </w:t>
      </w:r>
      <w:r w:rsidR="006F7209" w:rsidRPr="006F7209">
        <w:rPr>
          <w:rFonts w:asciiTheme="majorBidi" w:hAnsiTheme="majorBidi" w:cstheme="majorBidi"/>
          <w:spacing w:val="-4"/>
          <w:sz w:val="24"/>
          <w:szCs w:val="24"/>
        </w:rPr>
        <w:t xml:space="preserve">Tentang </w:t>
      </w:r>
      <w:r w:rsidR="006F7209" w:rsidRPr="006F7209">
        <w:rPr>
          <w:rFonts w:asciiTheme="majorBidi" w:hAnsiTheme="majorBidi" w:cstheme="majorBidi"/>
          <w:sz w:val="24"/>
          <w:szCs w:val="24"/>
        </w:rPr>
        <w:t>Pencegahan dan Pemberantasan Tindak Pidana Pencucian Uang Jo. Pasal 64 ayat (1)</w:t>
      </w:r>
      <w:r w:rsidR="006F7209" w:rsidRPr="006F7209">
        <w:rPr>
          <w:rFonts w:asciiTheme="majorBidi" w:hAnsiTheme="majorBidi" w:cstheme="majorBidi"/>
          <w:spacing w:val="2"/>
          <w:sz w:val="24"/>
          <w:szCs w:val="24"/>
        </w:rPr>
        <w:t xml:space="preserve"> </w:t>
      </w:r>
      <w:r w:rsidR="006F7209" w:rsidRPr="006F7209">
        <w:rPr>
          <w:rFonts w:asciiTheme="majorBidi" w:hAnsiTheme="majorBidi" w:cstheme="majorBidi"/>
          <w:sz w:val="24"/>
          <w:szCs w:val="24"/>
        </w:rPr>
        <w:t>KUHP</w:t>
      </w:r>
      <w:r w:rsidR="006F7209" w:rsidRPr="006F7209">
        <w:rPr>
          <w:rFonts w:asciiTheme="majorBidi" w:hAnsiTheme="majorBidi" w:cstheme="majorBidi"/>
          <w:sz w:val="24"/>
          <w:szCs w:val="24"/>
          <w:lang w:val="en-US"/>
        </w:rPr>
        <w:t xml:space="preserve">. </w:t>
      </w:r>
      <w:r w:rsidRPr="006F7209">
        <w:rPr>
          <w:rFonts w:asciiTheme="majorBidi" w:hAnsiTheme="majorBidi" w:cstheme="majorBidi"/>
          <w:sz w:val="24"/>
          <w:szCs w:val="24"/>
        </w:rPr>
        <w:t xml:space="preserve">Putusan hakim atau putusan pengadilan merupakan aspek penting dan diperlukan untuk menyelesaikan perkara pidana. Putusan hakim berguna bagi terdakwa untuk mendapatkan kepastian hukum tentang statusnya. Dalam menjatuhkan putusan keputusan hakim harus mencerminkan keadilan, akan tetapi persoalan keadilan tidak akan berhenti dengan pertimbangan hukum semata-mata, melainkan persoalan keadilan itu berarti menurut hukum sering diartikan dengan sebuah kemenangan atau kekalahan oleh pencari keadilan dan hakim harus memiliki pengetahuan hukum yang luas, jujur, moralitas yang tinggi, dan mempunyai ketetapan hati yang tidak mudah dipengaruhi. Hal itu bertujuan agar tidak salah dalam menjatuhkan sanksi pidana kepada terdakwa. Penulis juga berpendapat tentang pertimbangan hukum hakim dalam menjatuhkan sanksi yang diberikan pada perkara No. </w:t>
      </w:r>
      <w:r w:rsidR="006F7209" w:rsidRPr="006F7209">
        <w:rPr>
          <w:rFonts w:asciiTheme="majorBidi" w:hAnsiTheme="majorBidi" w:cstheme="majorBidi"/>
          <w:sz w:val="24"/>
          <w:szCs w:val="24"/>
        </w:rPr>
        <w:t>183 K/Pid.Sus/2021</w:t>
      </w:r>
      <w:r w:rsidR="006F7209" w:rsidRPr="006F7209">
        <w:rPr>
          <w:rFonts w:asciiTheme="majorBidi" w:hAnsiTheme="majorBidi" w:cstheme="majorBidi"/>
          <w:i/>
          <w:sz w:val="24"/>
          <w:szCs w:val="24"/>
          <w:lang w:val="en-US"/>
        </w:rPr>
        <w:t xml:space="preserve"> </w:t>
      </w:r>
      <w:r w:rsidR="00565187">
        <w:rPr>
          <w:rFonts w:asciiTheme="majorBidi" w:hAnsiTheme="majorBidi" w:cstheme="majorBidi"/>
          <w:sz w:val="24"/>
          <w:szCs w:val="24"/>
        </w:rPr>
        <w:t>sudah tepat</w:t>
      </w:r>
      <w:r w:rsidR="00565187">
        <w:rPr>
          <w:rFonts w:asciiTheme="majorBidi" w:hAnsiTheme="majorBidi" w:cstheme="majorBidi"/>
          <w:sz w:val="24"/>
          <w:szCs w:val="24"/>
          <w:lang w:val="en-US"/>
        </w:rPr>
        <w:t>.</w:t>
      </w:r>
    </w:p>
    <w:p w:rsidR="00E20294" w:rsidRPr="00E20294" w:rsidRDefault="007D2D62" w:rsidP="00E20294">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2330AE" w:rsidRPr="002330AE" w:rsidRDefault="00E20294" w:rsidP="002330AE">
      <w:pPr>
        <w:pStyle w:val="FootnoteText"/>
        <w:numPr>
          <w:ilvl w:val="0"/>
          <w:numId w:val="38"/>
        </w:numPr>
        <w:tabs>
          <w:tab w:val="left" w:pos="8364"/>
        </w:tabs>
        <w:spacing w:line="360" w:lineRule="auto"/>
        <w:jc w:val="both"/>
        <w:rPr>
          <w:rFonts w:asciiTheme="majorBidi" w:hAnsiTheme="majorBidi" w:cstheme="majorBidi"/>
          <w:color w:val="000000" w:themeColor="text1"/>
          <w:sz w:val="24"/>
          <w:szCs w:val="24"/>
        </w:rPr>
      </w:pPr>
      <w:proofErr w:type="spellStart"/>
      <w:r w:rsidRPr="002330AE">
        <w:rPr>
          <w:rFonts w:asciiTheme="majorBidi" w:hAnsiTheme="majorBidi" w:cstheme="majorBidi"/>
          <w:color w:val="000000" w:themeColor="text1"/>
          <w:sz w:val="24"/>
          <w:szCs w:val="24"/>
          <w:lang w:val="en-US"/>
        </w:rPr>
        <w:t>Buku</w:t>
      </w:r>
      <w:proofErr w:type="spellEnd"/>
      <w:r w:rsidRPr="002330AE">
        <w:rPr>
          <w:rFonts w:asciiTheme="majorBidi" w:hAnsiTheme="majorBidi" w:cstheme="majorBidi"/>
          <w:color w:val="000000" w:themeColor="text1"/>
          <w:sz w:val="24"/>
          <w:szCs w:val="24"/>
          <w:lang w:val="en-US"/>
        </w:rPr>
        <w:t>/</w:t>
      </w:r>
      <w:proofErr w:type="spellStart"/>
      <w:r w:rsidRPr="002330AE">
        <w:rPr>
          <w:rFonts w:asciiTheme="majorBidi" w:hAnsiTheme="majorBidi" w:cstheme="majorBidi"/>
          <w:color w:val="000000" w:themeColor="text1"/>
          <w:sz w:val="24"/>
          <w:szCs w:val="24"/>
          <w:lang w:val="en-US"/>
        </w:rPr>
        <w:t>Jurnal</w:t>
      </w:r>
      <w:proofErr w:type="spellEnd"/>
    </w:p>
    <w:p w:rsidR="002330AE" w:rsidRPr="002330AE" w:rsidRDefault="002330AE" w:rsidP="002330AE">
      <w:pPr>
        <w:pStyle w:val="FootnoteText"/>
        <w:spacing w:line="360" w:lineRule="auto"/>
        <w:ind w:left="709" w:hanging="709"/>
        <w:jc w:val="both"/>
        <w:rPr>
          <w:rFonts w:asciiTheme="majorBidi" w:eastAsiaTheme="minorHAnsi" w:hAnsiTheme="majorBidi" w:cstheme="majorBidi"/>
          <w:color w:val="000000"/>
          <w:sz w:val="24"/>
          <w:szCs w:val="24"/>
          <w:lang w:val="en-US"/>
        </w:rPr>
      </w:pPr>
      <w:r w:rsidRPr="002330AE">
        <w:rPr>
          <w:rFonts w:asciiTheme="majorBidi" w:eastAsiaTheme="minorHAnsi" w:hAnsiTheme="majorBidi" w:cstheme="majorBidi"/>
          <w:color w:val="000000"/>
          <w:sz w:val="24"/>
          <w:szCs w:val="24"/>
          <w:lang w:val="en-US"/>
        </w:rPr>
        <w:t xml:space="preserve">Adrian </w:t>
      </w:r>
      <w:proofErr w:type="spellStart"/>
      <w:r w:rsidRPr="002330AE">
        <w:rPr>
          <w:rFonts w:asciiTheme="majorBidi" w:eastAsiaTheme="minorHAnsi" w:hAnsiTheme="majorBidi" w:cstheme="majorBidi"/>
          <w:color w:val="000000"/>
          <w:sz w:val="24"/>
          <w:szCs w:val="24"/>
          <w:lang w:val="en-US"/>
        </w:rPr>
        <w:t>Sutedi</w:t>
      </w:r>
      <w:proofErr w:type="spellEnd"/>
      <w:r w:rsidRPr="002330AE">
        <w:rPr>
          <w:rFonts w:asciiTheme="majorBidi" w:eastAsiaTheme="minorHAnsi" w:hAnsiTheme="majorBidi" w:cstheme="majorBidi"/>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Tindak</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Pidana</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Pencucian</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Uang</w:t>
      </w:r>
      <w:proofErr w:type="spellEnd"/>
      <w:r w:rsidRPr="002330AE">
        <w:rPr>
          <w:rFonts w:asciiTheme="majorBidi" w:eastAsiaTheme="minorHAnsi" w:hAnsiTheme="majorBidi" w:cstheme="majorBidi"/>
          <w:i/>
          <w:iCs/>
          <w:color w:val="000000"/>
          <w:sz w:val="24"/>
          <w:szCs w:val="24"/>
          <w:lang w:val="en-US"/>
        </w:rPr>
        <w:t xml:space="preserve">. </w:t>
      </w:r>
      <w:r w:rsidRPr="002330AE">
        <w:rPr>
          <w:rFonts w:asciiTheme="majorBidi" w:eastAsiaTheme="minorHAnsi" w:hAnsiTheme="majorBidi" w:cstheme="majorBidi"/>
          <w:color w:val="000000"/>
          <w:sz w:val="24"/>
          <w:szCs w:val="24"/>
          <w:lang w:val="en-US"/>
        </w:rPr>
        <w:t xml:space="preserve">Bandung, Citra Aditya </w:t>
      </w:r>
      <w:proofErr w:type="spellStart"/>
      <w:r w:rsidRPr="002330AE">
        <w:rPr>
          <w:rFonts w:asciiTheme="majorBidi" w:eastAsiaTheme="minorHAnsi" w:hAnsiTheme="majorBidi" w:cstheme="majorBidi"/>
          <w:color w:val="000000"/>
          <w:sz w:val="24"/>
          <w:szCs w:val="24"/>
          <w:lang w:val="en-US"/>
        </w:rPr>
        <w:t>Bakti</w:t>
      </w:r>
      <w:proofErr w:type="spellEnd"/>
      <w:r w:rsidRPr="002330AE">
        <w:rPr>
          <w:rFonts w:asciiTheme="majorBidi" w:eastAsiaTheme="minorHAnsi" w:hAnsiTheme="majorBidi" w:cstheme="majorBidi"/>
          <w:color w:val="000000"/>
          <w:sz w:val="24"/>
          <w:szCs w:val="24"/>
          <w:lang w:val="en-US"/>
        </w:rPr>
        <w:t>. 2008,</w:t>
      </w:r>
    </w:p>
    <w:p w:rsidR="002330AE" w:rsidRPr="002330AE" w:rsidRDefault="002330AE" w:rsidP="002330AE">
      <w:pPr>
        <w:pStyle w:val="FootnoteText"/>
        <w:spacing w:line="360" w:lineRule="auto"/>
        <w:ind w:left="709" w:hanging="709"/>
        <w:jc w:val="both"/>
        <w:rPr>
          <w:rFonts w:asciiTheme="majorBidi" w:hAnsiTheme="majorBidi" w:cstheme="majorBidi"/>
          <w:sz w:val="24"/>
          <w:szCs w:val="24"/>
        </w:rPr>
      </w:pPr>
      <w:r w:rsidRPr="002330AE">
        <w:rPr>
          <w:rFonts w:asciiTheme="majorBidi" w:hAnsiTheme="majorBidi" w:cstheme="majorBidi"/>
          <w:sz w:val="24"/>
          <w:szCs w:val="24"/>
        </w:rPr>
        <w:lastRenderedPageBreak/>
        <w:t>Barda Nawawi Arief. Tindak Pidana Pencucian Uang Dan Tindak Pidana Lainnya Yang Terkait, Dalam Jurnal Hukum Bisnis, Vol.22 No. 3 (Jakarta: Yayasan Pengembangan Hukum Bisnis, 2003)</w:t>
      </w:r>
    </w:p>
    <w:p w:rsidR="002330AE" w:rsidRDefault="002330AE" w:rsidP="002330AE">
      <w:pPr>
        <w:pStyle w:val="FootnoteText"/>
        <w:spacing w:line="360" w:lineRule="auto"/>
        <w:ind w:left="709" w:hanging="709"/>
        <w:jc w:val="both"/>
        <w:rPr>
          <w:rFonts w:asciiTheme="majorBidi" w:hAnsiTheme="majorBidi" w:cstheme="majorBidi"/>
          <w:sz w:val="24"/>
          <w:szCs w:val="24"/>
          <w:lang w:val="en-US"/>
        </w:rPr>
      </w:pPr>
      <w:r w:rsidRPr="002330AE">
        <w:rPr>
          <w:rFonts w:asciiTheme="majorBidi" w:hAnsiTheme="majorBidi" w:cstheme="majorBidi"/>
          <w:sz w:val="24"/>
          <w:szCs w:val="24"/>
        </w:rPr>
        <w:t>Husein Yunus, Upaya Pemberatasan Pencucian Uang</w:t>
      </w:r>
    </w:p>
    <w:p w:rsidR="002330AE" w:rsidRPr="002330AE" w:rsidRDefault="002330AE" w:rsidP="002330AE">
      <w:pPr>
        <w:pStyle w:val="FootnoteText"/>
        <w:spacing w:line="360" w:lineRule="auto"/>
        <w:ind w:left="709" w:hanging="709"/>
        <w:jc w:val="both"/>
        <w:rPr>
          <w:rFonts w:asciiTheme="majorBidi" w:hAnsiTheme="majorBidi" w:cstheme="majorBidi"/>
          <w:sz w:val="24"/>
          <w:szCs w:val="24"/>
          <w:lang w:val="en-US"/>
        </w:rPr>
      </w:pPr>
      <w:r w:rsidRPr="002330AE">
        <w:rPr>
          <w:rFonts w:asciiTheme="majorBidi" w:hAnsiTheme="majorBidi" w:cstheme="majorBidi"/>
          <w:sz w:val="24"/>
          <w:szCs w:val="24"/>
        </w:rPr>
        <w:t xml:space="preserve">Michael Levi and Peter Reuter, Money Laundering. Chicago: The University of Chicago Press, 2006, </w:t>
      </w:r>
    </w:p>
    <w:p w:rsidR="002330AE" w:rsidRPr="002330AE" w:rsidRDefault="002330AE" w:rsidP="002330AE">
      <w:pPr>
        <w:pStyle w:val="FootnoteText"/>
        <w:spacing w:line="360" w:lineRule="auto"/>
        <w:ind w:left="709" w:hanging="709"/>
        <w:jc w:val="both"/>
        <w:rPr>
          <w:rFonts w:asciiTheme="majorBidi" w:hAnsiTheme="majorBidi" w:cstheme="majorBidi"/>
          <w:sz w:val="24"/>
          <w:szCs w:val="24"/>
        </w:rPr>
      </w:pPr>
      <w:proofErr w:type="spellStart"/>
      <w:r w:rsidRPr="002330AE">
        <w:rPr>
          <w:rFonts w:asciiTheme="majorBidi" w:eastAsiaTheme="minorHAnsi" w:hAnsiTheme="majorBidi" w:cstheme="majorBidi"/>
          <w:color w:val="000000"/>
          <w:sz w:val="24"/>
          <w:szCs w:val="24"/>
          <w:lang w:val="en-US"/>
        </w:rPr>
        <w:t>Romli</w:t>
      </w:r>
      <w:proofErr w:type="spellEnd"/>
      <w:r w:rsidRPr="002330AE">
        <w:rPr>
          <w:rFonts w:asciiTheme="majorBidi" w:eastAsiaTheme="minorHAnsi" w:hAnsiTheme="majorBidi" w:cstheme="majorBidi"/>
          <w:color w:val="000000"/>
          <w:sz w:val="24"/>
          <w:szCs w:val="24"/>
          <w:lang w:val="en-US"/>
        </w:rPr>
        <w:t xml:space="preserve"> </w:t>
      </w:r>
      <w:proofErr w:type="spellStart"/>
      <w:r w:rsidRPr="002330AE">
        <w:rPr>
          <w:rFonts w:asciiTheme="majorBidi" w:eastAsiaTheme="minorHAnsi" w:hAnsiTheme="majorBidi" w:cstheme="majorBidi"/>
          <w:color w:val="000000"/>
          <w:sz w:val="24"/>
          <w:szCs w:val="24"/>
          <w:lang w:val="en-US"/>
        </w:rPr>
        <w:t>Atmasasmita</w:t>
      </w:r>
      <w:proofErr w:type="spellEnd"/>
      <w:r w:rsidRPr="002330AE">
        <w:rPr>
          <w:rFonts w:asciiTheme="majorBidi" w:eastAsiaTheme="minorHAnsi" w:hAnsiTheme="majorBidi" w:cstheme="majorBidi"/>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Hukum</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Kejahatan</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Bisnis</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Teori</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dan</w:t>
      </w:r>
      <w:proofErr w:type="spellEnd"/>
      <w:r w:rsidRPr="002330AE">
        <w:rPr>
          <w:rFonts w:asciiTheme="majorBidi" w:eastAsiaTheme="minorHAnsi" w:hAnsiTheme="majorBidi" w:cstheme="majorBidi"/>
          <w:i/>
          <w:iCs/>
          <w:color w:val="000000"/>
          <w:sz w:val="24"/>
          <w:szCs w:val="24"/>
          <w:lang w:val="en-US"/>
        </w:rPr>
        <w:t xml:space="preserve"> </w:t>
      </w:r>
      <w:proofErr w:type="spellStart"/>
      <w:r w:rsidRPr="002330AE">
        <w:rPr>
          <w:rFonts w:asciiTheme="majorBidi" w:eastAsiaTheme="minorHAnsi" w:hAnsiTheme="majorBidi" w:cstheme="majorBidi"/>
          <w:i/>
          <w:iCs/>
          <w:color w:val="000000"/>
          <w:sz w:val="24"/>
          <w:szCs w:val="24"/>
          <w:lang w:val="en-US"/>
        </w:rPr>
        <w:t>Praktek</w:t>
      </w:r>
      <w:proofErr w:type="spellEnd"/>
      <w:r w:rsidRPr="002330AE">
        <w:rPr>
          <w:rFonts w:asciiTheme="majorBidi" w:eastAsiaTheme="minorHAnsi" w:hAnsiTheme="majorBidi" w:cstheme="majorBidi"/>
          <w:i/>
          <w:iCs/>
          <w:color w:val="000000"/>
          <w:sz w:val="24"/>
          <w:szCs w:val="24"/>
          <w:lang w:val="en-US"/>
        </w:rPr>
        <w:t xml:space="preserve"> di Era </w:t>
      </w:r>
      <w:proofErr w:type="spellStart"/>
      <w:r w:rsidRPr="002330AE">
        <w:rPr>
          <w:rFonts w:asciiTheme="majorBidi" w:eastAsiaTheme="minorHAnsi" w:hAnsiTheme="majorBidi" w:cstheme="majorBidi"/>
          <w:i/>
          <w:iCs/>
          <w:color w:val="000000"/>
          <w:sz w:val="24"/>
          <w:szCs w:val="24"/>
          <w:lang w:val="en-US"/>
        </w:rPr>
        <w:t>Globalisasi</w:t>
      </w:r>
      <w:proofErr w:type="spellEnd"/>
      <w:r w:rsidRPr="002330AE">
        <w:rPr>
          <w:rFonts w:asciiTheme="majorBidi" w:eastAsiaTheme="minorHAnsi" w:hAnsiTheme="majorBidi" w:cstheme="majorBidi"/>
          <w:color w:val="000000"/>
          <w:sz w:val="24"/>
          <w:szCs w:val="24"/>
          <w:lang w:val="en-US"/>
        </w:rPr>
        <w:t>.</w:t>
      </w:r>
      <w:r>
        <w:rPr>
          <w:rFonts w:asciiTheme="majorBidi" w:eastAsiaTheme="minorHAnsi" w:hAnsiTheme="majorBidi" w:cstheme="majorBidi"/>
          <w:color w:val="000000"/>
          <w:sz w:val="24"/>
          <w:szCs w:val="24"/>
          <w:lang w:val="en-US"/>
        </w:rPr>
        <w:t xml:space="preserve"> </w:t>
      </w:r>
      <w:proofErr w:type="spellStart"/>
      <w:r w:rsidRPr="002330AE">
        <w:rPr>
          <w:rFonts w:asciiTheme="majorBidi" w:eastAsiaTheme="minorHAnsi" w:hAnsiTheme="majorBidi" w:cstheme="majorBidi"/>
          <w:color w:val="000000"/>
          <w:sz w:val="24"/>
          <w:szCs w:val="24"/>
          <w:lang w:val="en-US"/>
        </w:rPr>
        <w:t>Kencana</w:t>
      </w:r>
      <w:proofErr w:type="spellEnd"/>
      <w:r w:rsidRPr="002330AE">
        <w:rPr>
          <w:rFonts w:asciiTheme="majorBidi" w:eastAsiaTheme="minorHAnsi" w:hAnsiTheme="majorBidi" w:cstheme="majorBidi"/>
          <w:color w:val="000000"/>
          <w:sz w:val="24"/>
          <w:szCs w:val="24"/>
          <w:lang w:val="en-US"/>
        </w:rPr>
        <w:t xml:space="preserve"> Media </w:t>
      </w:r>
      <w:proofErr w:type="spellStart"/>
      <w:r w:rsidRPr="002330AE">
        <w:rPr>
          <w:rFonts w:asciiTheme="majorBidi" w:eastAsiaTheme="minorHAnsi" w:hAnsiTheme="majorBidi" w:cstheme="majorBidi"/>
          <w:color w:val="000000"/>
          <w:sz w:val="24"/>
          <w:szCs w:val="24"/>
          <w:lang w:val="en-US"/>
        </w:rPr>
        <w:t>Grup</w:t>
      </w:r>
      <w:proofErr w:type="spellEnd"/>
      <w:r w:rsidRPr="002330AE">
        <w:rPr>
          <w:rFonts w:asciiTheme="majorBidi" w:eastAsiaTheme="minorHAnsi" w:hAnsiTheme="majorBidi" w:cstheme="majorBidi"/>
          <w:color w:val="000000"/>
          <w:sz w:val="24"/>
          <w:szCs w:val="24"/>
          <w:lang w:val="en-US"/>
        </w:rPr>
        <w:t>. Jakarta. 2016</w:t>
      </w:r>
    </w:p>
    <w:p w:rsidR="002330AE" w:rsidRPr="002330AE" w:rsidRDefault="002330AE" w:rsidP="002330AE">
      <w:pPr>
        <w:pStyle w:val="FootnoteText"/>
        <w:spacing w:line="360" w:lineRule="auto"/>
        <w:ind w:left="709" w:hanging="709"/>
        <w:jc w:val="both"/>
        <w:rPr>
          <w:rFonts w:asciiTheme="majorBidi" w:hAnsiTheme="majorBidi" w:cstheme="majorBidi"/>
          <w:color w:val="000000" w:themeColor="text1"/>
          <w:sz w:val="24"/>
          <w:szCs w:val="24"/>
        </w:rPr>
      </w:pPr>
      <w:r w:rsidRPr="002330AE">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2330AE" w:rsidRPr="002330AE" w:rsidRDefault="002330AE" w:rsidP="002330AE">
      <w:pPr>
        <w:pStyle w:val="FootnoteText"/>
        <w:spacing w:line="360" w:lineRule="auto"/>
        <w:ind w:left="709" w:hanging="709"/>
        <w:jc w:val="both"/>
        <w:rPr>
          <w:rFonts w:asciiTheme="majorBidi" w:hAnsiTheme="majorBidi" w:cstheme="majorBidi"/>
          <w:sz w:val="24"/>
          <w:szCs w:val="24"/>
        </w:rPr>
      </w:pPr>
      <w:r w:rsidRPr="002330AE">
        <w:rPr>
          <w:rFonts w:asciiTheme="majorBidi" w:hAnsiTheme="majorBidi" w:cstheme="majorBidi"/>
          <w:sz w:val="24"/>
          <w:szCs w:val="24"/>
        </w:rPr>
        <w:t>Syamsul Bachri, Pengantar Hukum Indonesia: Cetakan kedua, Makassar: ASPublishing, 2011</w:t>
      </w:r>
    </w:p>
    <w:p w:rsidR="002330AE" w:rsidRPr="002330AE" w:rsidRDefault="002330AE" w:rsidP="002330AE">
      <w:pPr>
        <w:pStyle w:val="FootnoteText"/>
        <w:spacing w:line="360" w:lineRule="auto"/>
        <w:ind w:left="709" w:hanging="709"/>
        <w:jc w:val="both"/>
        <w:rPr>
          <w:rFonts w:asciiTheme="majorBidi" w:hAnsiTheme="majorBidi" w:cstheme="majorBidi"/>
          <w:sz w:val="24"/>
          <w:szCs w:val="24"/>
        </w:rPr>
      </w:pPr>
      <w:r w:rsidRPr="002330AE">
        <w:rPr>
          <w:rFonts w:asciiTheme="majorBidi" w:hAnsiTheme="majorBidi" w:cstheme="majorBidi"/>
          <w:sz w:val="24"/>
          <w:szCs w:val="24"/>
        </w:rPr>
        <w:t>Zainal Abidin Farid, Hukum Pidana 1, Jakarta:Sinar Grafika, 2010</w:t>
      </w:r>
    </w:p>
    <w:p w:rsidR="00E20294" w:rsidRPr="002330AE" w:rsidRDefault="00E20294" w:rsidP="002330AE">
      <w:pPr>
        <w:pStyle w:val="FootnoteText"/>
        <w:numPr>
          <w:ilvl w:val="0"/>
          <w:numId w:val="37"/>
        </w:numPr>
        <w:tabs>
          <w:tab w:val="left" w:pos="8364"/>
        </w:tabs>
        <w:spacing w:line="360" w:lineRule="auto"/>
        <w:jc w:val="both"/>
        <w:rPr>
          <w:rFonts w:asciiTheme="majorBidi" w:hAnsiTheme="majorBidi" w:cstheme="majorBidi"/>
          <w:color w:val="000000" w:themeColor="text1"/>
          <w:sz w:val="24"/>
          <w:szCs w:val="24"/>
          <w:lang w:val="en-US"/>
        </w:rPr>
      </w:pPr>
      <w:proofErr w:type="spellStart"/>
      <w:r w:rsidRPr="002330AE">
        <w:rPr>
          <w:rFonts w:asciiTheme="majorBidi" w:hAnsiTheme="majorBidi" w:cstheme="majorBidi"/>
          <w:color w:val="000000" w:themeColor="text1"/>
          <w:sz w:val="24"/>
          <w:szCs w:val="24"/>
          <w:lang w:val="en-US"/>
        </w:rPr>
        <w:t>Undang-Undang</w:t>
      </w:r>
      <w:proofErr w:type="spellEnd"/>
    </w:p>
    <w:p w:rsidR="00E20294" w:rsidRPr="002330AE" w:rsidRDefault="00E20294" w:rsidP="002330AE">
      <w:pPr>
        <w:pStyle w:val="FootnoteText"/>
        <w:tabs>
          <w:tab w:val="left" w:pos="8364"/>
        </w:tabs>
        <w:spacing w:line="360" w:lineRule="auto"/>
        <w:ind w:left="851" w:hanging="851"/>
        <w:jc w:val="both"/>
        <w:rPr>
          <w:rFonts w:asciiTheme="majorBidi" w:hAnsiTheme="majorBidi" w:cstheme="majorBidi"/>
          <w:sz w:val="24"/>
          <w:szCs w:val="24"/>
          <w:lang w:val="en-US"/>
        </w:rPr>
      </w:pPr>
      <w:r w:rsidRPr="002330AE">
        <w:rPr>
          <w:rFonts w:asciiTheme="majorBidi" w:hAnsiTheme="majorBidi" w:cstheme="majorBidi"/>
          <w:sz w:val="24"/>
          <w:szCs w:val="24"/>
          <w:lang w:val="en-US"/>
        </w:rPr>
        <w:t xml:space="preserve">KUHP </w:t>
      </w:r>
    </w:p>
    <w:p w:rsidR="002330AE" w:rsidRPr="002330AE" w:rsidRDefault="002330AE" w:rsidP="002330AE">
      <w:pPr>
        <w:pStyle w:val="FootnoteText"/>
        <w:spacing w:line="360" w:lineRule="auto"/>
        <w:ind w:left="709" w:hanging="709"/>
        <w:rPr>
          <w:rFonts w:asciiTheme="majorBidi" w:hAnsiTheme="majorBidi" w:cstheme="majorBidi"/>
          <w:sz w:val="24"/>
          <w:szCs w:val="24"/>
          <w:lang w:val="en-US"/>
        </w:rPr>
      </w:pPr>
      <w:r w:rsidRPr="002330AE">
        <w:rPr>
          <w:rFonts w:asciiTheme="majorBidi" w:hAnsiTheme="majorBidi" w:cstheme="majorBidi"/>
          <w:sz w:val="24"/>
          <w:szCs w:val="24"/>
        </w:rPr>
        <w:t>Undang-Undang Nomor 25 Tahun 2003 tentang Perubahan Atas UndangUndang Nomor 15 Tahun 2002 tentang Tindak Pidana Pencucian Uang</w:t>
      </w:r>
      <w:r>
        <w:rPr>
          <w:rFonts w:asciiTheme="majorBidi" w:hAnsiTheme="majorBidi" w:cstheme="majorBidi"/>
          <w:sz w:val="24"/>
          <w:szCs w:val="24"/>
          <w:lang w:val="en-US"/>
        </w:rPr>
        <w:t>.</w:t>
      </w:r>
    </w:p>
    <w:p w:rsidR="00E20294" w:rsidRPr="002330AE" w:rsidRDefault="00E20294" w:rsidP="002330AE">
      <w:pPr>
        <w:pStyle w:val="FootnoteText"/>
        <w:tabs>
          <w:tab w:val="left" w:pos="8364"/>
        </w:tabs>
        <w:spacing w:line="360" w:lineRule="auto"/>
        <w:ind w:left="851" w:hanging="851"/>
        <w:jc w:val="both"/>
        <w:rPr>
          <w:rFonts w:asciiTheme="majorBidi" w:hAnsiTheme="majorBidi" w:cstheme="majorBidi"/>
          <w:color w:val="000000" w:themeColor="text1"/>
          <w:sz w:val="24"/>
          <w:szCs w:val="24"/>
          <w:lang w:val="en-US"/>
        </w:rPr>
      </w:pPr>
    </w:p>
    <w:sectPr w:rsidR="00E20294" w:rsidRPr="002330AE" w:rsidSect="00A8065A">
      <w:headerReference w:type="even" r:id="rId8"/>
      <w:footerReference w:type="default" r:id="rId9"/>
      <w:headerReference w:type="first" r:id="rId10"/>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62" w:rsidRDefault="007D2D62" w:rsidP="007D2D62">
      <w:pPr>
        <w:spacing w:after="0" w:line="240" w:lineRule="auto"/>
      </w:pPr>
      <w:r>
        <w:separator/>
      </w:r>
    </w:p>
  </w:endnote>
  <w:endnote w:type="continuationSeparator" w:id="0">
    <w:p w:rsidR="007D2D62" w:rsidRDefault="007D2D62" w:rsidP="007D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5F72D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5F72D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964569">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5F72DA">
      <w:rPr>
        <w:noProof/>
        <w:sz w:val="18"/>
        <w:szCs w:val="18"/>
      </w:rPr>
      <w:t>12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62" w:rsidRDefault="007D2D62" w:rsidP="007D2D62">
      <w:pPr>
        <w:spacing w:after="0" w:line="240" w:lineRule="auto"/>
      </w:pPr>
      <w:r>
        <w:separator/>
      </w:r>
    </w:p>
  </w:footnote>
  <w:footnote w:type="continuationSeparator" w:id="0">
    <w:p w:rsidR="007D2D62" w:rsidRDefault="007D2D62" w:rsidP="007D2D62">
      <w:pPr>
        <w:spacing w:after="0" w:line="240" w:lineRule="auto"/>
      </w:pPr>
      <w:r>
        <w:continuationSeparator/>
      </w:r>
    </w:p>
  </w:footnote>
  <w:footnote w:id="1">
    <w:p w:rsidR="008A65EB" w:rsidRPr="00DF060A" w:rsidRDefault="008A65EB" w:rsidP="002330AE">
      <w:pPr>
        <w:pStyle w:val="FootnoteText"/>
        <w:ind w:firstLine="851"/>
        <w:jc w:val="both"/>
        <w:rPr>
          <w:rFonts w:asciiTheme="majorBidi" w:hAnsiTheme="majorBidi" w:cstheme="majorBidi"/>
          <w:lang w:val="en-US"/>
        </w:rPr>
      </w:pPr>
      <w:r w:rsidRPr="00DF060A">
        <w:rPr>
          <w:rStyle w:val="FootnoteReference"/>
          <w:rFonts w:asciiTheme="majorBidi" w:hAnsiTheme="majorBidi" w:cstheme="majorBidi"/>
        </w:rPr>
        <w:footnoteRef/>
      </w:r>
      <w:r w:rsidRPr="00DF060A">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964569"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5F72D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5F72D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5F72D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5F72D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05F"/>
    <w:multiLevelType w:val="hybridMultilevel"/>
    <w:tmpl w:val="643EFA4A"/>
    <w:lvl w:ilvl="0" w:tplc="C192A784">
      <w:start w:val="1"/>
      <w:numFmt w:val="decimal"/>
      <w:lvlText w:val="%1."/>
      <w:lvlJc w:val="left"/>
      <w:pPr>
        <w:ind w:left="501" w:hanging="360"/>
      </w:pPr>
    </w:lvl>
    <w:lvl w:ilvl="1" w:tplc="892AA9B0">
      <w:start w:val="1"/>
      <w:numFmt w:val="lowerLetter"/>
      <w:lvlText w:val="%2."/>
      <w:lvlJc w:val="left"/>
      <w:pPr>
        <w:ind w:left="1069" w:hanging="360"/>
      </w:pPr>
    </w:lvl>
    <w:lvl w:ilvl="2" w:tplc="0421001B">
      <w:start w:val="1"/>
      <w:numFmt w:val="lowerRoman"/>
      <w:lvlText w:val="%3."/>
      <w:lvlJc w:val="right"/>
      <w:pPr>
        <w:ind w:left="2848" w:hanging="180"/>
      </w:pPr>
    </w:lvl>
    <w:lvl w:ilvl="3" w:tplc="2C40EC08">
      <w:start w:val="1"/>
      <w:numFmt w:val="decimal"/>
      <w:lvlText w:val="%4."/>
      <w:lvlJc w:val="left"/>
      <w:pPr>
        <w:ind w:left="644" w:hanging="360"/>
      </w:pPr>
      <w:rPr>
        <w:b w:val="0"/>
        <w:bCs w:val="0"/>
      </w:rPr>
    </w:lvl>
    <w:lvl w:ilvl="4" w:tplc="8878C710">
      <w:start w:val="1"/>
      <w:numFmt w:val="lowerLetter"/>
      <w:lvlText w:val="%5."/>
      <w:lvlJc w:val="left"/>
      <w:pPr>
        <w:ind w:left="1069" w:hanging="360"/>
      </w:pPr>
      <w:rPr>
        <w:b w:val="0"/>
        <w:bCs w:val="0"/>
      </w:rPr>
    </w:lvl>
    <w:lvl w:ilvl="5" w:tplc="0421001B">
      <w:start w:val="1"/>
      <w:numFmt w:val="lowerRoman"/>
      <w:lvlText w:val="%6."/>
      <w:lvlJc w:val="right"/>
      <w:pPr>
        <w:ind w:left="5008" w:hanging="180"/>
      </w:pPr>
    </w:lvl>
    <w:lvl w:ilvl="6" w:tplc="0421000F">
      <w:start w:val="1"/>
      <w:numFmt w:val="decimal"/>
      <w:lvlText w:val="%7."/>
      <w:lvlJc w:val="left"/>
      <w:pPr>
        <w:ind w:left="927" w:hanging="360"/>
      </w:pPr>
    </w:lvl>
    <w:lvl w:ilvl="7" w:tplc="04210019">
      <w:start w:val="1"/>
      <w:numFmt w:val="lowerLetter"/>
      <w:lvlText w:val="%8."/>
      <w:lvlJc w:val="left"/>
      <w:pPr>
        <w:ind w:left="6448" w:hanging="360"/>
      </w:pPr>
    </w:lvl>
    <w:lvl w:ilvl="8" w:tplc="0421001B">
      <w:start w:val="1"/>
      <w:numFmt w:val="lowerRoman"/>
      <w:lvlText w:val="%9."/>
      <w:lvlJc w:val="right"/>
      <w:pPr>
        <w:ind w:left="7168" w:hanging="180"/>
      </w:pPr>
    </w:lvl>
  </w:abstractNum>
  <w:abstractNum w:abstractNumId="1">
    <w:nsid w:val="062620DC"/>
    <w:multiLevelType w:val="hybridMultilevel"/>
    <w:tmpl w:val="8B140662"/>
    <w:lvl w:ilvl="0" w:tplc="390629D6">
      <w:start w:val="1"/>
      <w:numFmt w:val="decimal"/>
      <w:lvlText w:val="%1."/>
      <w:lvlJc w:val="right"/>
      <w:pPr>
        <w:ind w:left="360" w:hanging="360"/>
      </w:pPr>
      <w:rPr>
        <w:rFonts w:asciiTheme="majorBidi" w:hAnsiTheme="majorBidi" w:cstheme="majorBidi"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14CF3"/>
    <w:multiLevelType w:val="hybridMultilevel"/>
    <w:tmpl w:val="8E1657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6F64132"/>
    <w:multiLevelType w:val="hybridMultilevel"/>
    <w:tmpl w:val="42FC30BC"/>
    <w:lvl w:ilvl="0" w:tplc="2D103942">
      <w:start w:val="1"/>
      <w:numFmt w:val="decimal"/>
      <w:lvlText w:val="%1."/>
      <w:lvlJc w:val="left"/>
      <w:pPr>
        <w:ind w:left="360" w:hanging="360"/>
      </w:pPr>
      <w:rPr>
        <w:rFonts w:asciiTheme="majorBidi" w:hAnsiTheme="majorBidi" w:cstheme="maj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3244D7"/>
    <w:multiLevelType w:val="hybridMultilevel"/>
    <w:tmpl w:val="F57C3014"/>
    <w:lvl w:ilvl="0" w:tplc="108291E2">
      <w:start w:val="1"/>
      <w:numFmt w:val="decimal"/>
      <w:lvlText w:val="%1."/>
      <w:lvlJc w:val="left"/>
      <w:pPr>
        <w:ind w:left="1080" w:hanging="360"/>
      </w:pPr>
      <w:rPr>
        <w:rFonts w:ascii="Calibri" w:eastAsia="Calibri" w:hAnsi="Calibri" w:cs="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8F44C7"/>
    <w:multiLevelType w:val="hybridMultilevel"/>
    <w:tmpl w:val="6C22AD56"/>
    <w:lvl w:ilvl="0" w:tplc="5F8044AC">
      <w:numFmt w:val="bullet"/>
      <w:lvlText w:val=""/>
      <w:lvlJc w:val="left"/>
      <w:pPr>
        <w:ind w:left="1562" w:hanging="487"/>
      </w:pPr>
      <w:rPr>
        <w:rFonts w:ascii="Symbol" w:eastAsia="Symbol" w:hAnsi="Symbol" w:cs="Symbol" w:hint="default"/>
        <w:w w:val="102"/>
        <w:sz w:val="20"/>
        <w:szCs w:val="20"/>
        <w:lang w:val="id" w:eastAsia="en-US" w:bidi="ar-SA"/>
      </w:rPr>
    </w:lvl>
    <w:lvl w:ilvl="1" w:tplc="E36AE118">
      <w:numFmt w:val="bullet"/>
      <w:lvlText w:val="•"/>
      <w:lvlJc w:val="left"/>
      <w:pPr>
        <w:ind w:left="2278" w:hanging="487"/>
      </w:pPr>
      <w:rPr>
        <w:rFonts w:hint="default"/>
        <w:lang w:val="id" w:eastAsia="en-US" w:bidi="ar-SA"/>
      </w:rPr>
    </w:lvl>
    <w:lvl w:ilvl="2" w:tplc="D506C6F6">
      <w:numFmt w:val="bullet"/>
      <w:lvlText w:val="•"/>
      <w:lvlJc w:val="left"/>
      <w:pPr>
        <w:ind w:left="2997" w:hanging="487"/>
      </w:pPr>
      <w:rPr>
        <w:rFonts w:hint="default"/>
        <w:lang w:val="id" w:eastAsia="en-US" w:bidi="ar-SA"/>
      </w:rPr>
    </w:lvl>
    <w:lvl w:ilvl="3" w:tplc="6B4CBB7A">
      <w:numFmt w:val="bullet"/>
      <w:lvlText w:val="•"/>
      <w:lvlJc w:val="left"/>
      <w:pPr>
        <w:ind w:left="3715" w:hanging="487"/>
      </w:pPr>
      <w:rPr>
        <w:rFonts w:hint="default"/>
        <w:lang w:val="id" w:eastAsia="en-US" w:bidi="ar-SA"/>
      </w:rPr>
    </w:lvl>
    <w:lvl w:ilvl="4" w:tplc="B2B8BBAA">
      <w:numFmt w:val="bullet"/>
      <w:lvlText w:val="•"/>
      <w:lvlJc w:val="left"/>
      <w:pPr>
        <w:ind w:left="4434" w:hanging="487"/>
      </w:pPr>
      <w:rPr>
        <w:rFonts w:hint="default"/>
        <w:lang w:val="id" w:eastAsia="en-US" w:bidi="ar-SA"/>
      </w:rPr>
    </w:lvl>
    <w:lvl w:ilvl="5" w:tplc="008EBEF2">
      <w:numFmt w:val="bullet"/>
      <w:lvlText w:val="•"/>
      <w:lvlJc w:val="left"/>
      <w:pPr>
        <w:ind w:left="5152" w:hanging="487"/>
      </w:pPr>
      <w:rPr>
        <w:rFonts w:hint="default"/>
        <w:lang w:val="id" w:eastAsia="en-US" w:bidi="ar-SA"/>
      </w:rPr>
    </w:lvl>
    <w:lvl w:ilvl="6" w:tplc="DBF25A06">
      <w:numFmt w:val="bullet"/>
      <w:lvlText w:val="•"/>
      <w:lvlJc w:val="left"/>
      <w:pPr>
        <w:ind w:left="5871" w:hanging="487"/>
      </w:pPr>
      <w:rPr>
        <w:rFonts w:hint="default"/>
        <w:lang w:val="id" w:eastAsia="en-US" w:bidi="ar-SA"/>
      </w:rPr>
    </w:lvl>
    <w:lvl w:ilvl="7" w:tplc="EFA2C45A">
      <w:numFmt w:val="bullet"/>
      <w:lvlText w:val="•"/>
      <w:lvlJc w:val="left"/>
      <w:pPr>
        <w:ind w:left="6589" w:hanging="487"/>
      </w:pPr>
      <w:rPr>
        <w:rFonts w:hint="default"/>
        <w:lang w:val="id" w:eastAsia="en-US" w:bidi="ar-SA"/>
      </w:rPr>
    </w:lvl>
    <w:lvl w:ilvl="8" w:tplc="6AC69712">
      <w:numFmt w:val="bullet"/>
      <w:lvlText w:val="•"/>
      <w:lvlJc w:val="left"/>
      <w:pPr>
        <w:ind w:left="7308" w:hanging="487"/>
      </w:pPr>
      <w:rPr>
        <w:rFonts w:hint="default"/>
        <w:lang w:val="id" w:eastAsia="en-US" w:bidi="ar-SA"/>
      </w:rPr>
    </w:lvl>
  </w:abstractNum>
  <w:abstractNum w:abstractNumId="6">
    <w:nsid w:val="0FFA26CE"/>
    <w:multiLevelType w:val="hybridMultilevel"/>
    <w:tmpl w:val="D84A127C"/>
    <w:lvl w:ilvl="0" w:tplc="0421000F">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7">
    <w:nsid w:val="10402064"/>
    <w:multiLevelType w:val="hybridMultilevel"/>
    <w:tmpl w:val="9904C9D6"/>
    <w:lvl w:ilvl="0" w:tplc="9D74DA7C">
      <w:numFmt w:val="bullet"/>
      <w:lvlText w:val="-"/>
      <w:lvlJc w:val="left"/>
      <w:pPr>
        <w:ind w:left="1252" w:hanging="472"/>
      </w:pPr>
      <w:rPr>
        <w:rFonts w:ascii="Liberation Sans" w:eastAsia="Liberation Sans" w:hAnsi="Liberation Sans" w:cs="Liberation Sans" w:hint="default"/>
        <w:spacing w:val="-2"/>
        <w:w w:val="100"/>
        <w:sz w:val="20"/>
        <w:szCs w:val="20"/>
        <w:lang w:val="id" w:eastAsia="en-US" w:bidi="ar-SA"/>
      </w:rPr>
    </w:lvl>
    <w:lvl w:ilvl="1" w:tplc="40B03414">
      <w:numFmt w:val="bullet"/>
      <w:lvlText w:val="•"/>
      <w:lvlJc w:val="left"/>
      <w:pPr>
        <w:ind w:left="2008" w:hanging="472"/>
      </w:pPr>
      <w:rPr>
        <w:rFonts w:hint="default"/>
        <w:lang w:val="id" w:eastAsia="en-US" w:bidi="ar-SA"/>
      </w:rPr>
    </w:lvl>
    <w:lvl w:ilvl="2" w:tplc="378C8284">
      <w:numFmt w:val="bullet"/>
      <w:lvlText w:val="•"/>
      <w:lvlJc w:val="left"/>
      <w:pPr>
        <w:ind w:left="2757" w:hanging="472"/>
      </w:pPr>
      <w:rPr>
        <w:rFonts w:hint="default"/>
        <w:lang w:val="id" w:eastAsia="en-US" w:bidi="ar-SA"/>
      </w:rPr>
    </w:lvl>
    <w:lvl w:ilvl="3" w:tplc="73306694">
      <w:numFmt w:val="bullet"/>
      <w:lvlText w:val="•"/>
      <w:lvlJc w:val="left"/>
      <w:pPr>
        <w:ind w:left="3505" w:hanging="472"/>
      </w:pPr>
      <w:rPr>
        <w:rFonts w:hint="default"/>
        <w:lang w:val="id" w:eastAsia="en-US" w:bidi="ar-SA"/>
      </w:rPr>
    </w:lvl>
    <w:lvl w:ilvl="4" w:tplc="A528909E">
      <w:numFmt w:val="bullet"/>
      <w:lvlText w:val="•"/>
      <w:lvlJc w:val="left"/>
      <w:pPr>
        <w:ind w:left="4254" w:hanging="472"/>
      </w:pPr>
      <w:rPr>
        <w:rFonts w:hint="default"/>
        <w:lang w:val="id" w:eastAsia="en-US" w:bidi="ar-SA"/>
      </w:rPr>
    </w:lvl>
    <w:lvl w:ilvl="5" w:tplc="8D660986">
      <w:numFmt w:val="bullet"/>
      <w:lvlText w:val="•"/>
      <w:lvlJc w:val="left"/>
      <w:pPr>
        <w:ind w:left="5002" w:hanging="472"/>
      </w:pPr>
      <w:rPr>
        <w:rFonts w:hint="default"/>
        <w:lang w:val="id" w:eastAsia="en-US" w:bidi="ar-SA"/>
      </w:rPr>
    </w:lvl>
    <w:lvl w:ilvl="6" w:tplc="C00E71D0">
      <w:numFmt w:val="bullet"/>
      <w:lvlText w:val="•"/>
      <w:lvlJc w:val="left"/>
      <w:pPr>
        <w:ind w:left="5751" w:hanging="472"/>
      </w:pPr>
      <w:rPr>
        <w:rFonts w:hint="default"/>
        <w:lang w:val="id" w:eastAsia="en-US" w:bidi="ar-SA"/>
      </w:rPr>
    </w:lvl>
    <w:lvl w:ilvl="7" w:tplc="C298EB26">
      <w:numFmt w:val="bullet"/>
      <w:lvlText w:val="•"/>
      <w:lvlJc w:val="left"/>
      <w:pPr>
        <w:ind w:left="6499" w:hanging="472"/>
      </w:pPr>
      <w:rPr>
        <w:rFonts w:hint="default"/>
        <w:lang w:val="id" w:eastAsia="en-US" w:bidi="ar-SA"/>
      </w:rPr>
    </w:lvl>
    <w:lvl w:ilvl="8" w:tplc="94BC605A">
      <w:numFmt w:val="bullet"/>
      <w:lvlText w:val="•"/>
      <w:lvlJc w:val="left"/>
      <w:pPr>
        <w:ind w:left="7248" w:hanging="472"/>
      </w:pPr>
      <w:rPr>
        <w:rFonts w:hint="default"/>
        <w:lang w:val="id" w:eastAsia="en-US" w:bidi="ar-SA"/>
      </w:rPr>
    </w:lvl>
  </w:abstractNum>
  <w:abstractNum w:abstractNumId="8">
    <w:nsid w:val="12950B08"/>
    <w:multiLevelType w:val="hybridMultilevel"/>
    <w:tmpl w:val="59F2FE76"/>
    <w:lvl w:ilvl="0" w:tplc="96FE34A0">
      <w:start w:val="1"/>
      <w:numFmt w:val="decimal"/>
      <w:lvlText w:val="%1."/>
      <w:lvlJc w:val="left"/>
      <w:pPr>
        <w:ind w:left="360" w:hanging="360"/>
      </w:pPr>
      <w:rPr>
        <w:rFonts w:asciiTheme="majorBidi" w:hAnsiTheme="majorBidi" w:cstheme="maj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691F27"/>
    <w:multiLevelType w:val="hybridMultilevel"/>
    <w:tmpl w:val="AC142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25828"/>
    <w:multiLevelType w:val="hybridMultilevel"/>
    <w:tmpl w:val="7814FF84"/>
    <w:lvl w:ilvl="0" w:tplc="F8A0C344">
      <w:start w:val="1"/>
      <w:numFmt w:val="decimal"/>
      <w:lvlText w:val="%1."/>
      <w:lvlJc w:val="left"/>
      <w:pPr>
        <w:ind w:left="1608" w:hanging="356"/>
      </w:pPr>
      <w:rPr>
        <w:rFonts w:ascii="Liberation Sans" w:eastAsia="Liberation Sans" w:hAnsi="Liberation Sans" w:cs="Liberation Sans" w:hint="default"/>
        <w:spacing w:val="-15"/>
        <w:w w:val="100"/>
        <w:sz w:val="20"/>
        <w:szCs w:val="20"/>
        <w:lang w:val="id" w:eastAsia="en-US" w:bidi="ar-SA"/>
      </w:rPr>
    </w:lvl>
    <w:lvl w:ilvl="1" w:tplc="AA4239EA">
      <w:numFmt w:val="bullet"/>
      <w:lvlText w:val="-"/>
      <w:lvlJc w:val="left"/>
      <w:pPr>
        <w:ind w:left="1961" w:hanging="354"/>
      </w:pPr>
      <w:rPr>
        <w:rFonts w:ascii="Liberation Sans" w:eastAsia="Liberation Sans" w:hAnsi="Liberation Sans" w:cs="Liberation Sans" w:hint="default"/>
        <w:spacing w:val="-7"/>
        <w:w w:val="100"/>
        <w:sz w:val="20"/>
        <w:szCs w:val="20"/>
        <w:lang w:val="id" w:eastAsia="en-US" w:bidi="ar-SA"/>
      </w:rPr>
    </w:lvl>
    <w:lvl w:ilvl="2" w:tplc="2150677C">
      <w:numFmt w:val="bullet"/>
      <w:lvlText w:val="•"/>
      <w:lvlJc w:val="left"/>
      <w:pPr>
        <w:ind w:left="2713" w:hanging="354"/>
      </w:pPr>
      <w:rPr>
        <w:rFonts w:hint="default"/>
        <w:lang w:val="id" w:eastAsia="en-US" w:bidi="ar-SA"/>
      </w:rPr>
    </w:lvl>
    <w:lvl w:ilvl="3" w:tplc="90908832">
      <w:numFmt w:val="bullet"/>
      <w:lvlText w:val="•"/>
      <w:lvlJc w:val="left"/>
      <w:pPr>
        <w:ind w:left="3467" w:hanging="354"/>
      </w:pPr>
      <w:rPr>
        <w:rFonts w:hint="default"/>
        <w:lang w:val="id" w:eastAsia="en-US" w:bidi="ar-SA"/>
      </w:rPr>
    </w:lvl>
    <w:lvl w:ilvl="4" w:tplc="651AFF6A">
      <w:numFmt w:val="bullet"/>
      <w:lvlText w:val="•"/>
      <w:lvlJc w:val="left"/>
      <w:pPr>
        <w:ind w:left="4221" w:hanging="354"/>
      </w:pPr>
      <w:rPr>
        <w:rFonts w:hint="default"/>
        <w:lang w:val="id" w:eastAsia="en-US" w:bidi="ar-SA"/>
      </w:rPr>
    </w:lvl>
    <w:lvl w:ilvl="5" w:tplc="2FC40202">
      <w:numFmt w:val="bullet"/>
      <w:lvlText w:val="•"/>
      <w:lvlJc w:val="left"/>
      <w:pPr>
        <w:ind w:left="4975" w:hanging="354"/>
      </w:pPr>
      <w:rPr>
        <w:rFonts w:hint="default"/>
        <w:lang w:val="id" w:eastAsia="en-US" w:bidi="ar-SA"/>
      </w:rPr>
    </w:lvl>
    <w:lvl w:ilvl="6" w:tplc="761EEEBC">
      <w:numFmt w:val="bullet"/>
      <w:lvlText w:val="•"/>
      <w:lvlJc w:val="left"/>
      <w:pPr>
        <w:ind w:left="5729" w:hanging="354"/>
      </w:pPr>
      <w:rPr>
        <w:rFonts w:hint="default"/>
        <w:lang w:val="id" w:eastAsia="en-US" w:bidi="ar-SA"/>
      </w:rPr>
    </w:lvl>
    <w:lvl w:ilvl="7" w:tplc="34806B06">
      <w:numFmt w:val="bullet"/>
      <w:lvlText w:val="•"/>
      <w:lvlJc w:val="left"/>
      <w:pPr>
        <w:ind w:left="6483" w:hanging="354"/>
      </w:pPr>
      <w:rPr>
        <w:rFonts w:hint="default"/>
        <w:lang w:val="id" w:eastAsia="en-US" w:bidi="ar-SA"/>
      </w:rPr>
    </w:lvl>
    <w:lvl w:ilvl="8" w:tplc="4E22CBDA">
      <w:numFmt w:val="bullet"/>
      <w:lvlText w:val="•"/>
      <w:lvlJc w:val="left"/>
      <w:pPr>
        <w:ind w:left="7237" w:hanging="354"/>
      </w:pPr>
      <w:rPr>
        <w:rFonts w:hint="default"/>
        <w:lang w:val="id" w:eastAsia="en-US" w:bidi="ar-SA"/>
      </w:rPr>
    </w:lvl>
  </w:abstractNum>
  <w:abstractNum w:abstractNumId="11">
    <w:nsid w:val="1A456C36"/>
    <w:multiLevelType w:val="hybridMultilevel"/>
    <w:tmpl w:val="0C904D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61124B"/>
    <w:multiLevelType w:val="hybridMultilevel"/>
    <w:tmpl w:val="32007A18"/>
    <w:lvl w:ilvl="0" w:tplc="73367E0C">
      <w:start w:val="1"/>
      <w:numFmt w:val="decimal"/>
      <w:lvlText w:val="%1."/>
      <w:lvlJc w:val="left"/>
      <w:pPr>
        <w:ind w:left="1608" w:hanging="356"/>
      </w:pPr>
      <w:rPr>
        <w:rFonts w:ascii="Liberation Sans" w:eastAsia="Liberation Sans" w:hAnsi="Liberation Sans" w:cs="Liberation Sans" w:hint="default"/>
        <w:spacing w:val="-2"/>
        <w:w w:val="100"/>
        <w:sz w:val="20"/>
        <w:szCs w:val="20"/>
        <w:lang w:val="id" w:eastAsia="en-US" w:bidi="ar-SA"/>
      </w:rPr>
    </w:lvl>
    <w:lvl w:ilvl="1" w:tplc="F07C7566">
      <w:numFmt w:val="bullet"/>
      <w:lvlText w:val="•"/>
      <w:lvlJc w:val="left"/>
      <w:pPr>
        <w:ind w:left="2314" w:hanging="356"/>
      </w:pPr>
      <w:rPr>
        <w:rFonts w:hint="default"/>
        <w:lang w:val="id" w:eastAsia="en-US" w:bidi="ar-SA"/>
      </w:rPr>
    </w:lvl>
    <w:lvl w:ilvl="2" w:tplc="4A16B694">
      <w:numFmt w:val="bullet"/>
      <w:lvlText w:val="•"/>
      <w:lvlJc w:val="left"/>
      <w:pPr>
        <w:ind w:left="3029" w:hanging="356"/>
      </w:pPr>
      <w:rPr>
        <w:rFonts w:hint="default"/>
        <w:lang w:val="id" w:eastAsia="en-US" w:bidi="ar-SA"/>
      </w:rPr>
    </w:lvl>
    <w:lvl w:ilvl="3" w:tplc="017E8C86">
      <w:numFmt w:val="bullet"/>
      <w:lvlText w:val="•"/>
      <w:lvlJc w:val="left"/>
      <w:pPr>
        <w:ind w:left="3743" w:hanging="356"/>
      </w:pPr>
      <w:rPr>
        <w:rFonts w:hint="default"/>
        <w:lang w:val="id" w:eastAsia="en-US" w:bidi="ar-SA"/>
      </w:rPr>
    </w:lvl>
    <w:lvl w:ilvl="4" w:tplc="714CDE3A">
      <w:numFmt w:val="bullet"/>
      <w:lvlText w:val="•"/>
      <w:lvlJc w:val="left"/>
      <w:pPr>
        <w:ind w:left="4458" w:hanging="356"/>
      </w:pPr>
      <w:rPr>
        <w:rFonts w:hint="default"/>
        <w:lang w:val="id" w:eastAsia="en-US" w:bidi="ar-SA"/>
      </w:rPr>
    </w:lvl>
    <w:lvl w:ilvl="5" w:tplc="F5EAAE6E">
      <w:numFmt w:val="bullet"/>
      <w:lvlText w:val="•"/>
      <w:lvlJc w:val="left"/>
      <w:pPr>
        <w:ind w:left="5172" w:hanging="356"/>
      </w:pPr>
      <w:rPr>
        <w:rFonts w:hint="default"/>
        <w:lang w:val="id" w:eastAsia="en-US" w:bidi="ar-SA"/>
      </w:rPr>
    </w:lvl>
    <w:lvl w:ilvl="6" w:tplc="5C78F4AC">
      <w:numFmt w:val="bullet"/>
      <w:lvlText w:val="•"/>
      <w:lvlJc w:val="left"/>
      <w:pPr>
        <w:ind w:left="5887" w:hanging="356"/>
      </w:pPr>
      <w:rPr>
        <w:rFonts w:hint="default"/>
        <w:lang w:val="id" w:eastAsia="en-US" w:bidi="ar-SA"/>
      </w:rPr>
    </w:lvl>
    <w:lvl w:ilvl="7" w:tplc="06508330">
      <w:numFmt w:val="bullet"/>
      <w:lvlText w:val="•"/>
      <w:lvlJc w:val="left"/>
      <w:pPr>
        <w:ind w:left="6601" w:hanging="356"/>
      </w:pPr>
      <w:rPr>
        <w:rFonts w:hint="default"/>
        <w:lang w:val="id" w:eastAsia="en-US" w:bidi="ar-SA"/>
      </w:rPr>
    </w:lvl>
    <w:lvl w:ilvl="8" w:tplc="6AEAFFFA">
      <w:numFmt w:val="bullet"/>
      <w:lvlText w:val="•"/>
      <w:lvlJc w:val="left"/>
      <w:pPr>
        <w:ind w:left="7316" w:hanging="356"/>
      </w:pPr>
      <w:rPr>
        <w:rFonts w:hint="default"/>
        <w:lang w:val="id" w:eastAsia="en-US" w:bidi="ar-SA"/>
      </w:rPr>
    </w:lvl>
  </w:abstractNum>
  <w:abstractNum w:abstractNumId="13">
    <w:nsid w:val="20D82E08"/>
    <w:multiLevelType w:val="hybridMultilevel"/>
    <w:tmpl w:val="4198EA5C"/>
    <w:lvl w:ilvl="0" w:tplc="048A7A1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549EC"/>
    <w:multiLevelType w:val="hybridMultilevel"/>
    <w:tmpl w:val="DECCE958"/>
    <w:lvl w:ilvl="0" w:tplc="EBCED1B0">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03E8A"/>
    <w:multiLevelType w:val="hybridMultilevel"/>
    <w:tmpl w:val="56CC3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BA7072"/>
    <w:multiLevelType w:val="hybridMultilevel"/>
    <w:tmpl w:val="34503D22"/>
    <w:lvl w:ilvl="0" w:tplc="D0644A96">
      <w:start w:val="1"/>
      <w:numFmt w:val="decimal"/>
      <w:lvlText w:val="%1."/>
      <w:lvlJc w:val="left"/>
      <w:pPr>
        <w:ind w:left="1854" w:hanging="301"/>
      </w:pPr>
      <w:rPr>
        <w:rFonts w:ascii="Liberation Sans" w:eastAsia="Liberation Sans" w:hAnsi="Liberation Sans" w:cs="Liberation Sans" w:hint="default"/>
        <w:spacing w:val="-4"/>
        <w:w w:val="100"/>
        <w:sz w:val="20"/>
        <w:szCs w:val="20"/>
        <w:lang w:val="id" w:eastAsia="en-US" w:bidi="ar-SA"/>
      </w:rPr>
    </w:lvl>
    <w:lvl w:ilvl="1" w:tplc="DB062508">
      <w:start w:val="1"/>
      <w:numFmt w:val="decimal"/>
      <w:lvlText w:val="%2."/>
      <w:lvlJc w:val="left"/>
      <w:pPr>
        <w:ind w:left="2305" w:hanging="451"/>
      </w:pPr>
      <w:rPr>
        <w:rFonts w:ascii="Liberation Sans" w:eastAsia="Liberation Sans" w:hAnsi="Liberation Sans" w:cs="Liberation Sans" w:hint="default"/>
        <w:spacing w:val="-15"/>
        <w:w w:val="100"/>
        <w:sz w:val="20"/>
        <w:szCs w:val="20"/>
        <w:lang w:val="id" w:eastAsia="en-US" w:bidi="ar-SA"/>
      </w:rPr>
    </w:lvl>
    <w:lvl w:ilvl="2" w:tplc="2A488704">
      <w:numFmt w:val="bullet"/>
      <w:lvlText w:val="•"/>
      <w:lvlJc w:val="left"/>
      <w:pPr>
        <w:ind w:left="3016" w:hanging="451"/>
      </w:pPr>
      <w:rPr>
        <w:rFonts w:hint="default"/>
        <w:lang w:val="id" w:eastAsia="en-US" w:bidi="ar-SA"/>
      </w:rPr>
    </w:lvl>
    <w:lvl w:ilvl="3" w:tplc="24868BF8">
      <w:numFmt w:val="bullet"/>
      <w:lvlText w:val="•"/>
      <w:lvlJc w:val="left"/>
      <w:pPr>
        <w:ind w:left="3732" w:hanging="451"/>
      </w:pPr>
      <w:rPr>
        <w:rFonts w:hint="default"/>
        <w:lang w:val="id" w:eastAsia="en-US" w:bidi="ar-SA"/>
      </w:rPr>
    </w:lvl>
    <w:lvl w:ilvl="4" w:tplc="3552DF12">
      <w:numFmt w:val="bullet"/>
      <w:lvlText w:val="•"/>
      <w:lvlJc w:val="left"/>
      <w:pPr>
        <w:ind w:left="4448" w:hanging="451"/>
      </w:pPr>
      <w:rPr>
        <w:rFonts w:hint="default"/>
        <w:lang w:val="id" w:eastAsia="en-US" w:bidi="ar-SA"/>
      </w:rPr>
    </w:lvl>
    <w:lvl w:ilvl="5" w:tplc="636EF78C">
      <w:numFmt w:val="bullet"/>
      <w:lvlText w:val="•"/>
      <w:lvlJc w:val="left"/>
      <w:pPr>
        <w:ind w:left="5164" w:hanging="451"/>
      </w:pPr>
      <w:rPr>
        <w:rFonts w:hint="default"/>
        <w:lang w:val="id" w:eastAsia="en-US" w:bidi="ar-SA"/>
      </w:rPr>
    </w:lvl>
    <w:lvl w:ilvl="6" w:tplc="7E96D3D6">
      <w:numFmt w:val="bullet"/>
      <w:lvlText w:val="•"/>
      <w:lvlJc w:val="left"/>
      <w:pPr>
        <w:ind w:left="5880" w:hanging="451"/>
      </w:pPr>
      <w:rPr>
        <w:rFonts w:hint="default"/>
        <w:lang w:val="id" w:eastAsia="en-US" w:bidi="ar-SA"/>
      </w:rPr>
    </w:lvl>
    <w:lvl w:ilvl="7" w:tplc="34ACF6AA">
      <w:numFmt w:val="bullet"/>
      <w:lvlText w:val="•"/>
      <w:lvlJc w:val="left"/>
      <w:pPr>
        <w:ind w:left="6597" w:hanging="451"/>
      </w:pPr>
      <w:rPr>
        <w:rFonts w:hint="default"/>
        <w:lang w:val="id" w:eastAsia="en-US" w:bidi="ar-SA"/>
      </w:rPr>
    </w:lvl>
    <w:lvl w:ilvl="8" w:tplc="9790D39E">
      <w:numFmt w:val="bullet"/>
      <w:lvlText w:val="•"/>
      <w:lvlJc w:val="left"/>
      <w:pPr>
        <w:ind w:left="7313" w:hanging="451"/>
      </w:pPr>
      <w:rPr>
        <w:rFonts w:hint="default"/>
        <w:lang w:val="id" w:eastAsia="en-US" w:bidi="ar-SA"/>
      </w:rPr>
    </w:lvl>
  </w:abstractNum>
  <w:abstractNum w:abstractNumId="17">
    <w:nsid w:val="2BA93ECC"/>
    <w:multiLevelType w:val="hybridMultilevel"/>
    <w:tmpl w:val="A79C9734"/>
    <w:lvl w:ilvl="0" w:tplc="E012C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5D36B4"/>
    <w:multiLevelType w:val="hybridMultilevel"/>
    <w:tmpl w:val="DF6AA06A"/>
    <w:lvl w:ilvl="0" w:tplc="6BC4CBF6">
      <w:start w:val="1"/>
      <w:numFmt w:val="decimal"/>
      <w:lvlText w:val="%1."/>
      <w:lvlJc w:val="left"/>
      <w:pPr>
        <w:ind w:left="360" w:hanging="360"/>
      </w:pPr>
      <w:rPr>
        <w:rFonts w:asciiTheme="majorBidi" w:eastAsia="Calibr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835F0B"/>
    <w:multiLevelType w:val="hybridMultilevel"/>
    <w:tmpl w:val="01184B2C"/>
    <w:lvl w:ilvl="0" w:tplc="6888C048">
      <w:start w:val="1"/>
      <w:numFmt w:val="decimal"/>
      <w:lvlText w:val="%1."/>
      <w:lvlJc w:val="left"/>
      <w:pPr>
        <w:ind w:left="3128" w:hanging="356"/>
      </w:pPr>
      <w:rPr>
        <w:rFonts w:ascii="Liberation Sans" w:eastAsia="Liberation Sans" w:hAnsi="Liberation Sans" w:cs="Liberation Sans" w:hint="default"/>
        <w:spacing w:val="-23"/>
        <w:w w:val="100"/>
        <w:sz w:val="20"/>
        <w:szCs w:val="20"/>
        <w:lang w:val="id" w:eastAsia="en-US" w:bidi="ar-SA"/>
      </w:rPr>
    </w:lvl>
    <w:lvl w:ilvl="1" w:tplc="09926F1A">
      <w:numFmt w:val="bullet"/>
      <w:lvlText w:val="-"/>
      <w:lvlJc w:val="left"/>
      <w:pPr>
        <w:ind w:left="3363" w:hanging="236"/>
      </w:pPr>
      <w:rPr>
        <w:rFonts w:ascii="Liberation Sans" w:eastAsia="Liberation Sans" w:hAnsi="Liberation Sans" w:cs="Liberation Sans" w:hint="default"/>
        <w:spacing w:val="-28"/>
        <w:w w:val="100"/>
        <w:sz w:val="20"/>
        <w:szCs w:val="20"/>
        <w:lang w:val="id" w:eastAsia="en-US" w:bidi="ar-SA"/>
      </w:rPr>
    </w:lvl>
    <w:lvl w:ilvl="2" w:tplc="95960114">
      <w:numFmt w:val="bullet"/>
      <w:lvlText w:val="•"/>
      <w:lvlJc w:val="left"/>
      <w:pPr>
        <w:ind w:left="4127" w:hanging="236"/>
      </w:pPr>
      <w:rPr>
        <w:rFonts w:hint="default"/>
        <w:lang w:val="id" w:eastAsia="en-US" w:bidi="ar-SA"/>
      </w:rPr>
    </w:lvl>
    <w:lvl w:ilvl="3" w:tplc="CB9823F4">
      <w:numFmt w:val="bullet"/>
      <w:lvlText w:val="•"/>
      <w:lvlJc w:val="left"/>
      <w:pPr>
        <w:ind w:left="4894" w:hanging="236"/>
      </w:pPr>
      <w:rPr>
        <w:rFonts w:hint="default"/>
        <w:lang w:val="id" w:eastAsia="en-US" w:bidi="ar-SA"/>
      </w:rPr>
    </w:lvl>
    <w:lvl w:ilvl="4" w:tplc="D35648D6">
      <w:numFmt w:val="bullet"/>
      <w:lvlText w:val="•"/>
      <w:lvlJc w:val="left"/>
      <w:pPr>
        <w:ind w:left="5661" w:hanging="236"/>
      </w:pPr>
      <w:rPr>
        <w:rFonts w:hint="default"/>
        <w:lang w:val="id" w:eastAsia="en-US" w:bidi="ar-SA"/>
      </w:rPr>
    </w:lvl>
    <w:lvl w:ilvl="5" w:tplc="B5DA22B4">
      <w:numFmt w:val="bullet"/>
      <w:lvlText w:val="•"/>
      <w:lvlJc w:val="left"/>
      <w:pPr>
        <w:ind w:left="6429" w:hanging="236"/>
      </w:pPr>
      <w:rPr>
        <w:rFonts w:hint="default"/>
        <w:lang w:val="id" w:eastAsia="en-US" w:bidi="ar-SA"/>
      </w:rPr>
    </w:lvl>
    <w:lvl w:ilvl="6" w:tplc="993C196C">
      <w:numFmt w:val="bullet"/>
      <w:lvlText w:val="•"/>
      <w:lvlJc w:val="left"/>
      <w:pPr>
        <w:ind w:left="7196" w:hanging="236"/>
      </w:pPr>
      <w:rPr>
        <w:rFonts w:hint="default"/>
        <w:lang w:val="id" w:eastAsia="en-US" w:bidi="ar-SA"/>
      </w:rPr>
    </w:lvl>
    <w:lvl w:ilvl="7" w:tplc="B762CC8C">
      <w:numFmt w:val="bullet"/>
      <w:lvlText w:val="•"/>
      <w:lvlJc w:val="left"/>
      <w:pPr>
        <w:ind w:left="7963" w:hanging="236"/>
      </w:pPr>
      <w:rPr>
        <w:rFonts w:hint="default"/>
        <w:lang w:val="id" w:eastAsia="en-US" w:bidi="ar-SA"/>
      </w:rPr>
    </w:lvl>
    <w:lvl w:ilvl="8" w:tplc="90CEC0C8">
      <w:numFmt w:val="bullet"/>
      <w:lvlText w:val="•"/>
      <w:lvlJc w:val="left"/>
      <w:pPr>
        <w:ind w:left="8731" w:hanging="236"/>
      </w:pPr>
      <w:rPr>
        <w:rFonts w:hint="default"/>
        <w:lang w:val="id" w:eastAsia="en-US" w:bidi="ar-SA"/>
      </w:rPr>
    </w:lvl>
  </w:abstractNum>
  <w:abstractNum w:abstractNumId="20">
    <w:nsid w:val="3BB26DF6"/>
    <w:multiLevelType w:val="hybridMultilevel"/>
    <w:tmpl w:val="67A24CB6"/>
    <w:lvl w:ilvl="0" w:tplc="59F8D96A">
      <w:numFmt w:val="bullet"/>
      <w:lvlText w:val="-"/>
      <w:lvlJc w:val="left"/>
      <w:pPr>
        <w:ind w:left="3009" w:hanging="237"/>
      </w:pPr>
      <w:rPr>
        <w:rFonts w:ascii="Liberation Sans" w:eastAsia="Liberation Sans" w:hAnsi="Liberation Sans" w:cs="Liberation Sans" w:hint="default"/>
        <w:spacing w:val="-2"/>
        <w:w w:val="100"/>
        <w:sz w:val="20"/>
        <w:szCs w:val="20"/>
        <w:lang w:eastAsia="en-US" w:bidi="ar-SA"/>
      </w:rPr>
    </w:lvl>
    <w:lvl w:ilvl="1" w:tplc="36385FF6">
      <w:numFmt w:val="bullet"/>
      <w:lvlText w:val="•"/>
      <w:lvlJc w:val="left"/>
      <w:pPr>
        <w:ind w:left="3726" w:hanging="237"/>
      </w:pPr>
      <w:rPr>
        <w:lang w:eastAsia="en-US" w:bidi="ar-SA"/>
      </w:rPr>
    </w:lvl>
    <w:lvl w:ilvl="2" w:tplc="F266D932">
      <w:numFmt w:val="bullet"/>
      <w:lvlText w:val="•"/>
      <w:lvlJc w:val="left"/>
      <w:pPr>
        <w:ind w:left="4453" w:hanging="237"/>
      </w:pPr>
      <w:rPr>
        <w:lang w:eastAsia="en-US" w:bidi="ar-SA"/>
      </w:rPr>
    </w:lvl>
    <w:lvl w:ilvl="3" w:tplc="D0A606F4">
      <w:numFmt w:val="bullet"/>
      <w:lvlText w:val="•"/>
      <w:lvlJc w:val="left"/>
      <w:pPr>
        <w:ind w:left="5179" w:hanging="237"/>
      </w:pPr>
      <w:rPr>
        <w:lang w:eastAsia="en-US" w:bidi="ar-SA"/>
      </w:rPr>
    </w:lvl>
    <w:lvl w:ilvl="4" w:tplc="099E2BCE">
      <w:numFmt w:val="bullet"/>
      <w:lvlText w:val="•"/>
      <w:lvlJc w:val="left"/>
      <w:pPr>
        <w:ind w:left="5906" w:hanging="237"/>
      </w:pPr>
      <w:rPr>
        <w:lang w:eastAsia="en-US" w:bidi="ar-SA"/>
      </w:rPr>
    </w:lvl>
    <w:lvl w:ilvl="5" w:tplc="04CC4B64">
      <w:numFmt w:val="bullet"/>
      <w:lvlText w:val="•"/>
      <w:lvlJc w:val="left"/>
      <w:pPr>
        <w:ind w:left="6632" w:hanging="237"/>
      </w:pPr>
      <w:rPr>
        <w:lang w:eastAsia="en-US" w:bidi="ar-SA"/>
      </w:rPr>
    </w:lvl>
    <w:lvl w:ilvl="6" w:tplc="8BE2C5BE">
      <w:numFmt w:val="bullet"/>
      <w:lvlText w:val="•"/>
      <w:lvlJc w:val="left"/>
      <w:pPr>
        <w:ind w:left="7359" w:hanging="237"/>
      </w:pPr>
      <w:rPr>
        <w:lang w:eastAsia="en-US" w:bidi="ar-SA"/>
      </w:rPr>
    </w:lvl>
    <w:lvl w:ilvl="7" w:tplc="9DC4D184">
      <w:numFmt w:val="bullet"/>
      <w:lvlText w:val="•"/>
      <w:lvlJc w:val="left"/>
      <w:pPr>
        <w:ind w:left="8085" w:hanging="237"/>
      </w:pPr>
      <w:rPr>
        <w:lang w:eastAsia="en-US" w:bidi="ar-SA"/>
      </w:rPr>
    </w:lvl>
    <w:lvl w:ilvl="8" w:tplc="58D4229C">
      <w:numFmt w:val="bullet"/>
      <w:lvlText w:val="•"/>
      <w:lvlJc w:val="left"/>
      <w:pPr>
        <w:ind w:left="8812" w:hanging="237"/>
      </w:pPr>
      <w:rPr>
        <w:lang w:eastAsia="en-US" w:bidi="ar-SA"/>
      </w:rPr>
    </w:lvl>
  </w:abstractNum>
  <w:abstractNum w:abstractNumId="21">
    <w:nsid w:val="3C7A5289"/>
    <w:multiLevelType w:val="hybridMultilevel"/>
    <w:tmpl w:val="3EEC60C4"/>
    <w:lvl w:ilvl="0" w:tplc="B5A89F28">
      <w:numFmt w:val="bullet"/>
      <w:lvlText w:val="-"/>
      <w:lvlJc w:val="left"/>
      <w:pPr>
        <w:ind w:left="3126" w:hanging="354"/>
      </w:pPr>
      <w:rPr>
        <w:rFonts w:ascii="Liberation Serif" w:eastAsia="Liberation Serif" w:hAnsi="Liberation Serif" w:cs="Liberation Serif" w:hint="default"/>
        <w:spacing w:val="-23"/>
        <w:w w:val="100"/>
        <w:sz w:val="20"/>
        <w:szCs w:val="20"/>
        <w:lang w:eastAsia="en-US" w:bidi="ar-SA"/>
      </w:rPr>
    </w:lvl>
    <w:lvl w:ilvl="1" w:tplc="5374FC88">
      <w:numFmt w:val="bullet"/>
      <w:lvlText w:val="•"/>
      <w:lvlJc w:val="left"/>
      <w:pPr>
        <w:ind w:left="3834" w:hanging="354"/>
      </w:pPr>
      <w:rPr>
        <w:lang w:eastAsia="en-US" w:bidi="ar-SA"/>
      </w:rPr>
    </w:lvl>
    <w:lvl w:ilvl="2" w:tplc="A8B00C04">
      <w:numFmt w:val="bullet"/>
      <w:lvlText w:val="•"/>
      <w:lvlJc w:val="left"/>
      <w:pPr>
        <w:ind w:left="4549" w:hanging="354"/>
      </w:pPr>
      <w:rPr>
        <w:lang w:eastAsia="en-US" w:bidi="ar-SA"/>
      </w:rPr>
    </w:lvl>
    <w:lvl w:ilvl="3" w:tplc="76180134">
      <w:numFmt w:val="bullet"/>
      <w:lvlText w:val="•"/>
      <w:lvlJc w:val="left"/>
      <w:pPr>
        <w:ind w:left="5263" w:hanging="354"/>
      </w:pPr>
      <w:rPr>
        <w:lang w:eastAsia="en-US" w:bidi="ar-SA"/>
      </w:rPr>
    </w:lvl>
    <w:lvl w:ilvl="4" w:tplc="8D6CDD46">
      <w:numFmt w:val="bullet"/>
      <w:lvlText w:val="•"/>
      <w:lvlJc w:val="left"/>
      <w:pPr>
        <w:ind w:left="5978" w:hanging="354"/>
      </w:pPr>
      <w:rPr>
        <w:lang w:eastAsia="en-US" w:bidi="ar-SA"/>
      </w:rPr>
    </w:lvl>
    <w:lvl w:ilvl="5" w:tplc="4D6C958A">
      <w:numFmt w:val="bullet"/>
      <w:lvlText w:val="•"/>
      <w:lvlJc w:val="left"/>
      <w:pPr>
        <w:ind w:left="6692" w:hanging="354"/>
      </w:pPr>
      <w:rPr>
        <w:lang w:eastAsia="en-US" w:bidi="ar-SA"/>
      </w:rPr>
    </w:lvl>
    <w:lvl w:ilvl="6" w:tplc="71D8DDEA">
      <w:numFmt w:val="bullet"/>
      <w:lvlText w:val="•"/>
      <w:lvlJc w:val="left"/>
      <w:pPr>
        <w:ind w:left="7407" w:hanging="354"/>
      </w:pPr>
      <w:rPr>
        <w:lang w:eastAsia="en-US" w:bidi="ar-SA"/>
      </w:rPr>
    </w:lvl>
    <w:lvl w:ilvl="7" w:tplc="0A5A7D14">
      <w:numFmt w:val="bullet"/>
      <w:lvlText w:val="•"/>
      <w:lvlJc w:val="left"/>
      <w:pPr>
        <w:ind w:left="8121" w:hanging="354"/>
      </w:pPr>
      <w:rPr>
        <w:lang w:eastAsia="en-US" w:bidi="ar-SA"/>
      </w:rPr>
    </w:lvl>
    <w:lvl w:ilvl="8" w:tplc="E5EE996E">
      <w:numFmt w:val="bullet"/>
      <w:lvlText w:val="•"/>
      <w:lvlJc w:val="left"/>
      <w:pPr>
        <w:ind w:left="8836" w:hanging="354"/>
      </w:pPr>
      <w:rPr>
        <w:lang w:eastAsia="en-US" w:bidi="ar-SA"/>
      </w:rPr>
    </w:lvl>
  </w:abstractNum>
  <w:abstractNum w:abstractNumId="22">
    <w:nsid w:val="43270127"/>
    <w:multiLevelType w:val="hybridMultilevel"/>
    <w:tmpl w:val="CF1AD1D2"/>
    <w:lvl w:ilvl="0" w:tplc="0E366D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5B7690"/>
    <w:multiLevelType w:val="hybridMultilevel"/>
    <w:tmpl w:val="C4CC617A"/>
    <w:lvl w:ilvl="0" w:tplc="0F906CE2">
      <w:start w:val="1"/>
      <w:numFmt w:val="decimal"/>
      <w:lvlText w:val="%1."/>
      <w:lvlJc w:val="left"/>
      <w:pPr>
        <w:ind w:left="354" w:hanging="354"/>
      </w:pPr>
      <w:rPr>
        <w:rFonts w:asciiTheme="majorBidi" w:eastAsia="Liberation Sans" w:hAnsiTheme="majorBidi" w:cstheme="majorBidi" w:hint="default"/>
        <w:spacing w:val="-2"/>
        <w:w w:val="100"/>
        <w:sz w:val="24"/>
        <w:szCs w:val="24"/>
        <w:lang w:eastAsia="en-US" w:bidi="ar-SA"/>
      </w:rPr>
    </w:lvl>
    <w:lvl w:ilvl="1" w:tplc="619C261E">
      <w:numFmt w:val="bullet"/>
      <w:lvlText w:val="•"/>
      <w:lvlJc w:val="left"/>
      <w:pPr>
        <w:ind w:left="1062" w:hanging="354"/>
      </w:pPr>
      <w:rPr>
        <w:lang w:eastAsia="en-US" w:bidi="ar-SA"/>
      </w:rPr>
    </w:lvl>
    <w:lvl w:ilvl="2" w:tplc="A45629CC">
      <w:numFmt w:val="bullet"/>
      <w:lvlText w:val="•"/>
      <w:lvlJc w:val="left"/>
      <w:pPr>
        <w:ind w:left="1777" w:hanging="354"/>
      </w:pPr>
      <w:rPr>
        <w:lang w:eastAsia="en-US" w:bidi="ar-SA"/>
      </w:rPr>
    </w:lvl>
    <w:lvl w:ilvl="3" w:tplc="C94C083E">
      <w:numFmt w:val="bullet"/>
      <w:lvlText w:val="•"/>
      <w:lvlJc w:val="left"/>
      <w:pPr>
        <w:ind w:left="2491" w:hanging="354"/>
      </w:pPr>
      <w:rPr>
        <w:lang w:eastAsia="en-US" w:bidi="ar-SA"/>
      </w:rPr>
    </w:lvl>
    <w:lvl w:ilvl="4" w:tplc="8820D5DA">
      <w:numFmt w:val="bullet"/>
      <w:lvlText w:val="•"/>
      <w:lvlJc w:val="left"/>
      <w:pPr>
        <w:ind w:left="3206" w:hanging="354"/>
      </w:pPr>
      <w:rPr>
        <w:lang w:eastAsia="en-US" w:bidi="ar-SA"/>
      </w:rPr>
    </w:lvl>
    <w:lvl w:ilvl="5" w:tplc="82EAEB48">
      <w:numFmt w:val="bullet"/>
      <w:lvlText w:val="•"/>
      <w:lvlJc w:val="left"/>
      <w:pPr>
        <w:ind w:left="3920" w:hanging="354"/>
      </w:pPr>
      <w:rPr>
        <w:lang w:eastAsia="en-US" w:bidi="ar-SA"/>
      </w:rPr>
    </w:lvl>
    <w:lvl w:ilvl="6" w:tplc="B6ECF424">
      <w:numFmt w:val="bullet"/>
      <w:lvlText w:val="•"/>
      <w:lvlJc w:val="left"/>
      <w:pPr>
        <w:ind w:left="4635" w:hanging="354"/>
      </w:pPr>
      <w:rPr>
        <w:lang w:eastAsia="en-US" w:bidi="ar-SA"/>
      </w:rPr>
    </w:lvl>
    <w:lvl w:ilvl="7" w:tplc="CD5CBCF6">
      <w:numFmt w:val="bullet"/>
      <w:lvlText w:val="•"/>
      <w:lvlJc w:val="left"/>
      <w:pPr>
        <w:ind w:left="5349" w:hanging="354"/>
      </w:pPr>
      <w:rPr>
        <w:lang w:eastAsia="en-US" w:bidi="ar-SA"/>
      </w:rPr>
    </w:lvl>
    <w:lvl w:ilvl="8" w:tplc="C3F88E1E">
      <w:numFmt w:val="bullet"/>
      <w:lvlText w:val="•"/>
      <w:lvlJc w:val="left"/>
      <w:pPr>
        <w:ind w:left="6064" w:hanging="354"/>
      </w:pPr>
      <w:rPr>
        <w:lang w:eastAsia="en-US" w:bidi="ar-SA"/>
      </w:rPr>
    </w:lvl>
  </w:abstractNum>
  <w:abstractNum w:abstractNumId="24">
    <w:nsid w:val="4DE62AE5"/>
    <w:multiLevelType w:val="hybridMultilevel"/>
    <w:tmpl w:val="B4D257AE"/>
    <w:lvl w:ilvl="0" w:tplc="FF2A903E">
      <w:start w:val="18"/>
      <w:numFmt w:val="decimal"/>
      <w:lvlText w:val="%1."/>
      <w:lvlJc w:val="left"/>
      <w:pPr>
        <w:ind w:left="1854" w:hanging="451"/>
      </w:pPr>
      <w:rPr>
        <w:rFonts w:ascii="Liberation Sans" w:eastAsia="Liberation Sans" w:hAnsi="Liberation Sans" w:cs="Liberation Sans" w:hint="default"/>
        <w:spacing w:val="-23"/>
        <w:w w:val="100"/>
        <w:sz w:val="20"/>
        <w:szCs w:val="20"/>
        <w:lang w:val="id" w:eastAsia="en-US" w:bidi="ar-SA"/>
      </w:rPr>
    </w:lvl>
    <w:lvl w:ilvl="1" w:tplc="0F26A2CE">
      <w:start w:val="1"/>
      <w:numFmt w:val="decimal"/>
      <w:lvlText w:val="%2."/>
      <w:lvlJc w:val="left"/>
      <w:pPr>
        <w:ind w:left="291" w:hanging="291"/>
      </w:pPr>
      <w:rPr>
        <w:rFonts w:ascii="Liberation Sans" w:eastAsia="Liberation Sans" w:hAnsi="Liberation Sans" w:cs="Liberation Sans" w:hint="default"/>
        <w:spacing w:val="-2"/>
        <w:w w:val="100"/>
        <w:sz w:val="20"/>
        <w:szCs w:val="20"/>
        <w:lang w:val="id" w:eastAsia="en-US" w:bidi="ar-SA"/>
      </w:rPr>
    </w:lvl>
    <w:lvl w:ilvl="2" w:tplc="56E0572A">
      <w:numFmt w:val="bullet"/>
      <w:lvlText w:val="•"/>
      <w:lvlJc w:val="left"/>
      <w:pPr>
        <w:ind w:left="2625" w:hanging="291"/>
      </w:pPr>
      <w:rPr>
        <w:rFonts w:hint="default"/>
        <w:lang w:val="id" w:eastAsia="en-US" w:bidi="ar-SA"/>
      </w:rPr>
    </w:lvl>
    <w:lvl w:ilvl="3" w:tplc="39C82294">
      <w:numFmt w:val="bullet"/>
      <w:lvlText w:val="•"/>
      <w:lvlJc w:val="left"/>
      <w:pPr>
        <w:ind w:left="3390" w:hanging="291"/>
      </w:pPr>
      <w:rPr>
        <w:rFonts w:hint="default"/>
        <w:lang w:val="id" w:eastAsia="en-US" w:bidi="ar-SA"/>
      </w:rPr>
    </w:lvl>
    <w:lvl w:ilvl="4" w:tplc="125A6B82">
      <w:numFmt w:val="bullet"/>
      <w:lvlText w:val="•"/>
      <w:lvlJc w:val="left"/>
      <w:pPr>
        <w:ind w:left="4155" w:hanging="291"/>
      </w:pPr>
      <w:rPr>
        <w:rFonts w:hint="default"/>
        <w:lang w:val="id" w:eastAsia="en-US" w:bidi="ar-SA"/>
      </w:rPr>
    </w:lvl>
    <w:lvl w:ilvl="5" w:tplc="FB9EA04A">
      <w:numFmt w:val="bullet"/>
      <w:lvlText w:val="•"/>
      <w:lvlJc w:val="left"/>
      <w:pPr>
        <w:ind w:left="4920" w:hanging="291"/>
      </w:pPr>
      <w:rPr>
        <w:rFonts w:hint="default"/>
        <w:lang w:val="id" w:eastAsia="en-US" w:bidi="ar-SA"/>
      </w:rPr>
    </w:lvl>
    <w:lvl w:ilvl="6" w:tplc="AC9EBCEE">
      <w:numFmt w:val="bullet"/>
      <w:lvlText w:val="•"/>
      <w:lvlJc w:val="left"/>
      <w:pPr>
        <w:ind w:left="5685" w:hanging="291"/>
      </w:pPr>
      <w:rPr>
        <w:rFonts w:hint="default"/>
        <w:lang w:val="id" w:eastAsia="en-US" w:bidi="ar-SA"/>
      </w:rPr>
    </w:lvl>
    <w:lvl w:ilvl="7" w:tplc="8EB2BA24">
      <w:numFmt w:val="bullet"/>
      <w:lvlText w:val="•"/>
      <w:lvlJc w:val="left"/>
      <w:pPr>
        <w:ind w:left="6450" w:hanging="291"/>
      </w:pPr>
      <w:rPr>
        <w:rFonts w:hint="default"/>
        <w:lang w:val="id" w:eastAsia="en-US" w:bidi="ar-SA"/>
      </w:rPr>
    </w:lvl>
    <w:lvl w:ilvl="8" w:tplc="ACE8C200">
      <w:numFmt w:val="bullet"/>
      <w:lvlText w:val="•"/>
      <w:lvlJc w:val="left"/>
      <w:pPr>
        <w:ind w:left="7215" w:hanging="291"/>
      </w:pPr>
      <w:rPr>
        <w:rFonts w:hint="default"/>
        <w:lang w:val="id" w:eastAsia="en-US" w:bidi="ar-SA"/>
      </w:rPr>
    </w:lvl>
  </w:abstractNum>
  <w:abstractNum w:abstractNumId="25">
    <w:nsid w:val="4E294586"/>
    <w:multiLevelType w:val="hybridMultilevel"/>
    <w:tmpl w:val="DAD021F6"/>
    <w:lvl w:ilvl="0" w:tplc="2012B756">
      <w:numFmt w:val="bullet"/>
      <w:lvlText w:val="-"/>
      <w:lvlJc w:val="left"/>
      <w:pPr>
        <w:ind w:left="1554" w:hanging="301"/>
      </w:pPr>
      <w:rPr>
        <w:rFonts w:ascii="Liberation Sans" w:eastAsia="Liberation Sans" w:hAnsi="Liberation Sans" w:cs="Liberation Sans" w:hint="default"/>
        <w:spacing w:val="-24"/>
        <w:w w:val="100"/>
        <w:sz w:val="20"/>
        <w:szCs w:val="20"/>
        <w:lang w:val="id" w:eastAsia="en-US" w:bidi="ar-SA"/>
      </w:rPr>
    </w:lvl>
    <w:lvl w:ilvl="1" w:tplc="F4365600">
      <w:numFmt w:val="bullet"/>
      <w:lvlText w:val="•"/>
      <w:lvlJc w:val="left"/>
      <w:pPr>
        <w:ind w:left="2278" w:hanging="301"/>
      </w:pPr>
      <w:rPr>
        <w:rFonts w:hint="default"/>
        <w:lang w:val="id" w:eastAsia="en-US" w:bidi="ar-SA"/>
      </w:rPr>
    </w:lvl>
    <w:lvl w:ilvl="2" w:tplc="BA8E5E7A">
      <w:numFmt w:val="bullet"/>
      <w:lvlText w:val="•"/>
      <w:lvlJc w:val="left"/>
      <w:pPr>
        <w:ind w:left="2997" w:hanging="301"/>
      </w:pPr>
      <w:rPr>
        <w:rFonts w:hint="default"/>
        <w:lang w:val="id" w:eastAsia="en-US" w:bidi="ar-SA"/>
      </w:rPr>
    </w:lvl>
    <w:lvl w:ilvl="3" w:tplc="E2EABACE">
      <w:numFmt w:val="bullet"/>
      <w:lvlText w:val="•"/>
      <w:lvlJc w:val="left"/>
      <w:pPr>
        <w:ind w:left="3715" w:hanging="301"/>
      </w:pPr>
      <w:rPr>
        <w:rFonts w:hint="default"/>
        <w:lang w:val="id" w:eastAsia="en-US" w:bidi="ar-SA"/>
      </w:rPr>
    </w:lvl>
    <w:lvl w:ilvl="4" w:tplc="FBF822B2">
      <w:numFmt w:val="bullet"/>
      <w:lvlText w:val="•"/>
      <w:lvlJc w:val="left"/>
      <w:pPr>
        <w:ind w:left="4434" w:hanging="301"/>
      </w:pPr>
      <w:rPr>
        <w:rFonts w:hint="default"/>
        <w:lang w:val="id" w:eastAsia="en-US" w:bidi="ar-SA"/>
      </w:rPr>
    </w:lvl>
    <w:lvl w:ilvl="5" w:tplc="8E36393A">
      <w:numFmt w:val="bullet"/>
      <w:lvlText w:val="•"/>
      <w:lvlJc w:val="left"/>
      <w:pPr>
        <w:ind w:left="5152" w:hanging="301"/>
      </w:pPr>
      <w:rPr>
        <w:rFonts w:hint="default"/>
        <w:lang w:val="id" w:eastAsia="en-US" w:bidi="ar-SA"/>
      </w:rPr>
    </w:lvl>
    <w:lvl w:ilvl="6" w:tplc="F75047D4">
      <w:numFmt w:val="bullet"/>
      <w:lvlText w:val="•"/>
      <w:lvlJc w:val="left"/>
      <w:pPr>
        <w:ind w:left="5871" w:hanging="301"/>
      </w:pPr>
      <w:rPr>
        <w:rFonts w:hint="default"/>
        <w:lang w:val="id" w:eastAsia="en-US" w:bidi="ar-SA"/>
      </w:rPr>
    </w:lvl>
    <w:lvl w:ilvl="7" w:tplc="09F8B58C">
      <w:numFmt w:val="bullet"/>
      <w:lvlText w:val="•"/>
      <w:lvlJc w:val="left"/>
      <w:pPr>
        <w:ind w:left="6589" w:hanging="301"/>
      </w:pPr>
      <w:rPr>
        <w:rFonts w:hint="default"/>
        <w:lang w:val="id" w:eastAsia="en-US" w:bidi="ar-SA"/>
      </w:rPr>
    </w:lvl>
    <w:lvl w:ilvl="8" w:tplc="632AACC2">
      <w:numFmt w:val="bullet"/>
      <w:lvlText w:val="•"/>
      <w:lvlJc w:val="left"/>
      <w:pPr>
        <w:ind w:left="7308" w:hanging="301"/>
      </w:pPr>
      <w:rPr>
        <w:rFonts w:hint="default"/>
        <w:lang w:val="id" w:eastAsia="en-US" w:bidi="ar-SA"/>
      </w:rPr>
    </w:lvl>
  </w:abstractNum>
  <w:abstractNum w:abstractNumId="26">
    <w:nsid w:val="4F815ECE"/>
    <w:multiLevelType w:val="hybridMultilevel"/>
    <w:tmpl w:val="6442C7A6"/>
    <w:lvl w:ilvl="0" w:tplc="B3AC61A2">
      <w:start w:val="1"/>
      <w:numFmt w:val="decimal"/>
      <w:lvlText w:val="%1."/>
      <w:lvlJc w:val="left"/>
      <w:pPr>
        <w:ind w:left="560" w:hanging="276"/>
      </w:pPr>
      <w:rPr>
        <w:rFonts w:asciiTheme="majorBidi" w:eastAsia="Arial" w:hAnsiTheme="majorBidi" w:cstheme="majorBidi" w:hint="default"/>
        <w:spacing w:val="0"/>
        <w:w w:val="99"/>
        <w:sz w:val="24"/>
        <w:szCs w:val="24"/>
        <w:lang w:val="id" w:eastAsia="en-US" w:bidi="ar-SA"/>
      </w:rPr>
    </w:lvl>
    <w:lvl w:ilvl="1" w:tplc="2BD0264A">
      <w:numFmt w:val="bullet"/>
      <w:lvlText w:val="•"/>
      <w:lvlJc w:val="left"/>
      <w:pPr>
        <w:ind w:left="1208" w:hanging="276"/>
      </w:pPr>
      <w:rPr>
        <w:rFonts w:hint="default"/>
        <w:lang w:val="id" w:eastAsia="en-US" w:bidi="ar-SA"/>
      </w:rPr>
    </w:lvl>
    <w:lvl w:ilvl="2" w:tplc="2676FCB4">
      <w:numFmt w:val="bullet"/>
      <w:lvlText w:val="•"/>
      <w:lvlJc w:val="left"/>
      <w:pPr>
        <w:ind w:left="1859" w:hanging="276"/>
      </w:pPr>
      <w:rPr>
        <w:rFonts w:hint="default"/>
        <w:lang w:val="id" w:eastAsia="en-US" w:bidi="ar-SA"/>
      </w:rPr>
    </w:lvl>
    <w:lvl w:ilvl="3" w:tplc="0F4402D0">
      <w:numFmt w:val="bullet"/>
      <w:lvlText w:val="•"/>
      <w:lvlJc w:val="left"/>
      <w:pPr>
        <w:ind w:left="2509" w:hanging="276"/>
      </w:pPr>
      <w:rPr>
        <w:rFonts w:hint="default"/>
        <w:lang w:val="id" w:eastAsia="en-US" w:bidi="ar-SA"/>
      </w:rPr>
    </w:lvl>
    <w:lvl w:ilvl="4" w:tplc="2C5AFA96">
      <w:numFmt w:val="bullet"/>
      <w:lvlText w:val="•"/>
      <w:lvlJc w:val="left"/>
      <w:pPr>
        <w:ind w:left="3160" w:hanging="276"/>
      </w:pPr>
      <w:rPr>
        <w:rFonts w:hint="default"/>
        <w:lang w:val="id" w:eastAsia="en-US" w:bidi="ar-SA"/>
      </w:rPr>
    </w:lvl>
    <w:lvl w:ilvl="5" w:tplc="E6D8AA82">
      <w:numFmt w:val="bullet"/>
      <w:lvlText w:val="•"/>
      <w:lvlJc w:val="left"/>
      <w:pPr>
        <w:ind w:left="3810" w:hanging="276"/>
      </w:pPr>
      <w:rPr>
        <w:rFonts w:hint="default"/>
        <w:lang w:val="id" w:eastAsia="en-US" w:bidi="ar-SA"/>
      </w:rPr>
    </w:lvl>
    <w:lvl w:ilvl="6" w:tplc="AE70A52A">
      <w:numFmt w:val="bullet"/>
      <w:lvlText w:val="•"/>
      <w:lvlJc w:val="left"/>
      <w:pPr>
        <w:ind w:left="4461" w:hanging="276"/>
      </w:pPr>
      <w:rPr>
        <w:rFonts w:hint="default"/>
        <w:lang w:val="id" w:eastAsia="en-US" w:bidi="ar-SA"/>
      </w:rPr>
    </w:lvl>
    <w:lvl w:ilvl="7" w:tplc="CEBEF3D2">
      <w:numFmt w:val="bullet"/>
      <w:lvlText w:val="•"/>
      <w:lvlJc w:val="left"/>
      <w:pPr>
        <w:ind w:left="5111" w:hanging="276"/>
      </w:pPr>
      <w:rPr>
        <w:rFonts w:hint="default"/>
        <w:lang w:val="id" w:eastAsia="en-US" w:bidi="ar-SA"/>
      </w:rPr>
    </w:lvl>
    <w:lvl w:ilvl="8" w:tplc="406CD8E8">
      <w:numFmt w:val="bullet"/>
      <w:lvlText w:val="•"/>
      <w:lvlJc w:val="left"/>
      <w:pPr>
        <w:ind w:left="5762" w:hanging="276"/>
      </w:pPr>
      <w:rPr>
        <w:rFonts w:hint="default"/>
        <w:lang w:val="id" w:eastAsia="en-US" w:bidi="ar-SA"/>
      </w:rPr>
    </w:lvl>
  </w:abstractNum>
  <w:abstractNum w:abstractNumId="27">
    <w:nsid w:val="51450046"/>
    <w:multiLevelType w:val="hybridMultilevel"/>
    <w:tmpl w:val="DF0A1F6E"/>
    <w:lvl w:ilvl="0" w:tplc="3D1A7716">
      <w:start w:val="1"/>
      <w:numFmt w:val="decimal"/>
      <w:lvlText w:val="%1."/>
      <w:lvlJc w:val="left"/>
      <w:pPr>
        <w:ind w:left="360" w:hanging="360"/>
      </w:pPr>
      <w:rPr>
        <w:rFonts w:asciiTheme="majorBidi" w:eastAsia="Times New Roman" w:hAnsiTheme="majorBidi" w:cstheme="majorBidi" w:hint="default"/>
        <w:b w:val="0"/>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AF5423"/>
    <w:multiLevelType w:val="hybridMultilevel"/>
    <w:tmpl w:val="8DC89ABE"/>
    <w:lvl w:ilvl="0" w:tplc="0A76B8AA">
      <w:start w:val="1"/>
      <w:numFmt w:val="decimal"/>
      <w:lvlText w:val="%1."/>
      <w:lvlJc w:val="left"/>
      <w:pPr>
        <w:ind w:left="360" w:hanging="360"/>
      </w:pPr>
      <w:rPr>
        <w:rFonts w:asciiTheme="majorBidi" w:eastAsia="Calibr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EC442D"/>
    <w:multiLevelType w:val="hybridMultilevel"/>
    <w:tmpl w:val="788C2FE4"/>
    <w:lvl w:ilvl="0" w:tplc="D2384F94">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8B7FAB"/>
    <w:multiLevelType w:val="hybridMultilevel"/>
    <w:tmpl w:val="7816536C"/>
    <w:lvl w:ilvl="0" w:tplc="B1685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B45625"/>
    <w:multiLevelType w:val="hybridMultilevel"/>
    <w:tmpl w:val="A022C28A"/>
    <w:lvl w:ilvl="0" w:tplc="C4964826">
      <w:start w:val="1"/>
      <w:numFmt w:val="decimal"/>
      <w:lvlText w:val="%1."/>
      <w:lvlJc w:val="left"/>
      <w:pPr>
        <w:ind w:left="356" w:hanging="356"/>
      </w:pPr>
      <w:rPr>
        <w:rFonts w:asciiTheme="majorBidi" w:eastAsia="Liberation Sans" w:hAnsiTheme="majorBidi" w:cstheme="majorBidi" w:hint="default"/>
        <w:spacing w:val="-2"/>
        <w:w w:val="100"/>
        <w:sz w:val="24"/>
        <w:szCs w:val="24"/>
        <w:lang w:val="id" w:eastAsia="en-US" w:bidi="ar-SA"/>
      </w:rPr>
    </w:lvl>
    <w:lvl w:ilvl="1" w:tplc="F07C7566">
      <w:numFmt w:val="bullet"/>
      <w:lvlText w:val="•"/>
      <w:lvlJc w:val="left"/>
      <w:pPr>
        <w:ind w:left="1062" w:hanging="356"/>
      </w:pPr>
      <w:rPr>
        <w:rFonts w:hint="default"/>
        <w:lang w:val="id" w:eastAsia="en-US" w:bidi="ar-SA"/>
      </w:rPr>
    </w:lvl>
    <w:lvl w:ilvl="2" w:tplc="4A16B694">
      <w:numFmt w:val="bullet"/>
      <w:lvlText w:val="•"/>
      <w:lvlJc w:val="left"/>
      <w:pPr>
        <w:ind w:left="1777" w:hanging="356"/>
      </w:pPr>
      <w:rPr>
        <w:rFonts w:hint="default"/>
        <w:lang w:val="id" w:eastAsia="en-US" w:bidi="ar-SA"/>
      </w:rPr>
    </w:lvl>
    <w:lvl w:ilvl="3" w:tplc="017E8C86">
      <w:numFmt w:val="bullet"/>
      <w:lvlText w:val="•"/>
      <w:lvlJc w:val="left"/>
      <w:pPr>
        <w:ind w:left="2491" w:hanging="356"/>
      </w:pPr>
      <w:rPr>
        <w:rFonts w:hint="default"/>
        <w:lang w:val="id" w:eastAsia="en-US" w:bidi="ar-SA"/>
      </w:rPr>
    </w:lvl>
    <w:lvl w:ilvl="4" w:tplc="714CDE3A">
      <w:numFmt w:val="bullet"/>
      <w:lvlText w:val="•"/>
      <w:lvlJc w:val="left"/>
      <w:pPr>
        <w:ind w:left="3206" w:hanging="356"/>
      </w:pPr>
      <w:rPr>
        <w:rFonts w:hint="default"/>
        <w:lang w:val="id" w:eastAsia="en-US" w:bidi="ar-SA"/>
      </w:rPr>
    </w:lvl>
    <w:lvl w:ilvl="5" w:tplc="F5EAAE6E">
      <w:numFmt w:val="bullet"/>
      <w:lvlText w:val="•"/>
      <w:lvlJc w:val="left"/>
      <w:pPr>
        <w:ind w:left="3920" w:hanging="356"/>
      </w:pPr>
      <w:rPr>
        <w:rFonts w:hint="default"/>
        <w:lang w:val="id" w:eastAsia="en-US" w:bidi="ar-SA"/>
      </w:rPr>
    </w:lvl>
    <w:lvl w:ilvl="6" w:tplc="5C78F4AC">
      <w:numFmt w:val="bullet"/>
      <w:lvlText w:val="•"/>
      <w:lvlJc w:val="left"/>
      <w:pPr>
        <w:ind w:left="4635" w:hanging="356"/>
      </w:pPr>
      <w:rPr>
        <w:rFonts w:hint="default"/>
        <w:lang w:val="id" w:eastAsia="en-US" w:bidi="ar-SA"/>
      </w:rPr>
    </w:lvl>
    <w:lvl w:ilvl="7" w:tplc="06508330">
      <w:numFmt w:val="bullet"/>
      <w:lvlText w:val="•"/>
      <w:lvlJc w:val="left"/>
      <w:pPr>
        <w:ind w:left="5349" w:hanging="356"/>
      </w:pPr>
      <w:rPr>
        <w:rFonts w:hint="default"/>
        <w:lang w:val="id" w:eastAsia="en-US" w:bidi="ar-SA"/>
      </w:rPr>
    </w:lvl>
    <w:lvl w:ilvl="8" w:tplc="6AEAFFFA">
      <w:numFmt w:val="bullet"/>
      <w:lvlText w:val="•"/>
      <w:lvlJc w:val="left"/>
      <w:pPr>
        <w:ind w:left="6064" w:hanging="356"/>
      </w:pPr>
      <w:rPr>
        <w:rFonts w:hint="default"/>
        <w:lang w:val="id" w:eastAsia="en-US" w:bidi="ar-SA"/>
      </w:rPr>
    </w:lvl>
  </w:abstractNum>
  <w:abstractNum w:abstractNumId="32">
    <w:nsid w:val="5A1B0EDA"/>
    <w:multiLevelType w:val="hybridMultilevel"/>
    <w:tmpl w:val="7EF87394"/>
    <w:lvl w:ilvl="0" w:tplc="0994C344">
      <w:start w:val="1"/>
      <w:numFmt w:val="lowerLetter"/>
      <w:lvlText w:val="%1."/>
      <w:lvlJc w:val="left"/>
      <w:pPr>
        <w:ind w:left="360" w:hanging="360"/>
      </w:pPr>
      <w:rPr>
        <w:rFonts w:ascii="Calibri" w:eastAsia="Calibri" w:hAnsi="Calibri" w:cs="Calibr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0A3E77"/>
    <w:multiLevelType w:val="hybridMultilevel"/>
    <w:tmpl w:val="83CCCFB2"/>
    <w:lvl w:ilvl="0" w:tplc="5A747EF4">
      <w:start w:val="1"/>
      <w:numFmt w:val="decimal"/>
      <w:lvlText w:val="%1."/>
      <w:lvlJc w:val="left"/>
      <w:pPr>
        <w:ind w:left="360" w:hanging="360"/>
      </w:pPr>
      <w:rPr>
        <w:rFonts w:asciiTheme="majorBidi" w:hAnsiTheme="majorBidi" w:cstheme="maj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F11F91"/>
    <w:multiLevelType w:val="hybridMultilevel"/>
    <w:tmpl w:val="86ACFD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73C3B2B"/>
    <w:multiLevelType w:val="hybridMultilevel"/>
    <w:tmpl w:val="D2B04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8F446E"/>
    <w:multiLevelType w:val="hybridMultilevel"/>
    <w:tmpl w:val="CA6AD8AA"/>
    <w:lvl w:ilvl="0" w:tplc="98D0E1B6">
      <w:start w:val="1"/>
      <w:numFmt w:val="decimal"/>
      <w:lvlText w:val="%1."/>
      <w:lvlJc w:val="left"/>
      <w:pPr>
        <w:ind w:left="3126" w:hanging="354"/>
      </w:pPr>
      <w:rPr>
        <w:rFonts w:ascii="Liberation Sans" w:eastAsia="Liberation Sans" w:hAnsi="Liberation Sans" w:cs="Liberation Sans" w:hint="default"/>
        <w:spacing w:val="-2"/>
        <w:w w:val="100"/>
        <w:sz w:val="20"/>
        <w:szCs w:val="20"/>
        <w:lang w:val="id" w:eastAsia="en-US" w:bidi="ar-SA"/>
      </w:rPr>
    </w:lvl>
    <w:lvl w:ilvl="1" w:tplc="C3761236">
      <w:numFmt w:val="bullet"/>
      <w:lvlText w:val="•"/>
      <w:lvlJc w:val="left"/>
      <w:pPr>
        <w:ind w:left="3834" w:hanging="354"/>
      </w:pPr>
      <w:rPr>
        <w:rFonts w:hint="default"/>
        <w:lang w:val="id" w:eastAsia="en-US" w:bidi="ar-SA"/>
      </w:rPr>
    </w:lvl>
    <w:lvl w:ilvl="2" w:tplc="02BA136A">
      <w:numFmt w:val="bullet"/>
      <w:lvlText w:val="•"/>
      <w:lvlJc w:val="left"/>
      <w:pPr>
        <w:ind w:left="4549" w:hanging="354"/>
      </w:pPr>
      <w:rPr>
        <w:rFonts w:hint="default"/>
        <w:lang w:val="id" w:eastAsia="en-US" w:bidi="ar-SA"/>
      </w:rPr>
    </w:lvl>
    <w:lvl w:ilvl="3" w:tplc="2E62D1CC">
      <w:numFmt w:val="bullet"/>
      <w:lvlText w:val="•"/>
      <w:lvlJc w:val="left"/>
      <w:pPr>
        <w:ind w:left="5263" w:hanging="354"/>
      </w:pPr>
      <w:rPr>
        <w:rFonts w:hint="default"/>
        <w:lang w:val="id" w:eastAsia="en-US" w:bidi="ar-SA"/>
      </w:rPr>
    </w:lvl>
    <w:lvl w:ilvl="4" w:tplc="3DE8749A">
      <w:numFmt w:val="bullet"/>
      <w:lvlText w:val="•"/>
      <w:lvlJc w:val="left"/>
      <w:pPr>
        <w:ind w:left="5978" w:hanging="354"/>
      </w:pPr>
      <w:rPr>
        <w:rFonts w:hint="default"/>
        <w:lang w:val="id" w:eastAsia="en-US" w:bidi="ar-SA"/>
      </w:rPr>
    </w:lvl>
    <w:lvl w:ilvl="5" w:tplc="A6489CEC">
      <w:numFmt w:val="bullet"/>
      <w:lvlText w:val="•"/>
      <w:lvlJc w:val="left"/>
      <w:pPr>
        <w:ind w:left="6692" w:hanging="354"/>
      </w:pPr>
      <w:rPr>
        <w:rFonts w:hint="default"/>
        <w:lang w:val="id" w:eastAsia="en-US" w:bidi="ar-SA"/>
      </w:rPr>
    </w:lvl>
    <w:lvl w:ilvl="6" w:tplc="A99E99EC">
      <w:numFmt w:val="bullet"/>
      <w:lvlText w:val="•"/>
      <w:lvlJc w:val="left"/>
      <w:pPr>
        <w:ind w:left="7407" w:hanging="354"/>
      </w:pPr>
      <w:rPr>
        <w:rFonts w:hint="default"/>
        <w:lang w:val="id" w:eastAsia="en-US" w:bidi="ar-SA"/>
      </w:rPr>
    </w:lvl>
    <w:lvl w:ilvl="7" w:tplc="669000C6">
      <w:numFmt w:val="bullet"/>
      <w:lvlText w:val="•"/>
      <w:lvlJc w:val="left"/>
      <w:pPr>
        <w:ind w:left="8121" w:hanging="354"/>
      </w:pPr>
      <w:rPr>
        <w:rFonts w:hint="default"/>
        <w:lang w:val="id" w:eastAsia="en-US" w:bidi="ar-SA"/>
      </w:rPr>
    </w:lvl>
    <w:lvl w:ilvl="8" w:tplc="FE18A3DE">
      <w:numFmt w:val="bullet"/>
      <w:lvlText w:val="•"/>
      <w:lvlJc w:val="left"/>
      <w:pPr>
        <w:ind w:left="8836" w:hanging="354"/>
      </w:pPr>
      <w:rPr>
        <w:rFonts w:hint="default"/>
        <w:lang w:val="id" w:eastAsia="en-US" w:bidi="ar-SA"/>
      </w:rPr>
    </w:lvl>
  </w:abstractNum>
  <w:abstractNum w:abstractNumId="37">
    <w:nsid w:val="6AA178D7"/>
    <w:multiLevelType w:val="hybridMultilevel"/>
    <w:tmpl w:val="3976D1E8"/>
    <w:lvl w:ilvl="0" w:tplc="2CF03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26A1ABC"/>
    <w:multiLevelType w:val="hybridMultilevel"/>
    <w:tmpl w:val="BE380BD0"/>
    <w:lvl w:ilvl="0" w:tplc="73E8F72E">
      <w:numFmt w:val="bullet"/>
      <w:lvlText w:val="-"/>
      <w:lvlJc w:val="left"/>
      <w:pPr>
        <w:ind w:left="1608" w:hanging="356"/>
      </w:pPr>
      <w:rPr>
        <w:rFonts w:ascii="Liberation Serif" w:eastAsia="Liberation Serif" w:hAnsi="Liberation Serif" w:cs="Liberation Serif" w:hint="default"/>
        <w:spacing w:val="-22"/>
        <w:w w:val="100"/>
        <w:sz w:val="20"/>
        <w:szCs w:val="20"/>
        <w:lang w:val="id" w:eastAsia="en-US" w:bidi="ar-SA"/>
      </w:rPr>
    </w:lvl>
    <w:lvl w:ilvl="1" w:tplc="37B6B706">
      <w:numFmt w:val="bullet"/>
      <w:lvlText w:val="•"/>
      <w:lvlJc w:val="left"/>
      <w:pPr>
        <w:ind w:left="2314" w:hanging="356"/>
      </w:pPr>
      <w:rPr>
        <w:rFonts w:hint="default"/>
        <w:lang w:val="id" w:eastAsia="en-US" w:bidi="ar-SA"/>
      </w:rPr>
    </w:lvl>
    <w:lvl w:ilvl="2" w:tplc="08DC1E02">
      <w:numFmt w:val="bullet"/>
      <w:lvlText w:val="•"/>
      <w:lvlJc w:val="left"/>
      <w:pPr>
        <w:ind w:left="3029" w:hanging="356"/>
      </w:pPr>
      <w:rPr>
        <w:rFonts w:hint="default"/>
        <w:lang w:val="id" w:eastAsia="en-US" w:bidi="ar-SA"/>
      </w:rPr>
    </w:lvl>
    <w:lvl w:ilvl="3" w:tplc="A54CED4E">
      <w:numFmt w:val="bullet"/>
      <w:lvlText w:val="•"/>
      <w:lvlJc w:val="left"/>
      <w:pPr>
        <w:ind w:left="3743" w:hanging="356"/>
      </w:pPr>
      <w:rPr>
        <w:rFonts w:hint="default"/>
        <w:lang w:val="id" w:eastAsia="en-US" w:bidi="ar-SA"/>
      </w:rPr>
    </w:lvl>
    <w:lvl w:ilvl="4" w:tplc="8AC2C42A">
      <w:numFmt w:val="bullet"/>
      <w:lvlText w:val="•"/>
      <w:lvlJc w:val="left"/>
      <w:pPr>
        <w:ind w:left="4458" w:hanging="356"/>
      </w:pPr>
      <w:rPr>
        <w:rFonts w:hint="default"/>
        <w:lang w:val="id" w:eastAsia="en-US" w:bidi="ar-SA"/>
      </w:rPr>
    </w:lvl>
    <w:lvl w:ilvl="5" w:tplc="18F02924">
      <w:numFmt w:val="bullet"/>
      <w:lvlText w:val="•"/>
      <w:lvlJc w:val="left"/>
      <w:pPr>
        <w:ind w:left="5172" w:hanging="356"/>
      </w:pPr>
      <w:rPr>
        <w:rFonts w:hint="default"/>
        <w:lang w:val="id" w:eastAsia="en-US" w:bidi="ar-SA"/>
      </w:rPr>
    </w:lvl>
    <w:lvl w:ilvl="6" w:tplc="B3F8D4C6">
      <w:numFmt w:val="bullet"/>
      <w:lvlText w:val="•"/>
      <w:lvlJc w:val="left"/>
      <w:pPr>
        <w:ind w:left="5887" w:hanging="356"/>
      </w:pPr>
      <w:rPr>
        <w:rFonts w:hint="default"/>
        <w:lang w:val="id" w:eastAsia="en-US" w:bidi="ar-SA"/>
      </w:rPr>
    </w:lvl>
    <w:lvl w:ilvl="7" w:tplc="516CF000">
      <w:numFmt w:val="bullet"/>
      <w:lvlText w:val="•"/>
      <w:lvlJc w:val="left"/>
      <w:pPr>
        <w:ind w:left="6601" w:hanging="356"/>
      </w:pPr>
      <w:rPr>
        <w:rFonts w:hint="default"/>
        <w:lang w:val="id" w:eastAsia="en-US" w:bidi="ar-SA"/>
      </w:rPr>
    </w:lvl>
    <w:lvl w:ilvl="8" w:tplc="B5CCD34C">
      <w:numFmt w:val="bullet"/>
      <w:lvlText w:val="•"/>
      <w:lvlJc w:val="left"/>
      <w:pPr>
        <w:ind w:left="7316" w:hanging="356"/>
      </w:pPr>
      <w:rPr>
        <w:rFonts w:hint="default"/>
        <w:lang w:val="id" w:eastAsia="en-US" w:bidi="ar-SA"/>
      </w:rPr>
    </w:lvl>
  </w:abstractNum>
  <w:abstractNum w:abstractNumId="39">
    <w:nsid w:val="727E298E"/>
    <w:multiLevelType w:val="hybridMultilevel"/>
    <w:tmpl w:val="061843E8"/>
    <w:lvl w:ilvl="0" w:tplc="19A8AB18">
      <w:start w:val="21"/>
      <w:numFmt w:val="decimal"/>
      <w:lvlText w:val="%1."/>
      <w:lvlJc w:val="left"/>
      <w:pPr>
        <w:ind w:left="3123" w:hanging="351"/>
      </w:pPr>
      <w:rPr>
        <w:rFonts w:ascii="Arial" w:eastAsia="Arial" w:hAnsi="Arial" w:cs="Arial" w:hint="default"/>
        <w:spacing w:val="0"/>
        <w:w w:val="99"/>
        <w:sz w:val="20"/>
        <w:szCs w:val="20"/>
        <w:lang w:val="id" w:eastAsia="en-US" w:bidi="ar-SA"/>
      </w:rPr>
    </w:lvl>
    <w:lvl w:ilvl="1" w:tplc="6C6AAE9E">
      <w:start w:val="1"/>
      <w:numFmt w:val="decimal"/>
      <w:lvlText w:val="%2."/>
      <w:lvlJc w:val="left"/>
      <w:pPr>
        <w:ind w:left="225" w:hanging="225"/>
      </w:pPr>
      <w:rPr>
        <w:rFonts w:asciiTheme="majorBidi" w:eastAsia="Arial" w:hAnsiTheme="majorBidi" w:cstheme="majorBidi" w:hint="default"/>
        <w:spacing w:val="0"/>
        <w:w w:val="99"/>
        <w:sz w:val="24"/>
        <w:szCs w:val="24"/>
        <w:lang w:val="id-ID" w:eastAsia="en-US" w:bidi="ar-SA"/>
      </w:rPr>
    </w:lvl>
    <w:lvl w:ilvl="2" w:tplc="29E463AE">
      <w:numFmt w:val="bullet"/>
      <w:lvlText w:val="•"/>
      <w:lvlJc w:val="left"/>
      <w:pPr>
        <w:ind w:left="4447" w:hanging="225"/>
      </w:pPr>
      <w:rPr>
        <w:rFonts w:hint="default"/>
        <w:lang w:val="id" w:eastAsia="en-US" w:bidi="ar-SA"/>
      </w:rPr>
    </w:lvl>
    <w:lvl w:ilvl="3" w:tplc="84E02372">
      <w:numFmt w:val="bullet"/>
      <w:lvlText w:val="•"/>
      <w:lvlJc w:val="left"/>
      <w:pPr>
        <w:ind w:left="5174" w:hanging="225"/>
      </w:pPr>
      <w:rPr>
        <w:rFonts w:hint="default"/>
        <w:lang w:val="id" w:eastAsia="en-US" w:bidi="ar-SA"/>
      </w:rPr>
    </w:lvl>
    <w:lvl w:ilvl="4" w:tplc="4A8EB1E4">
      <w:numFmt w:val="bullet"/>
      <w:lvlText w:val="•"/>
      <w:lvlJc w:val="left"/>
      <w:pPr>
        <w:ind w:left="5901" w:hanging="225"/>
      </w:pPr>
      <w:rPr>
        <w:rFonts w:hint="default"/>
        <w:lang w:val="id" w:eastAsia="en-US" w:bidi="ar-SA"/>
      </w:rPr>
    </w:lvl>
    <w:lvl w:ilvl="5" w:tplc="03260A44">
      <w:numFmt w:val="bullet"/>
      <w:lvlText w:val="•"/>
      <w:lvlJc w:val="left"/>
      <w:pPr>
        <w:ind w:left="6629" w:hanging="225"/>
      </w:pPr>
      <w:rPr>
        <w:rFonts w:hint="default"/>
        <w:lang w:val="id" w:eastAsia="en-US" w:bidi="ar-SA"/>
      </w:rPr>
    </w:lvl>
    <w:lvl w:ilvl="6" w:tplc="3E886502">
      <w:numFmt w:val="bullet"/>
      <w:lvlText w:val="•"/>
      <w:lvlJc w:val="left"/>
      <w:pPr>
        <w:ind w:left="7356" w:hanging="225"/>
      </w:pPr>
      <w:rPr>
        <w:rFonts w:hint="default"/>
        <w:lang w:val="id" w:eastAsia="en-US" w:bidi="ar-SA"/>
      </w:rPr>
    </w:lvl>
    <w:lvl w:ilvl="7" w:tplc="641E66FC">
      <w:numFmt w:val="bullet"/>
      <w:lvlText w:val="•"/>
      <w:lvlJc w:val="left"/>
      <w:pPr>
        <w:ind w:left="8083" w:hanging="225"/>
      </w:pPr>
      <w:rPr>
        <w:rFonts w:hint="default"/>
        <w:lang w:val="id" w:eastAsia="en-US" w:bidi="ar-SA"/>
      </w:rPr>
    </w:lvl>
    <w:lvl w:ilvl="8" w:tplc="4F4EBD16">
      <w:numFmt w:val="bullet"/>
      <w:lvlText w:val="•"/>
      <w:lvlJc w:val="left"/>
      <w:pPr>
        <w:ind w:left="8811" w:hanging="225"/>
      </w:pPr>
      <w:rPr>
        <w:rFonts w:hint="default"/>
        <w:lang w:val="id" w:eastAsia="en-US" w:bidi="ar-SA"/>
      </w:rPr>
    </w:lvl>
  </w:abstractNum>
  <w:abstractNum w:abstractNumId="40">
    <w:nsid w:val="73E276F5"/>
    <w:multiLevelType w:val="hybridMultilevel"/>
    <w:tmpl w:val="EFAC3580"/>
    <w:lvl w:ilvl="0" w:tplc="FC32BEF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B05BC8"/>
    <w:multiLevelType w:val="hybridMultilevel"/>
    <w:tmpl w:val="93FA4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A86CD7"/>
    <w:multiLevelType w:val="hybridMultilevel"/>
    <w:tmpl w:val="A3267CBE"/>
    <w:lvl w:ilvl="0" w:tplc="26D2B6B8">
      <w:numFmt w:val="bullet"/>
      <w:lvlText w:val=""/>
      <w:lvlJc w:val="left"/>
      <w:pPr>
        <w:ind w:left="1562" w:hanging="487"/>
      </w:pPr>
      <w:rPr>
        <w:rFonts w:ascii="Symbol" w:eastAsia="Symbol" w:hAnsi="Symbol" w:cs="Symbol" w:hint="default"/>
        <w:i/>
        <w:w w:val="97"/>
        <w:sz w:val="21"/>
        <w:szCs w:val="21"/>
        <w:lang w:val="id" w:eastAsia="en-US" w:bidi="ar-SA"/>
      </w:rPr>
    </w:lvl>
    <w:lvl w:ilvl="1" w:tplc="602CEFA6">
      <w:numFmt w:val="bullet"/>
      <w:lvlText w:val="•"/>
      <w:lvlJc w:val="left"/>
      <w:pPr>
        <w:ind w:left="2278" w:hanging="487"/>
      </w:pPr>
      <w:rPr>
        <w:rFonts w:hint="default"/>
        <w:lang w:val="id" w:eastAsia="en-US" w:bidi="ar-SA"/>
      </w:rPr>
    </w:lvl>
    <w:lvl w:ilvl="2" w:tplc="6F2A2500">
      <w:numFmt w:val="bullet"/>
      <w:lvlText w:val="•"/>
      <w:lvlJc w:val="left"/>
      <w:pPr>
        <w:ind w:left="2997" w:hanging="487"/>
      </w:pPr>
      <w:rPr>
        <w:rFonts w:hint="default"/>
        <w:lang w:val="id" w:eastAsia="en-US" w:bidi="ar-SA"/>
      </w:rPr>
    </w:lvl>
    <w:lvl w:ilvl="3" w:tplc="D99E189C">
      <w:numFmt w:val="bullet"/>
      <w:lvlText w:val="•"/>
      <w:lvlJc w:val="left"/>
      <w:pPr>
        <w:ind w:left="3715" w:hanging="487"/>
      </w:pPr>
      <w:rPr>
        <w:rFonts w:hint="default"/>
        <w:lang w:val="id" w:eastAsia="en-US" w:bidi="ar-SA"/>
      </w:rPr>
    </w:lvl>
    <w:lvl w:ilvl="4" w:tplc="650626E6">
      <w:numFmt w:val="bullet"/>
      <w:lvlText w:val="•"/>
      <w:lvlJc w:val="left"/>
      <w:pPr>
        <w:ind w:left="4434" w:hanging="487"/>
      </w:pPr>
      <w:rPr>
        <w:rFonts w:hint="default"/>
        <w:lang w:val="id" w:eastAsia="en-US" w:bidi="ar-SA"/>
      </w:rPr>
    </w:lvl>
    <w:lvl w:ilvl="5" w:tplc="B24A3976">
      <w:numFmt w:val="bullet"/>
      <w:lvlText w:val="•"/>
      <w:lvlJc w:val="left"/>
      <w:pPr>
        <w:ind w:left="5152" w:hanging="487"/>
      </w:pPr>
      <w:rPr>
        <w:rFonts w:hint="default"/>
        <w:lang w:val="id" w:eastAsia="en-US" w:bidi="ar-SA"/>
      </w:rPr>
    </w:lvl>
    <w:lvl w:ilvl="6" w:tplc="D222E3A6">
      <w:numFmt w:val="bullet"/>
      <w:lvlText w:val="•"/>
      <w:lvlJc w:val="left"/>
      <w:pPr>
        <w:ind w:left="5871" w:hanging="487"/>
      </w:pPr>
      <w:rPr>
        <w:rFonts w:hint="default"/>
        <w:lang w:val="id" w:eastAsia="en-US" w:bidi="ar-SA"/>
      </w:rPr>
    </w:lvl>
    <w:lvl w:ilvl="7" w:tplc="D96C8CA4">
      <w:numFmt w:val="bullet"/>
      <w:lvlText w:val="•"/>
      <w:lvlJc w:val="left"/>
      <w:pPr>
        <w:ind w:left="6589" w:hanging="487"/>
      </w:pPr>
      <w:rPr>
        <w:rFonts w:hint="default"/>
        <w:lang w:val="id" w:eastAsia="en-US" w:bidi="ar-SA"/>
      </w:rPr>
    </w:lvl>
    <w:lvl w:ilvl="8" w:tplc="E522E518">
      <w:numFmt w:val="bullet"/>
      <w:lvlText w:val="•"/>
      <w:lvlJc w:val="left"/>
      <w:pPr>
        <w:ind w:left="7308" w:hanging="487"/>
      </w:pPr>
      <w:rPr>
        <w:rFonts w:hint="default"/>
        <w:lang w:val="id" w:eastAsia="en-US" w:bidi="ar-SA"/>
      </w:rPr>
    </w:lvl>
  </w:abstractNum>
  <w:abstractNum w:abstractNumId="43">
    <w:nsid w:val="7DD10ED5"/>
    <w:multiLevelType w:val="hybridMultilevel"/>
    <w:tmpl w:val="87487D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F4B43FD"/>
    <w:multiLevelType w:val="hybridMultilevel"/>
    <w:tmpl w:val="3E942D24"/>
    <w:lvl w:ilvl="0" w:tplc="6E5AD9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9"/>
  </w:num>
  <w:num w:numId="2">
    <w:abstractNumId w:val="26"/>
  </w:num>
  <w:num w:numId="3">
    <w:abstractNumId w:val="1"/>
  </w:num>
  <w:num w:numId="4">
    <w:abstractNumId w:val="22"/>
  </w:num>
  <w:num w:numId="5">
    <w:abstractNumId w:val="30"/>
  </w:num>
  <w:num w:numId="6">
    <w:abstractNumId w:val="37"/>
  </w:num>
  <w:num w:numId="7">
    <w:abstractNumId w:val="0"/>
  </w:num>
  <w:num w:numId="8">
    <w:abstractNumId w:val="11"/>
  </w:num>
  <w:num w:numId="9">
    <w:abstractNumId w:val="2"/>
  </w:num>
  <w:num w:numId="10">
    <w:abstractNumId w:val="41"/>
  </w:num>
  <w:num w:numId="11">
    <w:abstractNumId w:val="6"/>
  </w:num>
  <w:num w:numId="12">
    <w:abstractNumId w:val="34"/>
  </w:num>
  <w:num w:numId="13">
    <w:abstractNumId w:val="40"/>
  </w:num>
  <w:num w:numId="14">
    <w:abstractNumId w:val="32"/>
  </w:num>
  <w:num w:numId="15">
    <w:abstractNumId w:val="4"/>
  </w:num>
  <w:num w:numId="16">
    <w:abstractNumId w:val="17"/>
  </w:num>
  <w:num w:numId="17">
    <w:abstractNumId w:val="9"/>
  </w:num>
  <w:num w:numId="18">
    <w:abstractNumId w:val="31"/>
  </w:num>
  <w:num w:numId="19">
    <w:abstractNumId w:val="12"/>
  </w:num>
  <w:num w:numId="20">
    <w:abstractNumId w:val="7"/>
  </w:num>
  <w:num w:numId="21">
    <w:abstractNumId w:val="38"/>
  </w:num>
  <w:num w:numId="22">
    <w:abstractNumId w:val="10"/>
  </w:num>
  <w:num w:numId="23">
    <w:abstractNumId w:val="29"/>
  </w:num>
  <w:num w:numId="24">
    <w:abstractNumId w:val="13"/>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20"/>
  </w:num>
  <w:num w:numId="27">
    <w:abstractNumId w:val="21"/>
  </w:num>
  <w:num w:numId="28">
    <w:abstractNumId w:val="43"/>
  </w:num>
  <w:num w:numId="29">
    <w:abstractNumId w:val="19"/>
  </w:num>
  <w:num w:numId="30">
    <w:abstractNumId w:val="36"/>
  </w:num>
  <w:num w:numId="31">
    <w:abstractNumId w:val="3"/>
  </w:num>
  <w:num w:numId="32">
    <w:abstractNumId w:val="8"/>
  </w:num>
  <w:num w:numId="33">
    <w:abstractNumId w:val="33"/>
  </w:num>
  <w:num w:numId="34">
    <w:abstractNumId w:val="15"/>
  </w:num>
  <w:num w:numId="35">
    <w:abstractNumId w:val="27"/>
  </w:num>
  <w:num w:numId="36">
    <w:abstractNumId w:val="44"/>
  </w:num>
  <w:num w:numId="37">
    <w:abstractNumId w:val="14"/>
  </w:num>
  <w:num w:numId="38">
    <w:abstractNumId w:val="35"/>
  </w:num>
  <w:num w:numId="39">
    <w:abstractNumId w:val="28"/>
  </w:num>
  <w:num w:numId="40">
    <w:abstractNumId w:val="18"/>
  </w:num>
  <w:num w:numId="41">
    <w:abstractNumId w:val="42"/>
  </w:num>
  <w:num w:numId="42">
    <w:abstractNumId w:val="5"/>
  </w:num>
  <w:num w:numId="43">
    <w:abstractNumId w:val="25"/>
  </w:num>
  <w:num w:numId="44">
    <w:abstractNumId w:val="2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62"/>
    <w:rsid w:val="00017FF6"/>
    <w:rsid w:val="00041DC5"/>
    <w:rsid w:val="000676A5"/>
    <w:rsid w:val="0007037F"/>
    <w:rsid w:val="00084BDE"/>
    <w:rsid w:val="000D37CB"/>
    <w:rsid w:val="00120C93"/>
    <w:rsid w:val="00163049"/>
    <w:rsid w:val="001D1775"/>
    <w:rsid w:val="00225A37"/>
    <w:rsid w:val="002330AE"/>
    <w:rsid w:val="002740FA"/>
    <w:rsid w:val="002C4B15"/>
    <w:rsid w:val="002E082E"/>
    <w:rsid w:val="00354C8E"/>
    <w:rsid w:val="00370004"/>
    <w:rsid w:val="003819D1"/>
    <w:rsid w:val="003B6811"/>
    <w:rsid w:val="003F69F8"/>
    <w:rsid w:val="004173D8"/>
    <w:rsid w:val="0042477F"/>
    <w:rsid w:val="00454D5B"/>
    <w:rsid w:val="004A3CF9"/>
    <w:rsid w:val="004E7408"/>
    <w:rsid w:val="004F26B2"/>
    <w:rsid w:val="005524C3"/>
    <w:rsid w:val="00565187"/>
    <w:rsid w:val="0057701B"/>
    <w:rsid w:val="00581F39"/>
    <w:rsid w:val="00583E7C"/>
    <w:rsid w:val="00586079"/>
    <w:rsid w:val="005C16C5"/>
    <w:rsid w:val="005D4C53"/>
    <w:rsid w:val="005F72DA"/>
    <w:rsid w:val="00642A7A"/>
    <w:rsid w:val="006F6C50"/>
    <w:rsid w:val="006F7209"/>
    <w:rsid w:val="00723382"/>
    <w:rsid w:val="0074639F"/>
    <w:rsid w:val="00774F01"/>
    <w:rsid w:val="007D2D62"/>
    <w:rsid w:val="007E6EE8"/>
    <w:rsid w:val="00834A94"/>
    <w:rsid w:val="0084240C"/>
    <w:rsid w:val="00874750"/>
    <w:rsid w:val="00881D12"/>
    <w:rsid w:val="008A17F8"/>
    <w:rsid w:val="008A65EB"/>
    <w:rsid w:val="008D7CE9"/>
    <w:rsid w:val="008F23D1"/>
    <w:rsid w:val="008F3CEF"/>
    <w:rsid w:val="00947371"/>
    <w:rsid w:val="00964569"/>
    <w:rsid w:val="009D14C2"/>
    <w:rsid w:val="00A007B4"/>
    <w:rsid w:val="00A75728"/>
    <w:rsid w:val="00A8065A"/>
    <w:rsid w:val="00A865E4"/>
    <w:rsid w:val="00AB137C"/>
    <w:rsid w:val="00AD1552"/>
    <w:rsid w:val="00AD52AC"/>
    <w:rsid w:val="00B02EB3"/>
    <w:rsid w:val="00B556DE"/>
    <w:rsid w:val="00BB6838"/>
    <w:rsid w:val="00BC597A"/>
    <w:rsid w:val="00C20693"/>
    <w:rsid w:val="00C8419C"/>
    <w:rsid w:val="00CA0A38"/>
    <w:rsid w:val="00CC16E6"/>
    <w:rsid w:val="00CD68F4"/>
    <w:rsid w:val="00D10504"/>
    <w:rsid w:val="00D85582"/>
    <w:rsid w:val="00DA6E16"/>
    <w:rsid w:val="00DF060A"/>
    <w:rsid w:val="00E15AE6"/>
    <w:rsid w:val="00E20294"/>
    <w:rsid w:val="00E218B2"/>
    <w:rsid w:val="00E36CD8"/>
    <w:rsid w:val="00E427E1"/>
    <w:rsid w:val="00E55EC7"/>
    <w:rsid w:val="00E65324"/>
    <w:rsid w:val="00F10698"/>
    <w:rsid w:val="00F42B2B"/>
    <w:rsid w:val="00FD6C50"/>
    <w:rsid w:val="00FD7CD0"/>
    <w:rsid w:val="00FF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54A6C-A453-4033-BFA0-36BE003F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2D62"/>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CC16E6"/>
    <w:pPr>
      <w:widowControl w:val="0"/>
      <w:autoSpaceDE w:val="0"/>
      <w:autoSpaceDN w:val="0"/>
      <w:spacing w:after="0" w:line="176" w:lineRule="exact"/>
      <w:ind w:left="644"/>
      <w:outlineLvl w:val="1"/>
    </w:pPr>
    <w:rPr>
      <w:rFonts w:ascii="Liberation Sans" w:eastAsia="Liberation Sans" w:hAnsi="Liberation Sans" w:cs="Liberation Sans"/>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7D2D62"/>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7D2D62"/>
    <w:rPr>
      <w:rFonts w:ascii="Calibri" w:eastAsia="Calibri" w:hAnsi="Calibri" w:cs="Calibri"/>
      <w:sz w:val="20"/>
      <w:szCs w:val="20"/>
      <w:lang w:val="id-ID"/>
    </w:rPr>
  </w:style>
  <w:style w:type="character" w:styleId="FootnoteReference">
    <w:name w:val="footnote reference"/>
    <w:basedOn w:val="DefaultParagraphFont"/>
    <w:uiPriority w:val="99"/>
    <w:unhideWhenUsed/>
    <w:rsid w:val="007D2D62"/>
    <w:rPr>
      <w:vertAlign w:val="superscript"/>
    </w:rPr>
  </w:style>
  <w:style w:type="paragraph" w:styleId="ListParagraph">
    <w:name w:val="List Paragraph"/>
    <w:basedOn w:val="Normal"/>
    <w:uiPriority w:val="1"/>
    <w:qFormat/>
    <w:rsid w:val="007D2D62"/>
    <w:pPr>
      <w:ind w:left="720"/>
      <w:contextualSpacing/>
    </w:pPr>
    <w:rPr>
      <w:rFonts w:eastAsia="Times New Roman" w:cs="Times New Roman"/>
      <w:lang w:val="en-US"/>
    </w:rPr>
  </w:style>
  <w:style w:type="paragraph" w:styleId="BodyText">
    <w:name w:val="Body Text"/>
    <w:basedOn w:val="Normal"/>
    <w:link w:val="BodyTextChar"/>
    <w:uiPriority w:val="1"/>
    <w:qFormat/>
    <w:rsid w:val="007D2D62"/>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7D2D62"/>
    <w:rPr>
      <w:rFonts w:ascii="Arial" w:eastAsia="Arial" w:hAnsi="Arial" w:cs="Arial"/>
      <w:sz w:val="20"/>
      <w:szCs w:val="20"/>
      <w:lang w:val="id"/>
    </w:rPr>
  </w:style>
  <w:style w:type="paragraph" w:styleId="NormalWeb">
    <w:name w:val="Normal (Web)"/>
    <w:basedOn w:val="Normal"/>
    <w:uiPriority w:val="99"/>
    <w:unhideWhenUsed/>
    <w:rsid w:val="007D2D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D2D62"/>
    <w:rPr>
      <w:i/>
      <w:iCs/>
    </w:rPr>
  </w:style>
  <w:style w:type="character" w:styleId="Hyperlink">
    <w:name w:val="Hyperlink"/>
    <w:basedOn w:val="DefaultParagraphFont"/>
    <w:uiPriority w:val="99"/>
    <w:unhideWhenUsed/>
    <w:rsid w:val="007D2D62"/>
    <w:rPr>
      <w:color w:val="0000FF"/>
      <w:u w:val="single"/>
    </w:rPr>
  </w:style>
  <w:style w:type="paragraph" w:styleId="BodyTextIndent3">
    <w:name w:val="Body Text Indent 3"/>
    <w:basedOn w:val="Normal"/>
    <w:link w:val="BodyTextIndent3Char"/>
    <w:uiPriority w:val="99"/>
    <w:unhideWhenUsed/>
    <w:rsid w:val="007D2D62"/>
    <w:pPr>
      <w:spacing w:after="120"/>
      <w:ind w:left="360"/>
    </w:pPr>
    <w:rPr>
      <w:sz w:val="16"/>
      <w:szCs w:val="16"/>
    </w:rPr>
  </w:style>
  <w:style w:type="character" w:customStyle="1" w:styleId="BodyTextIndent3Char">
    <w:name w:val="Body Text Indent 3 Char"/>
    <w:basedOn w:val="DefaultParagraphFont"/>
    <w:link w:val="BodyTextIndent3"/>
    <w:uiPriority w:val="99"/>
    <w:rsid w:val="007D2D62"/>
    <w:rPr>
      <w:rFonts w:ascii="Calibri" w:eastAsia="Calibri" w:hAnsi="Calibri" w:cs="Calibri"/>
      <w:sz w:val="16"/>
      <w:szCs w:val="16"/>
      <w:lang w:val="id-ID"/>
    </w:rPr>
  </w:style>
  <w:style w:type="character" w:customStyle="1" w:styleId="Heading2Char">
    <w:name w:val="Heading 2 Char"/>
    <w:basedOn w:val="DefaultParagraphFont"/>
    <w:link w:val="Heading2"/>
    <w:uiPriority w:val="1"/>
    <w:rsid w:val="00CC16E6"/>
    <w:rPr>
      <w:rFonts w:ascii="Liberation Sans" w:eastAsia="Liberation Sans" w:hAnsi="Liberation Sans" w:cs="Liberation Sans"/>
      <w:b/>
      <w:bCs/>
      <w:sz w:val="20"/>
      <w:szCs w:val="20"/>
      <w:lang w:val="id"/>
    </w:rPr>
  </w:style>
  <w:style w:type="character" w:styleId="Strong">
    <w:name w:val="Strong"/>
    <w:basedOn w:val="DefaultParagraphFont"/>
    <w:uiPriority w:val="22"/>
    <w:qFormat/>
    <w:rsid w:val="005C1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3797">
      <w:bodyDiv w:val="1"/>
      <w:marLeft w:val="0"/>
      <w:marRight w:val="0"/>
      <w:marTop w:val="0"/>
      <w:marBottom w:val="0"/>
      <w:divBdr>
        <w:top w:val="none" w:sz="0" w:space="0" w:color="auto"/>
        <w:left w:val="none" w:sz="0" w:space="0" w:color="auto"/>
        <w:bottom w:val="none" w:sz="0" w:space="0" w:color="auto"/>
        <w:right w:val="none" w:sz="0" w:space="0" w:color="auto"/>
      </w:divBdr>
    </w:div>
    <w:div w:id="60712608">
      <w:bodyDiv w:val="1"/>
      <w:marLeft w:val="0"/>
      <w:marRight w:val="0"/>
      <w:marTop w:val="0"/>
      <w:marBottom w:val="0"/>
      <w:divBdr>
        <w:top w:val="none" w:sz="0" w:space="0" w:color="auto"/>
        <w:left w:val="none" w:sz="0" w:space="0" w:color="auto"/>
        <w:bottom w:val="none" w:sz="0" w:space="0" w:color="auto"/>
        <w:right w:val="none" w:sz="0" w:space="0" w:color="auto"/>
      </w:divBdr>
    </w:div>
    <w:div w:id="103771448">
      <w:bodyDiv w:val="1"/>
      <w:marLeft w:val="0"/>
      <w:marRight w:val="0"/>
      <w:marTop w:val="0"/>
      <w:marBottom w:val="0"/>
      <w:divBdr>
        <w:top w:val="none" w:sz="0" w:space="0" w:color="auto"/>
        <w:left w:val="none" w:sz="0" w:space="0" w:color="auto"/>
        <w:bottom w:val="none" w:sz="0" w:space="0" w:color="auto"/>
        <w:right w:val="none" w:sz="0" w:space="0" w:color="auto"/>
      </w:divBdr>
    </w:div>
    <w:div w:id="154612272">
      <w:bodyDiv w:val="1"/>
      <w:marLeft w:val="0"/>
      <w:marRight w:val="0"/>
      <w:marTop w:val="0"/>
      <w:marBottom w:val="0"/>
      <w:divBdr>
        <w:top w:val="none" w:sz="0" w:space="0" w:color="auto"/>
        <w:left w:val="none" w:sz="0" w:space="0" w:color="auto"/>
        <w:bottom w:val="none" w:sz="0" w:space="0" w:color="auto"/>
        <w:right w:val="none" w:sz="0" w:space="0" w:color="auto"/>
      </w:divBdr>
    </w:div>
    <w:div w:id="169149791">
      <w:bodyDiv w:val="1"/>
      <w:marLeft w:val="0"/>
      <w:marRight w:val="0"/>
      <w:marTop w:val="0"/>
      <w:marBottom w:val="0"/>
      <w:divBdr>
        <w:top w:val="none" w:sz="0" w:space="0" w:color="auto"/>
        <w:left w:val="none" w:sz="0" w:space="0" w:color="auto"/>
        <w:bottom w:val="none" w:sz="0" w:space="0" w:color="auto"/>
        <w:right w:val="none" w:sz="0" w:space="0" w:color="auto"/>
      </w:divBdr>
    </w:div>
    <w:div w:id="198980778">
      <w:bodyDiv w:val="1"/>
      <w:marLeft w:val="0"/>
      <w:marRight w:val="0"/>
      <w:marTop w:val="0"/>
      <w:marBottom w:val="0"/>
      <w:divBdr>
        <w:top w:val="none" w:sz="0" w:space="0" w:color="auto"/>
        <w:left w:val="none" w:sz="0" w:space="0" w:color="auto"/>
        <w:bottom w:val="none" w:sz="0" w:space="0" w:color="auto"/>
        <w:right w:val="none" w:sz="0" w:space="0" w:color="auto"/>
      </w:divBdr>
    </w:div>
    <w:div w:id="264726084">
      <w:bodyDiv w:val="1"/>
      <w:marLeft w:val="0"/>
      <w:marRight w:val="0"/>
      <w:marTop w:val="0"/>
      <w:marBottom w:val="0"/>
      <w:divBdr>
        <w:top w:val="none" w:sz="0" w:space="0" w:color="auto"/>
        <w:left w:val="none" w:sz="0" w:space="0" w:color="auto"/>
        <w:bottom w:val="none" w:sz="0" w:space="0" w:color="auto"/>
        <w:right w:val="none" w:sz="0" w:space="0" w:color="auto"/>
      </w:divBdr>
    </w:div>
    <w:div w:id="278688348">
      <w:bodyDiv w:val="1"/>
      <w:marLeft w:val="0"/>
      <w:marRight w:val="0"/>
      <w:marTop w:val="0"/>
      <w:marBottom w:val="0"/>
      <w:divBdr>
        <w:top w:val="none" w:sz="0" w:space="0" w:color="auto"/>
        <w:left w:val="none" w:sz="0" w:space="0" w:color="auto"/>
        <w:bottom w:val="none" w:sz="0" w:space="0" w:color="auto"/>
        <w:right w:val="none" w:sz="0" w:space="0" w:color="auto"/>
      </w:divBdr>
    </w:div>
    <w:div w:id="318536811">
      <w:bodyDiv w:val="1"/>
      <w:marLeft w:val="0"/>
      <w:marRight w:val="0"/>
      <w:marTop w:val="0"/>
      <w:marBottom w:val="0"/>
      <w:divBdr>
        <w:top w:val="none" w:sz="0" w:space="0" w:color="auto"/>
        <w:left w:val="none" w:sz="0" w:space="0" w:color="auto"/>
        <w:bottom w:val="none" w:sz="0" w:space="0" w:color="auto"/>
        <w:right w:val="none" w:sz="0" w:space="0" w:color="auto"/>
      </w:divBdr>
    </w:div>
    <w:div w:id="548882379">
      <w:bodyDiv w:val="1"/>
      <w:marLeft w:val="0"/>
      <w:marRight w:val="0"/>
      <w:marTop w:val="0"/>
      <w:marBottom w:val="0"/>
      <w:divBdr>
        <w:top w:val="none" w:sz="0" w:space="0" w:color="auto"/>
        <w:left w:val="none" w:sz="0" w:space="0" w:color="auto"/>
        <w:bottom w:val="none" w:sz="0" w:space="0" w:color="auto"/>
        <w:right w:val="none" w:sz="0" w:space="0" w:color="auto"/>
      </w:divBdr>
      <w:divsChild>
        <w:div w:id="967514010">
          <w:marLeft w:val="0"/>
          <w:marRight w:val="0"/>
          <w:marTop w:val="0"/>
          <w:marBottom w:val="0"/>
          <w:divBdr>
            <w:top w:val="none" w:sz="0" w:space="0" w:color="auto"/>
            <w:left w:val="none" w:sz="0" w:space="0" w:color="auto"/>
            <w:bottom w:val="none" w:sz="0" w:space="0" w:color="auto"/>
            <w:right w:val="none" w:sz="0" w:space="0" w:color="auto"/>
          </w:divBdr>
          <w:divsChild>
            <w:div w:id="492382169">
              <w:marLeft w:val="0"/>
              <w:marRight w:val="0"/>
              <w:marTop w:val="0"/>
              <w:marBottom w:val="450"/>
              <w:divBdr>
                <w:top w:val="none" w:sz="0" w:space="0" w:color="auto"/>
                <w:left w:val="none" w:sz="0" w:space="0" w:color="auto"/>
                <w:bottom w:val="none" w:sz="0" w:space="0" w:color="auto"/>
                <w:right w:val="none" w:sz="0" w:space="0" w:color="auto"/>
              </w:divBdr>
              <w:divsChild>
                <w:div w:id="1679698551">
                  <w:marLeft w:val="0"/>
                  <w:marRight w:val="0"/>
                  <w:marTop w:val="0"/>
                  <w:marBottom w:val="0"/>
                  <w:divBdr>
                    <w:top w:val="none" w:sz="0" w:space="0" w:color="auto"/>
                    <w:left w:val="none" w:sz="0" w:space="0" w:color="auto"/>
                    <w:bottom w:val="none" w:sz="0" w:space="0" w:color="auto"/>
                    <w:right w:val="none" w:sz="0" w:space="0" w:color="auto"/>
                  </w:divBdr>
                  <w:divsChild>
                    <w:div w:id="230314122">
                      <w:marLeft w:val="0"/>
                      <w:marRight w:val="0"/>
                      <w:marTop w:val="0"/>
                      <w:marBottom w:val="0"/>
                      <w:divBdr>
                        <w:top w:val="none" w:sz="0" w:space="0" w:color="auto"/>
                        <w:left w:val="none" w:sz="0" w:space="0" w:color="auto"/>
                        <w:bottom w:val="none" w:sz="0" w:space="0" w:color="auto"/>
                        <w:right w:val="none" w:sz="0" w:space="0" w:color="auto"/>
                      </w:divBdr>
                      <w:divsChild>
                        <w:div w:id="2212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73974">
      <w:bodyDiv w:val="1"/>
      <w:marLeft w:val="0"/>
      <w:marRight w:val="0"/>
      <w:marTop w:val="0"/>
      <w:marBottom w:val="0"/>
      <w:divBdr>
        <w:top w:val="none" w:sz="0" w:space="0" w:color="auto"/>
        <w:left w:val="none" w:sz="0" w:space="0" w:color="auto"/>
        <w:bottom w:val="none" w:sz="0" w:space="0" w:color="auto"/>
        <w:right w:val="none" w:sz="0" w:space="0" w:color="auto"/>
      </w:divBdr>
    </w:div>
    <w:div w:id="707796766">
      <w:bodyDiv w:val="1"/>
      <w:marLeft w:val="0"/>
      <w:marRight w:val="0"/>
      <w:marTop w:val="0"/>
      <w:marBottom w:val="0"/>
      <w:divBdr>
        <w:top w:val="none" w:sz="0" w:space="0" w:color="auto"/>
        <w:left w:val="none" w:sz="0" w:space="0" w:color="auto"/>
        <w:bottom w:val="none" w:sz="0" w:space="0" w:color="auto"/>
        <w:right w:val="none" w:sz="0" w:space="0" w:color="auto"/>
      </w:divBdr>
    </w:div>
    <w:div w:id="965545341">
      <w:bodyDiv w:val="1"/>
      <w:marLeft w:val="0"/>
      <w:marRight w:val="0"/>
      <w:marTop w:val="0"/>
      <w:marBottom w:val="0"/>
      <w:divBdr>
        <w:top w:val="none" w:sz="0" w:space="0" w:color="auto"/>
        <w:left w:val="none" w:sz="0" w:space="0" w:color="auto"/>
        <w:bottom w:val="none" w:sz="0" w:space="0" w:color="auto"/>
        <w:right w:val="none" w:sz="0" w:space="0" w:color="auto"/>
      </w:divBdr>
    </w:div>
    <w:div w:id="966353623">
      <w:bodyDiv w:val="1"/>
      <w:marLeft w:val="0"/>
      <w:marRight w:val="0"/>
      <w:marTop w:val="0"/>
      <w:marBottom w:val="0"/>
      <w:divBdr>
        <w:top w:val="none" w:sz="0" w:space="0" w:color="auto"/>
        <w:left w:val="none" w:sz="0" w:space="0" w:color="auto"/>
        <w:bottom w:val="none" w:sz="0" w:space="0" w:color="auto"/>
        <w:right w:val="none" w:sz="0" w:space="0" w:color="auto"/>
      </w:divBdr>
    </w:div>
    <w:div w:id="978807297">
      <w:bodyDiv w:val="1"/>
      <w:marLeft w:val="0"/>
      <w:marRight w:val="0"/>
      <w:marTop w:val="0"/>
      <w:marBottom w:val="0"/>
      <w:divBdr>
        <w:top w:val="none" w:sz="0" w:space="0" w:color="auto"/>
        <w:left w:val="none" w:sz="0" w:space="0" w:color="auto"/>
        <w:bottom w:val="none" w:sz="0" w:space="0" w:color="auto"/>
        <w:right w:val="none" w:sz="0" w:space="0" w:color="auto"/>
      </w:divBdr>
    </w:div>
    <w:div w:id="1134519943">
      <w:bodyDiv w:val="1"/>
      <w:marLeft w:val="0"/>
      <w:marRight w:val="0"/>
      <w:marTop w:val="0"/>
      <w:marBottom w:val="0"/>
      <w:divBdr>
        <w:top w:val="none" w:sz="0" w:space="0" w:color="auto"/>
        <w:left w:val="none" w:sz="0" w:space="0" w:color="auto"/>
        <w:bottom w:val="none" w:sz="0" w:space="0" w:color="auto"/>
        <w:right w:val="none" w:sz="0" w:space="0" w:color="auto"/>
      </w:divBdr>
    </w:div>
    <w:div w:id="1193029723">
      <w:bodyDiv w:val="1"/>
      <w:marLeft w:val="0"/>
      <w:marRight w:val="0"/>
      <w:marTop w:val="0"/>
      <w:marBottom w:val="0"/>
      <w:divBdr>
        <w:top w:val="none" w:sz="0" w:space="0" w:color="auto"/>
        <w:left w:val="none" w:sz="0" w:space="0" w:color="auto"/>
        <w:bottom w:val="none" w:sz="0" w:space="0" w:color="auto"/>
        <w:right w:val="none" w:sz="0" w:space="0" w:color="auto"/>
      </w:divBdr>
    </w:div>
    <w:div w:id="1202472064">
      <w:bodyDiv w:val="1"/>
      <w:marLeft w:val="0"/>
      <w:marRight w:val="0"/>
      <w:marTop w:val="0"/>
      <w:marBottom w:val="0"/>
      <w:divBdr>
        <w:top w:val="none" w:sz="0" w:space="0" w:color="auto"/>
        <w:left w:val="none" w:sz="0" w:space="0" w:color="auto"/>
        <w:bottom w:val="none" w:sz="0" w:space="0" w:color="auto"/>
        <w:right w:val="none" w:sz="0" w:space="0" w:color="auto"/>
      </w:divBdr>
    </w:div>
    <w:div w:id="1281187474">
      <w:bodyDiv w:val="1"/>
      <w:marLeft w:val="0"/>
      <w:marRight w:val="0"/>
      <w:marTop w:val="0"/>
      <w:marBottom w:val="0"/>
      <w:divBdr>
        <w:top w:val="none" w:sz="0" w:space="0" w:color="auto"/>
        <w:left w:val="none" w:sz="0" w:space="0" w:color="auto"/>
        <w:bottom w:val="none" w:sz="0" w:space="0" w:color="auto"/>
        <w:right w:val="none" w:sz="0" w:space="0" w:color="auto"/>
      </w:divBdr>
      <w:divsChild>
        <w:div w:id="1348172159">
          <w:marLeft w:val="720"/>
          <w:marRight w:val="0"/>
          <w:marTop w:val="0"/>
          <w:marBottom w:val="0"/>
          <w:divBdr>
            <w:top w:val="none" w:sz="0" w:space="0" w:color="auto"/>
            <w:left w:val="none" w:sz="0" w:space="0" w:color="auto"/>
            <w:bottom w:val="none" w:sz="0" w:space="0" w:color="auto"/>
            <w:right w:val="none" w:sz="0" w:space="0" w:color="auto"/>
          </w:divBdr>
        </w:div>
        <w:div w:id="1452018202">
          <w:marLeft w:val="0"/>
          <w:marRight w:val="0"/>
          <w:marTop w:val="0"/>
          <w:marBottom w:val="0"/>
          <w:divBdr>
            <w:top w:val="none" w:sz="0" w:space="0" w:color="auto"/>
            <w:left w:val="none" w:sz="0" w:space="0" w:color="auto"/>
            <w:bottom w:val="none" w:sz="0" w:space="0" w:color="auto"/>
            <w:right w:val="none" w:sz="0" w:space="0" w:color="auto"/>
          </w:divBdr>
        </w:div>
        <w:div w:id="127355594">
          <w:marLeft w:val="0"/>
          <w:marRight w:val="0"/>
          <w:marTop w:val="0"/>
          <w:marBottom w:val="0"/>
          <w:divBdr>
            <w:top w:val="none" w:sz="0" w:space="0" w:color="auto"/>
            <w:left w:val="none" w:sz="0" w:space="0" w:color="auto"/>
            <w:bottom w:val="none" w:sz="0" w:space="0" w:color="auto"/>
            <w:right w:val="none" w:sz="0" w:space="0" w:color="auto"/>
          </w:divBdr>
        </w:div>
        <w:div w:id="1477334162">
          <w:marLeft w:val="0"/>
          <w:marRight w:val="0"/>
          <w:marTop w:val="0"/>
          <w:marBottom w:val="0"/>
          <w:divBdr>
            <w:top w:val="none" w:sz="0" w:space="0" w:color="auto"/>
            <w:left w:val="none" w:sz="0" w:space="0" w:color="auto"/>
            <w:bottom w:val="none" w:sz="0" w:space="0" w:color="auto"/>
            <w:right w:val="none" w:sz="0" w:space="0" w:color="auto"/>
          </w:divBdr>
        </w:div>
        <w:div w:id="3636647">
          <w:marLeft w:val="0"/>
          <w:marRight w:val="0"/>
          <w:marTop w:val="0"/>
          <w:marBottom w:val="0"/>
          <w:divBdr>
            <w:top w:val="none" w:sz="0" w:space="0" w:color="auto"/>
            <w:left w:val="none" w:sz="0" w:space="0" w:color="auto"/>
            <w:bottom w:val="none" w:sz="0" w:space="0" w:color="auto"/>
            <w:right w:val="none" w:sz="0" w:space="0" w:color="auto"/>
          </w:divBdr>
        </w:div>
        <w:div w:id="169176726">
          <w:marLeft w:val="0"/>
          <w:marRight w:val="0"/>
          <w:marTop w:val="0"/>
          <w:marBottom w:val="0"/>
          <w:divBdr>
            <w:top w:val="none" w:sz="0" w:space="0" w:color="auto"/>
            <w:left w:val="none" w:sz="0" w:space="0" w:color="auto"/>
            <w:bottom w:val="none" w:sz="0" w:space="0" w:color="auto"/>
            <w:right w:val="none" w:sz="0" w:space="0" w:color="auto"/>
          </w:divBdr>
        </w:div>
        <w:div w:id="496726081">
          <w:marLeft w:val="0"/>
          <w:marRight w:val="0"/>
          <w:marTop w:val="0"/>
          <w:marBottom w:val="0"/>
          <w:divBdr>
            <w:top w:val="none" w:sz="0" w:space="0" w:color="auto"/>
            <w:left w:val="none" w:sz="0" w:space="0" w:color="auto"/>
            <w:bottom w:val="none" w:sz="0" w:space="0" w:color="auto"/>
            <w:right w:val="none" w:sz="0" w:space="0" w:color="auto"/>
          </w:divBdr>
        </w:div>
        <w:div w:id="1296839656">
          <w:marLeft w:val="0"/>
          <w:marRight w:val="0"/>
          <w:marTop w:val="0"/>
          <w:marBottom w:val="0"/>
          <w:divBdr>
            <w:top w:val="none" w:sz="0" w:space="0" w:color="auto"/>
            <w:left w:val="none" w:sz="0" w:space="0" w:color="auto"/>
            <w:bottom w:val="none" w:sz="0" w:space="0" w:color="auto"/>
            <w:right w:val="none" w:sz="0" w:space="0" w:color="auto"/>
          </w:divBdr>
        </w:div>
        <w:div w:id="1787504424">
          <w:marLeft w:val="360"/>
          <w:marRight w:val="0"/>
          <w:marTop w:val="0"/>
          <w:marBottom w:val="0"/>
          <w:divBdr>
            <w:top w:val="none" w:sz="0" w:space="0" w:color="auto"/>
            <w:left w:val="none" w:sz="0" w:space="0" w:color="auto"/>
            <w:bottom w:val="none" w:sz="0" w:space="0" w:color="auto"/>
            <w:right w:val="none" w:sz="0" w:space="0" w:color="auto"/>
          </w:divBdr>
        </w:div>
      </w:divsChild>
    </w:div>
    <w:div w:id="1426421929">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720666302">
      <w:bodyDiv w:val="1"/>
      <w:marLeft w:val="0"/>
      <w:marRight w:val="0"/>
      <w:marTop w:val="0"/>
      <w:marBottom w:val="0"/>
      <w:divBdr>
        <w:top w:val="none" w:sz="0" w:space="0" w:color="auto"/>
        <w:left w:val="none" w:sz="0" w:space="0" w:color="auto"/>
        <w:bottom w:val="none" w:sz="0" w:space="0" w:color="auto"/>
        <w:right w:val="none" w:sz="0" w:space="0" w:color="auto"/>
      </w:divBdr>
    </w:div>
    <w:div w:id="1758671272">
      <w:bodyDiv w:val="1"/>
      <w:marLeft w:val="0"/>
      <w:marRight w:val="0"/>
      <w:marTop w:val="0"/>
      <w:marBottom w:val="0"/>
      <w:divBdr>
        <w:top w:val="none" w:sz="0" w:space="0" w:color="auto"/>
        <w:left w:val="none" w:sz="0" w:space="0" w:color="auto"/>
        <w:bottom w:val="none" w:sz="0" w:space="0" w:color="auto"/>
        <w:right w:val="none" w:sz="0" w:space="0" w:color="auto"/>
      </w:divBdr>
    </w:div>
    <w:div w:id="1811899249">
      <w:bodyDiv w:val="1"/>
      <w:marLeft w:val="0"/>
      <w:marRight w:val="0"/>
      <w:marTop w:val="0"/>
      <w:marBottom w:val="0"/>
      <w:divBdr>
        <w:top w:val="none" w:sz="0" w:space="0" w:color="auto"/>
        <w:left w:val="none" w:sz="0" w:space="0" w:color="auto"/>
        <w:bottom w:val="none" w:sz="0" w:space="0" w:color="auto"/>
        <w:right w:val="none" w:sz="0" w:space="0" w:color="auto"/>
      </w:divBdr>
    </w:div>
    <w:div w:id="1836795024">
      <w:bodyDiv w:val="1"/>
      <w:marLeft w:val="0"/>
      <w:marRight w:val="0"/>
      <w:marTop w:val="0"/>
      <w:marBottom w:val="0"/>
      <w:divBdr>
        <w:top w:val="none" w:sz="0" w:space="0" w:color="auto"/>
        <w:left w:val="none" w:sz="0" w:space="0" w:color="auto"/>
        <w:bottom w:val="none" w:sz="0" w:space="0" w:color="auto"/>
        <w:right w:val="none" w:sz="0" w:space="0" w:color="auto"/>
      </w:divBdr>
    </w:div>
    <w:div w:id="1881548699">
      <w:bodyDiv w:val="1"/>
      <w:marLeft w:val="0"/>
      <w:marRight w:val="0"/>
      <w:marTop w:val="0"/>
      <w:marBottom w:val="0"/>
      <w:divBdr>
        <w:top w:val="none" w:sz="0" w:space="0" w:color="auto"/>
        <w:left w:val="none" w:sz="0" w:space="0" w:color="auto"/>
        <w:bottom w:val="none" w:sz="0" w:space="0" w:color="auto"/>
        <w:right w:val="none" w:sz="0" w:space="0" w:color="auto"/>
      </w:divBdr>
    </w:div>
    <w:div w:id="18833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Sya11</b:Tag>
    <b:SourceType>Book</b:SourceType>
    <b:Guid>{CF273ACD-1111-41A7-B8BD-F8CF8DE42E0E}</b:Guid>
    <b:Title>Pengantar Hukum Indonesia: Cetakan kedua</b:Title>
    <b:Year>2011</b:Year>
    <b:Author>
      <b:Author>
        <b:NameList>
          <b:Person>
            <b:Last>Bachri</b:Last>
            <b:First>Syamsul</b:First>
          </b:Person>
        </b:NameList>
      </b:Author>
    </b:Author>
    <b:City>Makassar</b:City>
    <b:Publisher>AS Publishing</b:Publisher>
    <b:RefOrder>1</b:RefOrder>
  </b:Source>
  <b:Source>
    <b:Tag>Zai10</b:Tag>
    <b:SourceType>Book</b:SourceType>
    <b:Guid>{7A864E64-A758-4421-A5B6-D18324816BB2}</b:Guid>
    <b:Author>
      <b:Author>
        <b:NameList>
          <b:Person>
            <b:Last>Farid</b:Last>
            <b:First>Zainal</b:First>
            <b:Middle>Abidin</b:Middle>
          </b:Person>
        </b:NameList>
      </b:Author>
    </b:Author>
    <b:Title>Hukum Pidana 1</b:Title>
    <b:Year>2010</b:Year>
    <b:City> Jakarta</b:City>
    <b:Publisher>Sinar Grafika</b:Publisher>
    <b:RefOrder>2</b:RefOrder>
  </b:Source>
  <b:Source>
    <b:Tag>Yun11</b:Tag>
    <b:SourceType>Report</b:SourceType>
    <b:Guid>{FBFDED3E-F781-4772-B3B2-0BEF89F52647}</b:Guid>
    <b:Author>
      <b:Author>
        <b:NameList>
          <b:Person>
            <b:Last>Husein</b:Last>
            <b:First>Yunus</b:First>
          </b:Person>
        </b:NameList>
      </b:Author>
    </b:Author>
    <b:Title>Upaya Pemberantasan Pencucian Uang</b:Title>
    <b:Year>2011</b:Year>
    <b:City>Padang</b:City>
    <b:Publisher>Makalah, Universitas Andalas</b:Publisher>
    <b:RefOrder>3</b:RefOrder>
  </b:Source>
  <b:Source>
    <b:Tag>Mic06</b:Tag>
    <b:SourceType>Book</b:SourceType>
    <b:Guid>{E88AC9CE-DD58-40AD-9153-F33668F47154}</b:Guid>
    <b:Title>Money Laundering</b:Title>
    <b:Year>2006</b:Year>
    <b:Publisher>The University of Chicago Press</b:Publisher>
    <b:City> Chicago</b:City>
    <b:Author>
      <b:Author>
        <b:NameList>
          <b:Person>
            <b:Last>Reuter</b:Last>
            <b:First>Michael</b:First>
            <b:Middle>Levi and Peter</b:Middle>
          </b:Person>
        </b:NameList>
      </b:Author>
    </b:Author>
    <b:RefOrder>8</b:RefOrder>
  </b:Source>
  <b:Source>
    <b:Tag>Sor0912</b:Tag>
    <b:SourceType>Book</b:SourceType>
    <b:Guid>{2C9C7AE6-663D-458E-8A35-2DF0DB6E2076}</b:Guid>
    <b:Author>
      <b:Author>
        <b:NameList>
          <b:Person>
            <b:Last>Madmuji</b:Last>
            <b:First>Sorjono</b:First>
            <b:Middle>Soekanto dan Sri</b:Middle>
          </b:Person>
        </b:NameList>
      </b:Author>
    </b:Author>
    <b:Title>Penelitian Hukum Normatif Suatu Tinjauan Singkat, Cet ke-11</b:Title>
    <b:Year>2009</b:Year>
    <b:City>Jakarta</b:City>
    <b:Publisher> PT Raja Grafindo Persada</b:Publisher>
    <b:RefOrder>6</b:RefOrder>
  </b:Source>
  <b:Source>
    <b:Tag>Bar03</b:Tag>
    <b:SourceType>JournalArticle</b:SourceType>
    <b:Guid>{45E288EA-55FC-41CD-A027-335FE686B2B0}</b:Guid>
    <b:Title>Tindak Pidana Pencucian Uang Dan Tindak Pidana Lainnya Yang Terkait, Dalam Jurnal Hukum Bisnis, Vol.22 No.3</b:Title>
    <b:Year>2003</b:Year>
    <b:Author>
      <b:Author>
        <b:NameList>
          <b:Person>
            <b:Last>Arief</b:Last>
            <b:First>Barda</b:First>
            <b:Middle>Nawawi</b:Middle>
          </b:Person>
        </b:NameList>
      </b:Author>
    </b:Author>
    <b:JournalName>Yayasan Pengembangan Hukum Bisnis</b:JournalName>
    <b:Pages>19</b:Pages>
    <b:RefOrder>7</b:RefOrder>
  </b:Source>
  <b:Source>
    <b:Tag>Adr08</b:Tag>
    <b:SourceType>Book</b:SourceType>
    <b:Guid>{2F8F8B52-285B-4501-8B23-43355AAA3C9E}</b:Guid>
    <b:Title>Tindak Pidana Pencucian Uang.</b:Title>
    <b:Year>2008</b:Year>
    <b:Author>
      <b:Author>
        <b:NameList>
          <b:Person>
            <b:Last>Sutedi</b:Last>
            <b:First>Adrian</b:First>
          </b:Person>
        </b:NameList>
      </b:Author>
    </b:Author>
    <b:City>Bandung</b:City>
    <b:Publisher>Citra Aditya Bakti</b:Publisher>
    <b:RefOrder>4</b:RefOrder>
  </b:Source>
  <b:Source>
    <b:Tag>Rom</b:Tag>
    <b:SourceType>Book</b:SourceType>
    <b:Guid>{42644383-E943-4FAA-8B3A-C9999A7BFDEA}</b:Guid>
    <b:Author>
      <b:Author>
        <b:NameList>
          <b:Person>
            <b:Last>Atmasasmita</b:Last>
          </b:Person>
        </b:NameList>
      </b:Author>
    </b:Author>
    <b:Title>Hukum Kejahatan Bisnis Teori dan Praktek di Era Globalisasi</b:Title>
    <b:Year>2016</b:Year>
    <b:City>Jakarta</b:City>
    <b:Publisher>Kencana Media Grup.</b:Publisher>
    <b:RefOrder>5</b:RefOrder>
  </b:Source>
</b:Sources>
</file>

<file path=customXml/itemProps1.xml><?xml version="1.0" encoding="utf-8"?>
<ds:datastoreItem xmlns:ds="http://schemas.openxmlformats.org/officeDocument/2006/customXml" ds:itemID="{C788712D-6B92-4DDE-B6DA-BF7EA27F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12</Pages>
  <Words>4267</Words>
  <Characters>24325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2023-05-19T14:45:00Z</dcterms:created>
  <dcterms:modified xsi:type="dcterms:W3CDTF">2023-07-27T06:33:00Z</dcterms:modified>
</cp:coreProperties>
</file>