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590362B" w:rsidR="00A9408D" w:rsidRDefault="001E390D">
      <w:pPr>
        <w:keepNext/>
        <w:keepLines/>
        <w:pBdr>
          <w:top w:val="nil"/>
          <w:left w:val="nil"/>
          <w:bottom w:val="nil"/>
          <w:right w:val="nil"/>
          <w:between w:val="nil"/>
        </w:pBdr>
        <w:spacing w:line="360" w:lineRule="auto"/>
        <w:jc w:val="center"/>
        <w:rPr>
          <w:b/>
          <w:sz w:val="28"/>
          <w:szCs w:val="28"/>
        </w:rPr>
      </w:pPr>
      <w:r w:rsidRPr="001E390D">
        <w:rPr>
          <w:b/>
          <w:sz w:val="28"/>
          <w:szCs w:val="28"/>
        </w:rPr>
        <w:t>Law Enforcement Against Terrorism Perpetrators: A Juridical Review of the Bali Bombing Trial Process and Its Effectiveness in Preventing Terrorism</w:t>
      </w:r>
    </w:p>
    <w:p w14:paraId="3133EA07" w14:textId="77777777" w:rsidR="001E390D" w:rsidRDefault="001E390D">
      <w:pPr>
        <w:keepNext/>
        <w:keepLines/>
        <w:pBdr>
          <w:top w:val="nil"/>
          <w:left w:val="nil"/>
          <w:bottom w:val="nil"/>
          <w:right w:val="nil"/>
          <w:between w:val="nil"/>
        </w:pBdr>
        <w:spacing w:line="360" w:lineRule="auto"/>
        <w:jc w:val="center"/>
        <w:rPr>
          <w:color w:val="000000"/>
        </w:rPr>
      </w:pPr>
    </w:p>
    <w:p w14:paraId="00000004" w14:textId="24EDA5A7" w:rsidR="00A9408D" w:rsidRDefault="001E390D">
      <w:pPr>
        <w:keepNext/>
        <w:keepLines/>
        <w:pBdr>
          <w:top w:val="nil"/>
          <w:left w:val="nil"/>
          <w:bottom w:val="nil"/>
          <w:right w:val="nil"/>
          <w:between w:val="nil"/>
        </w:pBdr>
        <w:spacing w:line="360" w:lineRule="auto"/>
        <w:jc w:val="center"/>
        <w:rPr>
          <w:color w:val="000000"/>
        </w:rPr>
      </w:pPr>
      <w:proofErr w:type="spellStart"/>
      <w:r w:rsidRPr="001E390D">
        <w:rPr>
          <w:b/>
        </w:rPr>
        <w:t>Penegakan</w:t>
      </w:r>
      <w:proofErr w:type="spellEnd"/>
      <w:r w:rsidRPr="001E390D">
        <w:rPr>
          <w:b/>
        </w:rPr>
        <w:t xml:space="preserve"> Hukum </w:t>
      </w:r>
      <w:proofErr w:type="spellStart"/>
      <w:r w:rsidRPr="001E390D">
        <w:rPr>
          <w:b/>
        </w:rPr>
        <w:t>Terhadap</w:t>
      </w:r>
      <w:proofErr w:type="spellEnd"/>
      <w:r w:rsidRPr="001E390D">
        <w:rPr>
          <w:b/>
        </w:rPr>
        <w:t xml:space="preserve"> </w:t>
      </w:r>
      <w:proofErr w:type="spellStart"/>
      <w:r w:rsidRPr="001E390D">
        <w:rPr>
          <w:b/>
        </w:rPr>
        <w:t>Pelaku</w:t>
      </w:r>
      <w:proofErr w:type="spellEnd"/>
      <w:r w:rsidRPr="001E390D">
        <w:rPr>
          <w:b/>
        </w:rPr>
        <w:t xml:space="preserve"> </w:t>
      </w:r>
      <w:proofErr w:type="spellStart"/>
      <w:r w:rsidRPr="001E390D">
        <w:rPr>
          <w:b/>
        </w:rPr>
        <w:t>Terorisme</w:t>
      </w:r>
      <w:proofErr w:type="spellEnd"/>
      <w:r w:rsidRPr="001E390D">
        <w:rPr>
          <w:b/>
        </w:rPr>
        <w:t xml:space="preserve">: </w:t>
      </w:r>
      <w:proofErr w:type="spellStart"/>
      <w:r w:rsidRPr="001E390D">
        <w:rPr>
          <w:b/>
        </w:rPr>
        <w:t>Tinjauan</w:t>
      </w:r>
      <w:proofErr w:type="spellEnd"/>
      <w:r w:rsidRPr="001E390D">
        <w:rPr>
          <w:b/>
        </w:rPr>
        <w:t xml:space="preserve"> </w:t>
      </w:r>
      <w:proofErr w:type="spellStart"/>
      <w:r w:rsidRPr="001E390D">
        <w:rPr>
          <w:b/>
        </w:rPr>
        <w:t>Yuridis</w:t>
      </w:r>
      <w:proofErr w:type="spellEnd"/>
      <w:r w:rsidRPr="001E390D">
        <w:rPr>
          <w:b/>
        </w:rPr>
        <w:t xml:space="preserve"> Proses </w:t>
      </w:r>
      <w:proofErr w:type="spellStart"/>
      <w:r w:rsidRPr="001E390D">
        <w:rPr>
          <w:b/>
        </w:rPr>
        <w:t>Pengadilan</w:t>
      </w:r>
      <w:proofErr w:type="spellEnd"/>
      <w:r w:rsidRPr="001E390D">
        <w:rPr>
          <w:b/>
        </w:rPr>
        <w:t xml:space="preserve"> Bom Bali dan </w:t>
      </w:r>
      <w:proofErr w:type="spellStart"/>
      <w:r w:rsidRPr="001E390D">
        <w:rPr>
          <w:b/>
        </w:rPr>
        <w:t>Efektivitasnya</w:t>
      </w:r>
      <w:proofErr w:type="spellEnd"/>
      <w:r w:rsidRPr="001E390D">
        <w:rPr>
          <w:b/>
        </w:rPr>
        <w:t xml:space="preserve"> </w:t>
      </w:r>
      <w:proofErr w:type="spellStart"/>
      <w:r w:rsidRPr="001E390D">
        <w:rPr>
          <w:b/>
        </w:rPr>
        <w:t>dalam</w:t>
      </w:r>
      <w:proofErr w:type="spellEnd"/>
      <w:r w:rsidRPr="001E390D">
        <w:rPr>
          <w:b/>
        </w:rPr>
        <w:t xml:space="preserve"> </w:t>
      </w:r>
      <w:proofErr w:type="spellStart"/>
      <w:r w:rsidRPr="001E390D">
        <w:rPr>
          <w:b/>
        </w:rPr>
        <w:t>Pencegahan</w:t>
      </w:r>
      <w:proofErr w:type="spellEnd"/>
      <w:r w:rsidRPr="001E390D">
        <w:rPr>
          <w:b/>
        </w:rPr>
        <w:t xml:space="preserve"> </w:t>
      </w:r>
      <w:proofErr w:type="spellStart"/>
      <w:r w:rsidRPr="001E390D">
        <w:rPr>
          <w:b/>
        </w:rPr>
        <w:t>Terorisme</w:t>
      </w:r>
      <w:proofErr w:type="spellEnd"/>
    </w:p>
    <w:p w14:paraId="00000005" w14:textId="418BF83D" w:rsidR="00A9408D" w:rsidRDefault="001E390D">
      <w:pPr>
        <w:keepNext/>
        <w:keepLines/>
        <w:pBdr>
          <w:top w:val="nil"/>
          <w:left w:val="nil"/>
          <w:bottom w:val="nil"/>
          <w:right w:val="nil"/>
          <w:between w:val="nil"/>
        </w:pBdr>
        <w:spacing w:line="360" w:lineRule="auto"/>
        <w:jc w:val="center"/>
        <w:rPr>
          <w:color w:val="000000"/>
        </w:rPr>
      </w:pPr>
      <w:r>
        <w:rPr>
          <w:b/>
        </w:rPr>
        <w:t>Rony Caniago</w:t>
      </w:r>
    </w:p>
    <w:p w14:paraId="00000006" w14:textId="77777777" w:rsidR="00A9408D" w:rsidRDefault="00A9408D">
      <w:pPr>
        <w:pBdr>
          <w:top w:val="nil"/>
          <w:left w:val="nil"/>
          <w:bottom w:val="nil"/>
          <w:right w:val="nil"/>
          <w:between w:val="nil"/>
        </w:pBdr>
        <w:spacing w:line="360" w:lineRule="auto"/>
        <w:rPr>
          <w:color w:val="000000"/>
        </w:rPr>
      </w:pPr>
    </w:p>
    <w:p w14:paraId="00000007" w14:textId="77777777" w:rsidR="00A9408D" w:rsidRDefault="00A9408D">
      <w:pPr>
        <w:pBdr>
          <w:top w:val="nil"/>
          <w:left w:val="nil"/>
          <w:bottom w:val="nil"/>
          <w:right w:val="nil"/>
          <w:between w:val="nil"/>
        </w:pBdr>
        <w:spacing w:line="360" w:lineRule="auto"/>
        <w:jc w:val="center"/>
        <w:rPr>
          <w:color w:val="000000"/>
        </w:rPr>
      </w:pPr>
    </w:p>
    <w:p w14:paraId="00000008" w14:textId="77777777" w:rsidR="00A9408D" w:rsidRDefault="00000000">
      <w:pPr>
        <w:keepNext/>
        <w:pBdr>
          <w:top w:val="nil"/>
          <w:left w:val="nil"/>
          <w:bottom w:val="single" w:sz="4" w:space="0" w:color="000000"/>
          <w:right w:val="nil"/>
          <w:between w:val="nil"/>
        </w:pBdr>
        <w:spacing w:line="360" w:lineRule="auto"/>
        <w:rPr>
          <w:b/>
          <w:i/>
          <w:color w:val="000000"/>
        </w:rPr>
      </w:pPr>
      <w:r>
        <w:rPr>
          <w:b/>
          <w:i/>
          <w:color w:val="000000"/>
        </w:rPr>
        <w:t>Abstract</w:t>
      </w:r>
    </w:p>
    <w:p w14:paraId="0000000E" w14:textId="73D4FEEA" w:rsidR="00A9408D" w:rsidRDefault="00E02448">
      <w:pPr>
        <w:pBdr>
          <w:top w:val="nil"/>
          <w:left w:val="nil"/>
          <w:bottom w:val="nil"/>
          <w:right w:val="nil"/>
          <w:between w:val="nil"/>
        </w:pBdr>
        <w:spacing w:line="360" w:lineRule="auto"/>
        <w:jc w:val="both"/>
        <w:rPr>
          <w:i/>
        </w:rPr>
      </w:pPr>
      <w:r w:rsidRPr="00E02448">
        <w:rPr>
          <w:i/>
        </w:rPr>
        <w:t>Indonesia, with its vast population, is not exempt from the threat of terrorism. The Bali Bombing incident in 2002 stands as one of the heart-wrenching terror tragedies and casts a dark shadow in the nation's security history. There's a pressing need to evaluate the legal process applied to the perpetrators of the Bali Bombing, to dissect the juridical aspects of the ongoing trial, and to assess how effective this process is in preventing terrorism in Indonesia. This article delves into the enforcement of law against terrorists, particularly focusing on the Bali Bombing case. Through a juridical review, the discussion centers on the court procedures in place, starting from the investigation process, trial, to execution. Moreover, the effectiveness of this legal process in the endeavor to combat terrorism in Indonesia is also a primary focus. Results indicate that the trial against the Bali Bombers showcases the capability of Indonesia's legal system in addressing large-scale terrorism issues effectively. However, to bolster national security, Indonesia needs to sharpen its legal framework in countering terrorism, focusing on enhancing inter-agency coordination, human resource capacity building, and safeguarding and upholding human rights.</w:t>
      </w:r>
    </w:p>
    <w:p w14:paraId="3E719456" w14:textId="77777777" w:rsidR="00E02448" w:rsidRDefault="00E02448">
      <w:pPr>
        <w:pBdr>
          <w:top w:val="nil"/>
          <w:left w:val="nil"/>
          <w:bottom w:val="nil"/>
          <w:right w:val="nil"/>
          <w:between w:val="nil"/>
        </w:pBdr>
        <w:spacing w:line="360" w:lineRule="auto"/>
        <w:jc w:val="both"/>
        <w:rPr>
          <w:i/>
        </w:rPr>
      </w:pPr>
    </w:p>
    <w:p w14:paraId="79A3337D" w14:textId="374E262A" w:rsidR="00E02448" w:rsidRDefault="00E02448">
      <w:pPr>
        <w:pBdr>
          <w:top w:val="nil"/>
          <w:left w:val="nil"/>
          <w:bottom w:val="nil"/>
          <w:right w:val="nil"/>
          <w:between w:val="nil"/>
        </w:pBdr>
        <w:spacing w:line="360" w:lineRule="auto"/>
        <w:jc w:val="both"/>
        <w:rPr>
          <w:i/>
        </w:rPr>
      </w:pPr>
      <w:r w:rsidRPr="00E02448">
        <w:rPr>
          <w:i/>
        </w:rPr>
        <w:t>Keywords: 2002 Bali Bombing Terrorism, Law Enforcement Process, Effectiveness of Terrorism Prevention in Indonesia.</w:t>
      </w:r>
    </w:p>
    <w:p w14:paraId="00000011" w14:textId="77777777" w:rsidR="00A9408D" w:rsidRDefault="00A9408D" w:rsidP="00E02448">
      <w:pPr>
        <w:pBdr>
          <w:top w:val="nil"/>
          <w:left w:val="nil"/>
          <w:bottom w:val="nil"/>
          <w:right w:val="nil"/>
          <w:between w:val="nil"/>
        </w:pBdr>
        <w:spacing w:line="360" w:lineRule="auto"/>
        <w:rPr>
          <w:b/>
          <w:i/>
          <w:color w:val="000000"/>
        </w:rPr>
      </w:pPr>
    </w:p>
    <w:p w14:paraId="00000012" w14:textId="77777777" w:rsidR="00A9408D" w:rsidRDefault="00000000">
      <w:pPr>
        <w:keepNext/>
        <w:pBdr>
          <w:top w:val="nil"/>
          <w:left w:val="nil"/>
          <w:bottom w:val="single" w:sz="4" w:space="0" w:color="000000"/>
          <w:right w:val="nil"/>
          <w:between w:val="nil"/>
        </w:pBdr>
        <w:spacing w:line="360" w:lineRule="auto"/>
        <w:rPr>
          <w:b/>
          <w:color w:val="000000"/>
        </w:rPr>
      </w:pPr>
      <w:r>
        <w:rPr>
          <w:b/>
          <w:color w:val="000000"/>
        </w:rPr>
        <w:lastRenderedPageBreak/>
        <w:t>Abstrak</w:t>
      </w:r>
    </w:p>
    <w:p w14:paraId="00000017" w14:textId="11F698E7" w:rsidR="00A9408D" w:rsidRDefault="00036685" w:rsidP="00036685">
      <w:pPr>
        <w:pBdr>
          <w:top w:val="nil"/>
          <w:left w:val="nil"/>
          <w:bottom w:val="nil"/>
          <w:right w:val="nil"/>
          <w:between w:val="nil"/>
        </w:pBdr>
        <w:spacing w:line="360" w:lineRule="auto"/>
        <w:jc w:val="both"/>
      </w:pPr>
      <w:r w:rsidRPr="00036685">
        <w:t xml:space="preserve">Indonesia, yang memiliki </w:t>
      </w:r>
      <w:proofErr w:type="spellStart"/>
      <w:r w:rsidRPr="00036685">
        <w:t>populasi</w:t>
      </w:r>
      <w:proofErr w:type="spellEnd"/>
      <w:r w:rsidRPr="00036685">
        <w:t xml:space="preserve"> yang sangat </w:t>
      </w:r>
      <w:proofErr w:type="spellStart"/>
      <w:r w:rsidRPr="00036685">
        <w:t>banyak</w:t>
      </w:r>
      <w:proofErr w:type="spellEnd"/>
      <w:r w:rsidRPr="00036685">
        <w:t xml:space="preserve">, tidak </w:t>
      </w:r>
      <w:proofErr w:type="spellStart"/>
      <w:r w:rsidRPr="00036685">
        <w:t>luput</w:t>
      </w:r>
      <w:proofErr w:type="spellEnd"/>
      <w:r w:rsidRPr="00036685">
        <w:t xml:space="preserve"> </w:t>
      </w:r>
      <w:proofErr w:type="spellStart"/>
      <w:r w:rsidRPr="00036685">
        <w:t>dari</w:t>
      </w:r>
      <w:proofErr w:type="spellEnd"/>
      <w:r w:rsidRPr="00036685">
        <w:t xml:space="preserve"> </w:t>
      </w:r>
      <w:proofErr w:type="spellStart"/>
      <w:r w:rsidRPr="00036685">
        <w:t>ancaman</w:t>
      </w:r>
      <w:proofErr w:type="spellEnd"/>
      <w:r w:rsidRPr="00036685">
        <w:t xml:space="preserve"> </w:t>
      </w:r>
      <w:proofErr w:type="spellStart"/>
      <w:r w:rsidRPr="00036685">
        <w:t>terorisme</w:t>
      </w:r>
      <w:proofErr w:type="spellEnd"/>
      <w:r w:rsidRPr="00036685">
        <w:t xml:space="preserve">. </w:t>
      </w:r>
      <w:proofErr w:type="spellStart"/>
      <w:r w:rsidRPr="00036685">
        <w:t>Kejadian</w:t>
      </w:r>
      <w:proofErr w:type="spellEnd"/>
      <w:r w:rsidRPr="00036685">
        <w:t xml:space="preserve"> Bom Bali pada 2002 merupakan salah </w:t>
      </w:r>
      <w:proofErr w:type="spellStart"/>
      <w:r w:rsidRPr="00036685">
        <w:t>satu</w:t>
      </w:r>
      <w:proofErr w:type="spellEnd"/>
      <w:r w:rsidRPr="00036685">
        <w:t xml:space="preserve"> </w:t>
      </w:r>
      <w:proofErr w:type="spellStart"/>
      <w:r w:rsidRPr="00036685">
        <w:t>tragedi</w:t>
      </w:r>
      <w:proofErr w:type="spellEnd"/>
      <w:r w:rsidRPr="00036685">
        <w:t xml:space="preserve"> </w:t>
      </w:r>
      <w:proofErr w:type="spellStart"/>
      <w:r w:rsidRPr="00036685">
        <w:t>teror</w:t>
      </w:r>
      <w:proofErr w:type="spellEnd"/>
      <w:r w:rsidRPr="00036685">
        <w:t xml:space="preserve"> yang </w:t>
      </w:r>
      <w:proofErr w:type="spellStart"/>
      <w:r w:rsidRPr="00036685">
        <w:t>memilukan</w:t>
      </w:r>
      <w:proofErr w:type="spellEnd"/>
      <w:r w:rsidRPr="00036685">
        <w:t xml:space="preserve"> dan menjadi catatan </w:t>
      </w:r>
      <w:proofErr w:type="spellStart"/>
      <w:r w:rsidRPr="00036685">
        <w:t>kelam</w:t>
      </w:r>
      <w:proofErr w:type="spellEnd"/>
      <w:r w:rsidRPr="00036685">
        <w:t xml:space="preserve"> </w:t>
      </w:r>
      <w:proofErr w:type="spellStart"/>
      <w:r w:rsidRPr="00036685">
        <w:t>dalam</w:t>
      </w:r>
      <w:proofErr w:type="spellEnd"/>
      <w:r w:rsidRPr="00036685">
        <w:t xml:space="preserve"> </w:t>
      </w:r>
      <w:proofErr w:type="spellStart"/>
      <w:r w:rsidRPr="00036685">
        <w:t>sejarah</w:t>
      </w:r>
      <w:proofErr w:type="spellEnd"/>
      <w:r w:rsidRPr="00036685">
        <w:t xml:space="preserve"> </w:t>
      </w:r>
      <w:proofErr w:type="spellStart"/>
      <w:r w:rsidRPr="00036685">
        <w:t>keamanan</w:t>
      </w:r>
      <w:proofErr w:type="spellEnd"/>
      <w:r w:rsidRPr="00036685">
        <w:t xml:space="preserve"> </w:t>
      </w:r>
      <w:proofErr w:type="spellStart"/>
      <w:r w:rsidRPr="00036685">
        <w:t>bangsa</w:t>
      </w:r>
      <w:proofErr w:type="spellEnd"/>
      <w:r w:rsidRPr="00036685">
        <w:t xml:space="preserve">. </w:t>
      </w:r>
      <w:proofErr w:type="spellStart"/>
      <w:r>
        <w:t>Perlunya</w:t>
      </w:r>
      <w:proofErr w:type="spellEnd"/>
      <w:r>
        <w:t xml:space="preserve"> </w:t>
      </w:r>
      <w:proofErr w:type="spellStart"/>
      <w:r w:rsidRPr="00036685">
        <w:t>evaluasi</w:t>
      </w:r>
      <w:proofErr w:type="spellEnd"/>
      <w:r w:rsidRPr="00036685">
        <w:t xml:space="preserve"> proses </w:t>
      </w:r>
      <w:proofErr w:type="spellStart"/>
      <w:r w:rsidRPr="00036685">
        <w:t>hukum</w:t>
      </w:r>
      <w:proofErr w:type="spellEnd"/>
      <w:r w:rsidRPr="00036685">
        <w:t xml:space="preserve"> yang </w:t>
      </w:r>
      <w:proofErr w:type="spellStart"/>
      <w:r w:rsidRPr="00036685">
        <w:t>diterapkan</w:t>
      </w:r>
      <w:proofErr w:type="spellEnd"/>
      <w:r w:rsidRPr="00036685">
        <w:t xml:space="preserve"> pada </w:t>
      </w:r>
      <w:proofErr w:type="spellStart"/>
      <w:r w:rsidRPr="00036685">
        <w:t>pelaku</w:t>
      </w:r>
      <w:proofErr w:type="spellEnd"/>
      <w:r w:rsidRPr="00036685">
        <w:t xml:space="preserve"> </w:t>
      </w:r>
      <w:proofErr w:type="spellStart"/>
      <w:r w:rsidRPr="00036685">
        <w:t>terorisme</w:t>
      </w:r>
      <w:proofErr w:type="spellEnd"/>
      <w:r w:rsidRPr="00036685">
        <w:t xml:space="preserve"> Bom Bali, </w:t>
      </w:r>
      <w:proofErr w:type="spellStart"/>
      <w:r w:rsidRPr="00036685">
        <w:t>mengulas</w:t>
      </w:r>
      <w:proofErr w:type="spellEnd"/>
      <w:r w:rsidRPr="00036685">
        <w:t xml:space="preserve"> </w:t>
      </w:r>
      <w:proofErr w:type="spellStart"/>
      <w:r w:rsidRPr="00036685">
        <w:t>aspek</w:t>
      </w:r>
      <w:proofErr w:type="spellEnd"/>
      <w:r w:rsidRPr="00036685">
        <w:t xml:space="preserve"> </w:t>
      </w:r>
      <w:proofErr w:type="spellStart"/>
      <w:r w:rsidRPr="00036685">
        <w:t>yuridis</w:t>
      </w:r>
      <w:proofErr w:type="spellEnd"/>
      <w:r w:rsidRPr="00036685">
        <w:t xml:space="preserve"> </w:t>
      </w:r>
      <w:proofErr w:type="spellStart"/>
      <w:r w:rsidRPr="00036685">
        <w:t>dari</w:t>
      </w:r>
      <w:proofErr w:type="spellEnd"/>
      <w:r w:rsidRPr="00036685">
        <w:t xml:space="preserve"> proses </w:t>
      </w:r>
      <w:proofErr w:type="spellStart"/>
      <w:r w:rsidRPr="00036685">
        <w:t>pengadilan</w:t>
      </w:r>
      <w:proofErr w:type="spellEnd"/>
      <w:r w:rsidRPr="00036685">
        <w:t xml:space="preserve"> yang </w:t>
      </w:r>
      <w:proofErr w:type="spellStart"/>
      <w:r w:rsidRPr="00036685">
        <w:t>berlangsung</w:t>
      </w:r>
      <w:proofErr w:type="spellEnd"/>
      <w:r w:rsidRPr="00036685">
        <w:t xml:space="preserve">, dan </w:t>
      </w:r>
      <w:proofErr w:type="spellStart"/>
      <w:r w:rsidRPr="00036685">
        <w:t>mengevaluasi</w:t>
      </w:r>
      <w:proofErr w:type="spellEnd"/>
      <w:r w:rsidRPr="00036685">
        <w:t xml:space="preserve"> </w:t>
      </w:r>
      <w:proofErr w:type="spellStart"/>
      <w:r w:rsidRPr="00036685">
        <w:t>seberapa</w:t>
      </w:r>
      <w:proofErr w:type="spellEnd"/>
      <w:r w:rsidRPr="00036685">
        <w:t xml:space="preserve"> </w:t>
      </w:r>
      <w:proofErr w:type="spellStart"/>
      <w:r w:rsidRPr="00036685">
        <w:t>efektif</w:t>
      </w:r>
      <w:proofErr w:type="spellEnd"/>
      <w:r w:rsidRPr="00036685">
        <w:t xml:space="preserve"> proses </w:t>
      </w:r>
      <w:proofErr w:type="spellStart"/>
      <w:r w:rsidRPr="00036685">
        <w:t>tersebut</w:t>
      </w:r>
      <w:proofErr w:type="spellEnd"/>
      <w:r w:rsidRPr="00036685">
        <w:t xml:space="preserve"> </w:t>
      </w:r>
      <w:proofErr w:type="spellStart"/>
      <w:r w:rsidRPr="00036685">
        <w:t>dalam</w:t>
      </w:r>
      <w:proofErr w:type="spellEnd"/>
      <w:r w:rsidRPr="00036685">
        <w:t xml:space="preserve"> </w:t>
      </w:r>
      <w:proofErr w:type="spellStart"/>
      <w:r w:rsidRPr="00036685">
        <w:t>mencegah</w:t>
      </w:r>
      <w:proofErr w:type="spellEnd"/>
      <w:r w:rsidRPr="00036685">
        <w:t xml:space="preserve"> </w:t>
      </w:r>
      <w:proofErr w:type="spellStart"/>
      <w:r w:rsidRPr="00036685">
        <w:t>terorisme</w:t>
      </w:r>
      <w:proofErr w:type="spellEnd"/>
      <w:r w:rsidRPr="00036685">
        <w:t xml:space="preserve"> di Indonesia.</w:t>
      </w:r>
      <w:r>
        <w:t xml:space="preserve"> </w:t>
      </w:r>
      <w:r w:rsidRPr="00036685">
        <w:t xml:space="preserve">Tulisan ini </w:t>
      </w:r>
      <w:proofErr w:type="spellStart"/>
      <w:r w:rsidRPr="00036685">
        <w:t>mengkaji</w:t>
      </w:r>
      <w:proofErr w:type="spellEnd"/>
      <w:r w:rsidRPr="00036685">
        <w:t xml:space="preserve"> proses </w:t>
      </w:r>
      <w:proofErr w:type="spellStart"/>
      <w:r w:rsidRPr="00036685">
        <w:t>penegakan</w:t>
      </w:r>
      <w:proofErr w:type="spellEnd"/>
      <w:r w:rsidRPr="00036685">
        <w:t xml:space="preserve"> </w:t>
      </w:r>
      <w:proofErr w:type="spellStart"/>
      <w:r w:rsidRPr="00036685">
        <w:t>hukum</w:t>
      </w:r>
      <w:proofErr w:type="spellEnd"/>
      <w:r w:rsidRPr="00036685">
        <w:t xml:space="preserve"> yang </w:t>
      </w:r>
      <w:proofErr w:type="spellStart"/>
      <w:r w:rsidRPr="00036685">
        <w:t>diberlakukan</w:t>
      </w:r>
      <w:proofErr w:type="spellEnd"/>
      <w:r w:rsidRPr="00036685">
        <w:t xml:space="preserve"> </w:t>
      </w:r>
      <w:proofErr w:type="spellStart"/>
      <w:r w:rsidRPr="00036685">
        <w:t>terhadap</w:t>
      </w:r>
      <w:proofErr w:type="spellEnd"/>
      <w:r w:rsidRPr="00036685">
        <w:t xml:space="preserve"> </w:t>
      </w:r>
      <w:proofErr w:type="spellStart"/>
      <w:r w:rsidRPr="00036685">
        <w:t>pelaku</w:t>
      </w:r>
      <w:proofErr w:type="spellEnd"/>
      <w:r w:rsidRPr="00036685">
        <w:t xml:space="preserve"> </w:t>
      </w:r>
      <w:proofErr w:type="spellStart"/>
      <w:r w:rsidRPr="00036685">
        <w:t>terorisme</w:t>
      </w:r>
      <w:proofErr w:type="spellEnd"/>
      <w:r w:rsidRPr="00036685">
        <w:t xml:space="preserve"> </w:t>
      </w:r>
      <w:proofErr w:type="spellStart"/>
      <w:r w:rsidRPr="00036685">
        <w:t>khususnya</w:t>
      </w:r>
      <w:proofErr w:type="spellEnd"/>
      <w:r w:rsidRPr="00036685">
        <w:t xml:space="preserve"> </w:t>
      </w:r>
      <w:proofErr w:type="spellStart"/>
      <w:r w:rsidRPr="00036685">
        <w:t>dalam</w:t>
      </w:r>
      <w:proofErr w:type="spellEnd"/>
      <w:r w:rsidRPr="00036685">
        <w:t xml:space="preserve"> </w:t>
      </w:r>
      <w:proofErr w:type="spellStart"/>
      <w:r w:rsidRPr="00036685">
        <w:t>kasus</w:t>
      </w:r>
      <w:proofErr w:type="spellEnd"/>
      <w:r w:rsidRPr="00036685">
        <w:t xml:space="preserve"> Bom Bali. Melalui </w:t>
      </w:r>
      <w:proofErr w:type="spellStart"/>
      <w:r w:rsidRPr="00036685">
        <w:t>tinjauan</w:t>
      </w:r>
      <w:proofErr w:type="spellEnd"/>
      <w:r w:rsidRPr="00036685">
        <w:t xml:space="preserve"> </w:t>
      </w:r>
      <w:proofErr w:type="spellStart"/>
      <w:r w:rsidRPr="00036685">
        <w:t>yuridis</w:t>
      </w:r>
      <w:proofErr w:type="spellEnd"/>
      <w:r w:rsidRPr="00036685">
        <w:t xml:space="preserve">, pembahasan </w:t>
      </w:r>
      <w:proofErr w:type="spellStart"/>
      <w:r w:rsidRPr="00036685">
        <w:t>difokuskan</w:t>
      </w:r>
      <w:proofErr w:type="spellEnd"/>
      <w:r w:rsidRPr="00036685">
        <w:t xml:space="preserve"> pada </w:t>
      </w:r>
      <w:proofErr w:type="spellStart"/>
      <w:r w:rsidRPr="00036685">
        <w:t>prosedur</w:t>
      </w:r>
      <w:proofErr w:type="spellEnd"/>
      <w:r w:rsidRPr="00036685">
        <w:t xml:space="preserve"> </w:t>
      </w:r>
      <w:proofErr w:type="spellStart"/>
      <w:r w:rsidRPr="00036685">
        <w:t>pengadilan</w:t>
      </w:r>
      <w:proofErr w:type="spellEnd"/>
      <w:r w:rsidRPr="00036685">
        <w:t xml:space="preserve"> yang </w:t>
      </w:r>
      <w:proofErr w:type="spellStart"/>
      <w:r w:rsidRPr="00036685">
        <w:t>dijalankan</w:t>
      </w:r>
      <w:proofErr w:type="spellEnd"/>
      <w:r w:rsidRPr="00036685">
        <w:t xml:space="preserve">, mulai </w:t>
      </w:r>
      <w:proofErr w:type="spellStart"/>
      <w:r w:rsidRPr="00036685">
        <w:t>dari</w:t>
      </w:r>
      <w:proofErr w:type="spellEnd"/>
      <w:r w:rsidRPr="00036685">
        <w:t xml:space="preserve"> proses </w:t>
      </w:r>
      <w:proofErr w:type="spellStart"/>
      <w:r w:rsidRPr="00036685">
        <w:t>penyidikan</w:t>
      </w:r>
      <w:proofErr w:type="spellEnd"/>
      <w:r w:rsidRPr="00036685">
        <w:t xml:space="preserve">, </w:t>
      </w:r>
      <w:proofErr w:type="spellStart"/>
      <w:r w:rsidRPr="00036685">
        <w:t>persidangan</w:t>
      </w:r>
      <w:proofErr w:type="spellEnd"/>
      <w:r w:rsidRPr="00036685">
        <w:t xml:space="preserve">, </w:t>
      </w:r>
      <w:proofErr w:type="spellStart"/>
      <w:r w:rsidRPr="00036685">
        <w:t>hingga</w:t>
      </w:r>
      <w:proofErr w:type="spellEnd"/>
      <w:r w:rsidRPr="00036685">
        <w:t xml:space="preserve"> </w:t>
      </w:r>
      <w:proofErr w:type="spellStart"/>
      <w:r w:rsidRPr="00036685">
        <w:t>eksekusi</w:t>
      </w:r>
      <w:proofErr w:type="spellEnd"/>
      <w:r w:rsidRPr="00036685">
        <w:t xml:space="preserve">. Selain itu, </w:t>
      </w:r>
      <w:proofErr w:type="spellStart"/>
      <w:r w:rsidRPr="00036685">
        <w:t>efektivitas</w:t>
      </w:r>
      <w:proofErr w:type="spellEnd"/>
      <w:r w:rsidRPr="00036685">
        <w:t xml:space="preserve"> proses </w:t>
      </w:r>
      <w:proofErr w:type="spellStart"/>
      <w:r w:rsidRPr="00036685">
        <w:t>hukum</w:t>
      </w:r>
      <w:proofErr w:type="spellEnd"/>
      <w:r w:rsidRPr="00036685">
        <w:t xml:space="preserve"> </w:t>
      </w:r>
      <w:proofErr w:type="spellStart"/>
      <w:r w:rsidRPr="00036685">
        <w:t>tersebut</w:t>
      </w:r>
      <w:proofErr w:type="spellEnd"/>
      <w:r w:rsidRPr="00036685">
        <w:t xml:space="preserve"> </w:t>
      </w:r>
      <w:proofErr w:type="spellStart"/>
      <w:r w:rsidRPr="00036685">
        <w:t>dalam</w:t>
      </w:r>
      <w:proofErr w:type="spellEnd"/>
      <w:r w:rsidRPr="00036685">
        <w:t xml:space="preserve"> </w:t>
      </w:r>
      <w:proofErr w:type="spellStart"/>
      <w:r w:rsidRPr="00036685">
        <w:t>upaya</w:t>
      </w:r>
      <w:proofErr w:type="spellEnd"/>
      <w:r w:rsidRPr="00036685">
        <w:t xml:space="preserve"> </w:t>
      </w:r>
      <w:proofErr w:type="spellStart"/>
      <w:r w:rsidRPr="00036685">
        <w:t>pencegahan</w:t>
      </w:r>
      <w:proofErr w:type="spellEnd"/>
      <w:r w:rsidRPr="00036685">
        <w:t xml:space="preserve"> </w:t>
      </w:r>
      <w:proofErr w:type="spellStart"/>
      <w:r w:rsidRPr="00036685">
        <w:t>terorisme</w:t>
      </w:r>
      <w:proofErr w:type="spellEnd"/>
      <w:r w:rsidRPr="00036685">
        <w:t xml:space="preserve"> di Indonesia juga menjadi </w:t>
      </w:r>
      <w:proofErr w:type="spellStart"/>
      <w:r w:rsidRPr="00036685">
        <w:t>sorotan</w:t>
      </w:r>
      <w:proofErr w:type="spellEnd"/>
      <w:r w:rsidRPr="00036685">
        <w:t xml:space="preserve"> </w:t>
      </w:r>
      <w:proofErr w:type="spellStart"/>
      <w:r w:rsidRPr="00036685">
        <w:t>utama</w:t>
      </w:r>
      <w:proofErr w:type="spellEnd"/>
      <w:r w:rsidRPr="00036685">
        <w:t>.</w:t>
      </w:r>
      <w:r>
        <w:t xml:space="preserve"> </w:t>
      </w:r>
      <w:r w:rsidR="00E02448">
        <w:t xml:space="preserve">Hasil </w:t>
      </w:r>
      <w:proofErr w:type="spellStart"/>
      <w:r w:rsidR="00E02448">
        <w:t>menunjukan</w:t>
      </w:r>
      <w:proofErr w:type="spellEnd"/>
      <w:r w:rsidR="00E02448">
        <w:t xml:space="preserve"> </w:t>
      </w:r>
      <w:proofErr w:type="spellStart"/>
      <w:r w:rsidR="00E02448">
        <w:t>p</w:t>
      </w:r>
      <w:r>
        <w:t>engadilan</w:t>
      </w:r>
      <w:proofErr w:type="spellEnd"/>
      <w:r>
        <w:t xml:space="preserve"> </w:t>
      </w:r>
      <w:proofErr w:type="spellStart"/>
      <w:r>
        <w:t>terhadap</w:t>
      </w:r>
      <w:proofErr w:type="spellEnd"/>
      <w:r>
        <w:t xml:space="preserve"> </w:t>
      </w:r>
      <w:proofErr w:type="spellStart"/>
      <w:r>
        <w:t>pelaku</w:t>
      </w:r>
      <w:proofErr w:type="spellEnd"/>
      <w:r>
        <w:t xml:space="preserve"> Bom Bali </w:t>
      </w:r>
      <w:proofErr w:type="spellStart"/>
      <w:r>
        <w:t>menunjukkan</w:t>
      </w:r>
      <w:proofErr w:type="spellEnd"/>
      <w:r>
        <w:t xml:space="preserve"> </w:t>
      </w:r>
      <w:proofErr w:type="spellStart"/>
      <w:r>
        <w:t>kemampuan</w:t>
      </w:r>
      <w:proofErr w:type="spellEnd"/>
      <w:r>
        <w:t xml:space="preserve"> </w:t>
      </w:r>
      <w:proofErr w:type="spellStart"/>
      <w:r>
        <w:t>sistem</w:t>
      </w:r>
      <w:proofErr w:type="spellEnd"/>
      <w:r>
        <w:t xml:space="preserve"> </w:t>
      </w:r>
      <w:proofErr w:type="spellStart"/>
      <w:r>
        <w:t>hukum</w:t>
      </w:r>
      <w:proofErr w:type="spellEnd"/>
      <w:r>
        <w:t xml:space="preserve"> Indonesia </w:t>
      </w:r>
      <w:proofErr w:type="spellStart"/>
      <w:r>
        <w:t>dalam</w:t>
      </w:r>
      <w:proofErr w:type="spellEnd"/>
      <w:r>
        <w:t xml:space="preserve"> </w:t>
      </w:r>
      <w:proofErr w:type="spellStart"/>
      <w:r>
        <w:t>menangani</w:t>
      </w:r>
      <w:proofErr w:type="spellEnd"/>
      <w:r>
        <w:t xml:space="preserve"> </w:t>
      </w:r>
      <w:proofErr w:type="spellStart"/>
      <w:r>
        <w:t>isu</w:t>
      </w:r>
      <w:proofErr w:type="spellEnd"/>
      <w:r>
        <w:t xml:space="preserve"> </w:t>
      </w:r>
      <w:proofErr w:type="spellStart"/>
      <w:r>
        <w:t>terorisme</w:t>
      </w:r>
      <w:proofErr w:type="spellEnd"/>
      <w:r>
        <w:t xml:space="preserve"> </w:t>
      </w:r>
      <w:proofErr w:type="spellStart"/>
      <w:r>
        <w:t>skala</w:t>
      </w:r>
      <w:proofErr w:type="spellEnd"/>
      <w:r>
        <w:t xml:space="preserve"> </w:t>
      </w:r>
      <w:proofErr w:type="spellStart"/>
      <w:r>
        <w:t>besar</w:t>
      </w:r>
      <w:proofErr w:type="spellEnd"/>
      <w:r>
        <w:t xml:space="preserve"> dengan </w:t>
      </w:r>
      <w:proofErr w:type="spellStart"/>
      <w:r>
        <w:t>efektivitas</w:t>
      </w:r>
      <w:proofErr w:type="spellEnd"/>
      <w:r>
        <w:t xml:space="preserve">. </w:t>
      </w:r>
      <w:proofErr w:type="spellStart"/>
      <w:r>
        <w:t>Namun</w:t>
      </w:r>
      <w:proofErr w:type="spellEnd"/>
      <w:r>
        <w:t xml:space="preserve">, untuk </w:t>
      </w:r>
      <w:proofErr w:type="spellStart"/>
      <w:r>
        <w:t>meningkatkan</w:t>
      </w:r>
      <w:proofErr w:type="spellEnd"/>
      <w:r>
        <w:t xml:space="preserve"> </w:t>
      </w:r>
      <w:proofErr w:type="spellStart"/>
      <w:r>
        <w:t>keamanan</w:t>
      </w:r>
      <w:proofErr w:type="spellEnd"/>
      <w:r>
        <w:t xml:space="preserve"> </w:t>
      </w:r>
      <w:proofErr w:type="spellStart"/>
      <w:r>
        <w:t>nasional</w:t>
      </w:r>
      <w:proofErr w:type="spellEnd"/>
      <w:r>
        <w:t xml:space="preserve">, Indonesia perlu </w:t>
      </w:r>
      <w:proofErr w:type="spellStart"/>
      <w:r>
        <w:t>mempertajam</w:t>
      </w:r>
      <w:proofErr w:type="spellEnd"/>
      <w:r>
        <w:t xml:space="preserve"> </w:t>
      </w:r>
      <w:proofErr w:type="spellStart"/>
      <w:r>
        <w:t>kerangka</w:t>
      </w:r>
      <w:proofErr w:type="spellEnd"/>
      <w:r>
        <w:t xml:space="preserve"> </w:t>
      </w:r>
      <w:proofErr w:type="spellStart"/>
      <w:r>
        <w:t>hukumnya</w:t>
      </w:r>
      <w:proofErr w:type="spellEnd"/>
      <w:r>
        <w:t xml:space="preserve"> </w:t>
      </w:r>
      <w:proofErr w:type="spellStart"/>
      <w:r>
        <w:t>dalam</w:t>
      </w:r>
      <w:proofErr w:type="spellEnd"/>
      <w:r>
        <w:t xml:space="preserve"> </w:t>
      </w:r>
      <w:proofErr w:type="spellStart"/>
      <w:r>
        <w:t>pemberantasan</w:t>
      </w:r>
      <w:proofErr w:type="spellEnd"/>
      <w:r>
        <w:t xml:space="preserve"> </w:t>
      </w:r>
      <w:proofErr w:type="spellStart"/>
      <w:r>
        <w:t>terorisme</w:t>
      </w:r>
      <w:proofErr w:type="spellEnd"/>
      <w:r>
        <w:t xml:space="preserve">, dengan </w:t>
      </w:r>
      <w:proofErr w:type="spellStart"/>
      <w:r>
        <w:t>fokus</w:t>
      </w:r>
      <w:proofErr w:type="spellEnd"/>
      <w:r>
        <w:t xml:space="preserve"> pada </w:t>
      </w:r>
      <w:proofErr w:type="spellStart"/>
      <w:r>
        <w:t>peningkatan</w:t>
      </w:r>
      <w:proofErr w:type="spellEnd"/>
      <w:r>
        <w:t xml:space="preserve"> </w:t>
      </w:r>
      <w:proofErr w:type="spellStart"/>
      <w:r>
        <w:t>koordinasi</w:t>
      </w:r>
      <w:proofErr w:type="spellEnd"/>
      <w:r>
        <w:t xml:space="preserve"> </w:t>
      </w:r>
      <w:proofErr w:type="spellStart"/>
      <w:r>
        <w:t>antar-instansi</w:t>
      </w:r>
      <w:proofErr w:type="spellEnd"/>
      <w:r>
        <w:t xml:space="preserve">, </w:t>
      </w:r>
      <w:proofErr w:type="spellStart"/>
      <w:r>
        <w:t>peningkatan</w:t>
      </w:r>
      <w:proofErr w:type="spellEnd"/>
      <w:r>
        <w:t xml:space="preserve"> </w:t>
      </w:r>
      <w:proofErr w:type="spellStart"/>
      <w:r>
        <w:t>kapasitas</w:t>
      </w:r>
      <w:proofErr w:type="spellEnd"/>
      <w:r>
        <w:t xml:space="preserve"> sumber </w:t>
      </w:r>
      <w:proofErr w:type="spellStart"/>
      <w:r>
        <w:t>daya</w:t>
      </w:r>
      <w:proofErr w:type="spellEnd"/>
      <w:r>
        <w:t xml:space="preserve"> </w:t>
      </w:r>
      <w:proofErr w:type="spellStart"/>
      <w:r>
        <w:t>manusia</w:t>
      </w:r>
      <w:proofErr w:type="spellEnd"/>
      <w:r>
        <w:t xml:space="preserve">, </w:t>
      </w:r>
      <w:proofErr w:type="spellStart"/>
      <w:r>
        <w:t>serta</w:t>
      </w:r>
      <w:proofErr w:type="spellEnd"/>
      <w:r>
        <w:t xml:space="preserve"> </w:t>
      </w:r>
      <w:proofErr w:type="spellStart"/>
      <w:r>
        <w:t>menjaga</w:t>
      </w:r>
      <w:proofErr w:type="spellEnd"/>
      <w:r>
        <w:t xml:space="preserve"> dan </w:t>
      </w:r>
      <w:proofErr w:type="spellStart"/>
      <w:r>
        <w:t>melindungi</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w:t>
      </w:r>
    </w:p>
    <w:p w14:paraId="76875567" w14:textId="77777777" w:rsidR="00E02448" w:rsidRDefault="00E02448" w:rsidP="00036685">
      <w:pPr>
        <w:pBdr>
          <w:top w:val="nil"/>
          <w:left w:val="nil"/>
          <w:bottom w:val="nil"/>
          <w:right w:val="nil"/>
          <w:between w:val="nil"/>
        </w:pBdr>
        <w:spacing w:line="360" w:lineRule="auto"/>
        <w:jc w:val="both"/>
      </w:pPr>
    </w:p>
    <w:p w14:paraId="7957C55C" w14:textId="4A40ADA0" w:rsidR="00E02448" w:rsidRPr="00E02448" w:rsidRDefault="00E02448" w:rsidP="00E02448">
      <w:pPr>
        <w:pBdr>
          <w:top w:val="nil"/>
          <w:left w:val="nil"/>
          <w:bottom w:val="nil"/>
          <w:right w:val="nil"/>
          <w:between w:val="nil"/>
        </w:pBdr>
        <w:spacing w:line="360" w:lineRule="auto"/>
        <w:jc w:val="both"/>
        <w:rPr>
          <w:i/>
          <w:iCs/>
          <w:lang w:val="en-ID"/>
        </w:rPr>
      </w:pPr>
      <w:r w:rsidRPr="00E02448">
        <w:rPr>
          <w:i/>
          <w:iCs/>
        </w:rPr>
        <w:t xml:space="preserve">Kata </w:t>
      </w:r>
      <w:proofErr w:type="spellStart"/>
      <w:r w:rsidRPr="00E02448">
        <w:rPr>
          <w:i/>
          <w:iCs/>
        </w:rPr>
        <w:t>Kunci</w:t>
      </w:r>
      <w:proofErr w:type="spellEnd"/>
      <w:r w:rsidRPr="00E02448">
        <w:rPr>
          <w:i/>
          <w:iCs/>
        </w:rPr>
        <w:t xml:space="preserve">: </w:t>
      </w:r>
      <w:proofErr w:type="spellStart"/>
      <w:r w:rsidRPr="00E02448">
        <w:rPr>
          <w:i/>
          <w:iCs/>
          <w:lang w:val="en-ID"/>
        </w:rPr>
        <w:t>Terorisme</w:t>
      </w:r>
      <w:proofErr w:type="spellEnd"/>
      <w:r w:rsidRPr="00E02448">
        <w:rPr>
          <w:i/>
          <w:iCs/>
          <w:lang w:val="en-ID"/>
        </w:rPr>
        <w:t xml:space="preserve"> Bom Bali 2002</w:t>
      </w:r>
      <w:r w:rsidRPr="00E02448">
        <w:rPr>
          <w:i/>
          <w:iCs/>
          <w:lang w:val="en-ID"/>
        </w:rPr>
        <w:t xml:space="preserve">, </w:t>
      </w:r>
      <w:r w:rsidRPr="00E02448">
        <w:rPr>
          <w:i/>
          <w:iCs/>
          <w:lang w:val="en-ID"/>
        </w:rPr>
        <w:t xml:space="preserve">Proses </w:t>
      </w:r>
      <w:proofErr w:type="spellStart"/>
      <w:r w:rsidRPr="00E02448">
        <w:rPr>
          <w:i/>
          <w:iCs/>
          <w:lang w:val="en-ID"/>
        </w:rPr>
        <w:t>penegakan</w:t>
      </w:r>
      <w:proofErr w:type="spellEnd"/>
      <w:r w:rsidRPr="00E02448">
        <w:rPr>
          <w:i/>
          <w:iCs/>
          <w:lang w:val="en-ID"/>
        </w:rPr>
        <w:t xml:space="preserve"> </w:t>
      </w:r>
      <w:proofErr w:type="spellStart"/>
      <w:r w:rsidRPr="00E02448">
        <w:rPr>
          <w:i/>
          <w:iCs/>
          <w:lang w:val="en-ID"/>
        </w:rPr>
        <w:t>hukum</w:t>
      </w:r>
      <w:proofErr w:type="spellEnd"/>
      <w:r w:rsidRPr="00E02448">
        <w:rPr>
          <w:i/>
          <w:iCs/>
          <w:lang w:val="en-ID"/>
        </w:rPr>
        <w:t xml:space="preserve">, </w:t>
      </w:r>
      <w:proofErr w:type="spellStart"/>
      <w:r w:rsidRPr="00E02448">
        <w:rPr>
          <w:i/>
          <w:iCs/>
          <w:lang w:val="en-ID"/>
        </w:rPr>
        <w:t>Efektivitas</w:t>
      </w:r>
      <w:proofErr w:type="spellEnd"/>
      <w:r w:rsidRPr="00E02448">
        <w:rPr>
          <w:i/>
          <w:iCs/>
          <w:lang w:val="en-ID"/>
        </w:rPr>
        <w:t xml:space="preserve"> </w:t>
      </w:r>
      <w:proofErr w:type="spellStart"/>
      <w:r w:rsidRPr="00E02448">
        <w:rPr>
          <w:i/>
          <w:iCs/>
          <w:lang w:val="en-ID"/>
        </w:rPr>
        <w:t>P</w:t>
      </w:r>
      <w:r w:rsidRPr="00E02448">
        <w:rPr>
          <w:i/>
          <w:iCs/>
          <w:lang w:val="en-ID"/>
        </w:rPr>
        <w:t>encegahan</w:t>
      </w:r>
      <w:proofErr w:type="spellEnd"/>
      <w:r w:rsidRPr="00E02448">
        <w:rPr>
          <w:i/>
          <w:iCs/>
          <w:lang w:val="en-ID"/>
        </w:rPr>
        <w:t xml:space="preserve"> </w:t>
      </w:r>
      <w:proofErr w:type="spellStart"/>
      <w:r w:rsidRPr="00E02448">
        <w:rPr>
          <w:i/>
          <w:iCs/>
          <w:lang w:val="en-ID"/>
        </w:rPr>
        <w:t>T</w:t>
      </w:r>
      <w:r w:rsidRPr="00E02448">
        <w:rPr>
          <w:i/>
          <w:iCs/>
          <w:lang w:val="en-ID"/>
        </w:rPr>
        <w:t>erorisme</w:t>
      </w:r>
      <w:proofErr w:type="spellEnd"/>
      <w:r w:rsidRPr="00E02448">
        <w:rPr>
          <w:i/>
          <w:iCs/>
          <w:lang w:val="en-ID"/>
        </w:rPr>
        <w:t xml:space="preserve"> di Indonesia.</w:t>
      </w:r>
    </w:p>
    <w:p w14:paraId="1389ABEE" w14:textId="373B4904" w:rsidR="00E02448" w:rsidRDefault="00E02448" w:rsidP="00036685">
      <w:pPr>
        <w:pBdr>
          <w:top w:val="nil"/>
          <w:left w:val="nil"/>
          <w:bottom w:val="nil"/>
          <w:right w:val="nil"/>
          <w:between w:val="nil"/>
        </w:pBdr>
        <w:spacing w:line="360" w:lineRule="auto"/>
        <w:jc w:val="both"/>
      </w:pPr>
    </w:p>
    <w:p w14:paraId="00000018" w14:textId="77777777" w:rsidR="00A9408D" w:rsidRDefault="00A9408D">
      <w:pPr>
        <w:pBdr>
          <w:top w:val="nil"/>
          <w:left w:val="nil"/>
          <w:bottom w:val="nil"/>
          <w:right w:val="nil"/>
          <w:between w:val="nil"/>
        </w:pBdr>
        <w:spacing w:line="360" w:lineRule="auto"/>
        <w:jc w:val="both"/>
      </w:pPr>
    </w:p>
    <w:p w14:paraId="00000019" w14:textId="77777777" w:rsidR="00A9408D" w:rsidRDefault="00A9408D">
      <w:pPr>
        <w:pBdr>
          <w:top w:val="nil"/>
          <w:left w:val="nil"/>
          <w:bottom w:val="nil"/>
          <w:right w:val="nil"/>
          <w:between w:val="nil"/>
        </w:pBdr>
        <w:spacing w:line="360" w:lineRule="auto"/>
        <w:jc w:val="both"/>
      </w:pPr>
    </w:p>
    <w:p w14:paraId="0000001A" w14:textId="77777777" w:rsidR="00A9408D" w:rsidRDefault="00A9408D">
      <w:pPr>
        <w:pBdr>
          <w:top w:val="nil"/>
          <w:left w:val="nil"/>
          <w:bottom w:val="nil"/>
          <w:right w:val="nil"/>
          <w:between w:val="nil"/>
        </w:pBdr>
        <w:spacing w:line="360" w:lineRule="auto"/>
        <w:jc w:val="both"/>
      </w:pPr>
    </w:p>
    <w:p w14:paraId="0000001B" w14:textId="77777777" w:rsidR="00A9408D" w:rsidRDefault="00A9408D">
      <w:pPr>
        <w:pBdr>
          <w:top w:val="nil"/>
          <w:left w:val="nil"/>
          <w:bottom w:val="nil"/>
          <w:right w:val="nil"/>
          <w:between w:val="nil"/>
        </w:pBdr>
        <w:spacing w:line="360" w:lineRule="auto"/>
        <w:jc w:val="both"/>
        <w:rPr>
          <w:color w:val="000000"/>
        </w:rPr>
      </w:pPr>
    </w:p>
    <w:p w14:paraId="0B598F9E" w14:textId="77777777" w:rsidR="00E01663" w:rsidRDefault="00E01663">
      <w:pPr>
        <w:pBdr>
          <w:top w:val="nil"/>
          <w:left w:val="nil"/>
          <w:bottom w:val="nil"/>
          <w:right w:val="nil"/>
          <w:between w:val="nil"/>
        </w:pBdr>
        <w:spacing w:line="360" w:lineRule="auto"/>
        <w:jc w:val="both"/>
        <w:rPr>
          <w:color w:val="000000"/>
        </w:rPr>
      </w:pPr>
    </w:p>
    <w:p w14:paraId="17EDFA03" w14:textId="77777777" w:rsidR="00E01663" w:rsidRDefault="00E01663">
      <w:pPr>
        <w:pBdr>
          <w:top w:val="nil"/>
          <w:left w:val="nil"/>
          <w:bottom w:val="nil"/>
          <w:right w:val="nil"/>
          <w:between w:val="nil"/>
        </w:pBdr>
        <w:spacing w:line="360" w:lineRule="auto"/>
        <w:jc w:val="both"/>
        <w:rPr>
          <w:color w:val="000000"/>
        </w:rPr>
      </w:pPr>
    </w:p>
    <w:p w14:paraId="67CFB81E" w14:textId="77777777" w:rsidR="00E01663" w:rsidRDefault="00E01663">
      <w:pPr>
        <w:pBdr>
          <w:top w:val="nil"/>
          <w:left w:val="nil"/>
          <w:bottom w:val="nil"/>
          <w:right w:val="nil"/>
          <w:between w:val="nil"/>
        </w:pBdr>
        <w:spacing w:line="360" w:lineRule="auto"/>
        <w:jc w:val="both"/>
        <w:rPr>
          <w:color w:val="000000"/>
        </w:rPr>
      </w:pPr>
    </w:p>
    <w:p w14:paraId="29E583C8" w14:textId="77777777" w:rsidR="00E01663" w:rsidRDefault="00E01663">
      <w:pPr>
        <w:pBdr>
          <w:top w:val="nil"/>
          <w:left w:val="nil"/>
          <w:bottom w:val="nil"/>
          <w:right w:val="nil"/>
          <w:between w:val="nil"/>
        </w:pBdr>
        <w:spacing w:line="360" w:lineRule="auto"/>
        <w:jc w:val="both"/>
        <w:rPr>
          <w:color w:val="000000"/>
        </w:rPr>
      </w:pPr>
    </w:p>
    <w:p w14:paraId="0000001C" w14:textId="77777777" w:rsidR="00A9408D" w:rsidRDefault="00A9408D">
      <w:pPr>
        <w:pBdr>
          <w:top w:val="nil"/>
          <w:left w:val="nil"/>
          <w:bottom w:val="nil"/>
          <w:right w:val="nil"/>
          <w:between w:val="nil"/>
        </w:pBdr>
        <w:spacing w:line="360" w:lineRule="auto"/>
        <w:jc w:val="both"/>
        <w:rPr>
          <w:color w:val="000000"/>
        </w:rPr>
      </w:pPr>
    </w:p>
    <w:p w14:paraId="5FEAF060" w14:textId="230619EF" w:rsidR="00D516C9" w:rsidRDefault="00000000" w:rsidP="00A77DAF">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PENDAHULUAN</w:t>
      </w:r>
    </w:p>
    <w:p w14:paraId="4EA0EEEC" w14:textId="77777777" w:rsidR="00A77DAF" w:rsidRPr="00A77DAF" w:rsidRDefault="00A77DAF" w:rsidP="00A77DAF"/>
    <w:p w14:paraId="4ADAFD4F" w14:textId="77777777" w:rsidR="00D43495" w:rsidRDefault="00D43495" w:rsidP="00D516C9">
      <w:pPr>
        <w:spacing w:line="360" w:lineRule="auto"/>
        <w:ind w:firstLine="720"/>
        <w:jc w:val="both"/>
      </w:pPr>
      <w:r w:rsidRPr="00D43495">
        <w:t xml:space="preserve">Tak lama setelah </w:t>
      </w:r>
      <w:proofErr w:type="spellStart"/>
      <w:r w:rsidRPr="00D43495">
        <w:t>insiden</w:t>
      </w:r>
      <w:proofErr w:type="spellEnd"/>
      <w:r w:rsidRPr="00D43495">
        <w:t xml:space="preserve"> di </w:t>
      </w:r>
      <w:proofErr w:type="spellStart"/>
      <w:r w:rsidRPr="00D43495">
        <w:t>menara</w:t>
      </w:r>
      <w:proofErr w:type="spellEnd"/>
      <w:r w:rsidRPr="00D43495">
        <w:t xml:space="preserve"> World Trade Center, </w:t>
      </w:r>
      <w:proofErr w:type="spellStart"/>
      <w:r w:rsidRPr="00D43495">
        <w:t>terjadi</w:t>
      </w:r>
      <w:proofErr w:type="spellEnd"/>
      <w:r w:rsidRPr="00D43495">
        <w:t xml:space="preserve"> </w:t>
      </w:r>
      <w:proofErr w:type="spellStart"/>
      <w:r w:rsidRPr="00D43495">
        <w:t>ledakan</w:t>
      </w:r>
      <w:proofErr w:type="spellEnd"/>
      <w:r w:rsidRPr="00D43495">
        <w:t xml:space="preserve"> </w:t>
      </w:r>
      <w:proofErr w:type="spellStart"/>
      <w:r w:rsidRPr="00D43495">
        <w:t>bom</w:t>
      </w:r>
      <w:proofErr w:type="spellEnd"/>
      <w:r w:rsidRPr="00D43495">
        <w:t xml:space="preserve"> di Sari Club dan Paddy’s Club, Legian, Bali pada 12 Oktober 2002. </w:t>
      </w:r>
      <w:proofErr w:type="spellStart"/>
      <w:r w:rsidRPr="00D43495">
        <w:t>Kejadian</w:t>
      </w:r>
      <w:proofErr w:type="spellEnd"/>
      <w:r w:rsidRPr="00D43495">
        <w:t xml:space="preserve"> ini menjadi </w:t>
      </w:r>
      <w:proofErr w:type="spellStart"/>
      <w:r w:rsidRPr="00D43495">
        <w:t>perhatian</w:t>
      </w:r>
      <w:proofErr w:type="spellEnd"/>
      <w:r w:rsidRPr="00D43495">
        <w:t xml:space="preserve"> </w:t>
      </w:r>
      <w:proofErr w:type="spellStart"/>
      <w:r w:rsidRPr="00D43495">
        <w:t>utama</w:t>
      </w:r>
      <w:proofErr w:type="spellEnd"/>
      <w:r w:rsidRPr="00D43495">
        <w:t xml:space="preserve"> di </w:t>
      </w:r>
      <w:proofErr w:type="spellStart"/>
      <w:r w:rsidRPr="00D43495">
        <w:t>kancah</w:t>
      </w:r>
      <w:proofErr w:type="spellEnd"/>
      <w:r w:rsidRPr="00D43495">
        <w:t xml:space="preserve"> </w:t>
      </w:r>
      <w:proofErr w:type="spellStart"/>
      <w:r w:rsidRPr="00D43495">
        <w:t>internasional</w:t>
      </w:r>
      <w:proofErr w:type="spellEnd"/>
      <w:r w:rsidRPr="00D43495">
        <w:t xml:space="preserve"> dan merupakan </w:t>
      </w:r>
      <w:proofErr w:type="spellStart"/>
      <w:r w:rsidRPr="00D43495">
        <w:t>tragedi</w:t>
      </w:r>
      <w:proofErr w:type="spellEnd"/>
      <w:r w:rsidRPr="00D43495">
        <w:t xml:space="preserve"> paling </w:t>
      </w:r>
      <w:proofErr w:type="spellStart"/>
      <w:r w:rsidRPr="00D43495">
        <w:t>mematikan</w:t>
      </w:r>
      <w:proofErr w:type="spellEnd"/>
      <w:r w:rsidRPr="00D43495">
        <w:t xml:space="preserve"> di Indonesia, dengan korban </w:t>
      </w:r>
      <w:proofErr w:type="spellStart"/>
      <w:r w:rsidRPr="00D43495">
        <w:t>jiwa</w:t>
      </w:r>
      <w:proofErr w:type="spellEnd"/>
      <w:r w:rsidRPr="00D43495">
        <w:t xml:space="preserve"> </w:t>
      </w:r>
      <w:proofErr w:type="spellStart"/>
      <w:r w:rsidRPr="00D43495">
        <w:t>mencapai</w:t>
      </w:r>
      <w:proofErr w:type="spellEnd"/>
      <w:r w:rsidRPr="00D43495">
        <w:t xml:space="preserve"> 202 orang, </w:t>
      </w:r>
      <w:proofErr w:type="spellStart"/>
      <w:r w:rsidRPr="00D43495">
        <w:t>sebagian</w:t>
      </w:r>
      <w:proofErr w:type="spellEnd"/>
      <w:r w:rsidRPr="00D43495">
        <w:t xml:space="preserve"> </w:t>
      </w:r>
      <w:proofErr w:type="spellStart"/>
      <w:r w:rsidRPr="00D43495">
        <w:t>besar</w:t>
      </w:r>
      <w:proofErr w:type="spellEnd"/>
      <w:r w:rsidRPr="00D43495">
        <w:t xml:space="preserve"> </w:t>
      </w:r>
      <w:proofErr w:type="spellStart"/>
      <w:r w:rsidRPr="00D43495">
        <w:t>dari</w:t>
      </w:r>
      <w:proofErr w:type="spellEnd"/>
      <w:r w:rsidRPr="00D43495">
        <w:t xml:space="preserve"> mereka adalah </w:t>
      </w:r>
      <w:proofErr w:type="spellStart"/>
      <w:r w:rsidRPr="00D43495">
        <w:t>warga</w:t>
      </w:r>
      <w:proofErr w:type="spellEnd"/>
      <w:r w:rsidRPr="00D43495">
        <w:t xml:space="preserve"> negara Australia. Oleh </w:t>
      </w:r>
      <w:proofErr w:type="spellStart"/>
      <w:r w:rsidRPr="00D43495">
        <w:t>karena</w:t>
      </w:r>
      <w:proofErr w:type="spellEnd"/>
      <w:r w:rsidRPr="00D43495">
        <w:t xml:space="preserve"> itu, </w:t>
      </w:r>
      <w:proofErr w:type="spellStart"/>
      <w:r w:rsidRPr="00D43495">
        <w:t>serangan</w:t>
      </w:r>
      <w:proofErr w:type="spellEnd"/>
      <w:r w:rsidRPr="00D43495">
        <w:t xml:space="preserve"> </w:t>
      </w:r>
      <w:proofErr w:type="spellStart"/>
      <w:r w:rsidRPr="00D43495">
        <w:t>bom</w:t>
      </w:r>
      <w:proofErr w:type="spellEnd"/>
      <w:r w:rsidRPr="00D43495">
        <w:t xml:space="preserve"> Bali ini </w:t>
      </w:r>
      <w:proofErr w:type="spellStart"/>
      <w:r w:rsidRPr="00D43495">
        <w:t>dianggap</w:t>
      </w:r>
      <w:proofErr w:type="spellEnd"/>
      <w:r w:rsidRPr="00D43495">
        <w:t xml:space="preserve"> </w:t>
      </w:r>
      <w:proofErr w:type="spellStart"/>
      <w:r w:rsidRPr="00D43495">
        <w:t>sebagai</w:t>
      </w:r>
      <w:proofErr w:type="spellEnd"/>
      <w:r w:rsidRPr="00D43495">
        <w:t xml:space="preserve"> </w:t>
      </w:r>
      <w:proofErr w:type="spellStart"/>
      <w:r w:rsidRPr="00D43495">
        <w:t>kejahatan</w:t>
      </w:r>
      <w:proofErr w:type="spellEnd"/>
      <w:r w:rsidRPr="00D43495">
        <w:t xml:space="preserve"> </w:t>
      </w:r>
      <w:proofErr w:type="spellStart"/>
      <w:r w:rsidRPr="00D43495">
        <w:t>teror</w:t>
      </w:r>
      <w:proofErr w:type="spellEnd"/>
      <w:r w:rsidRPr="00D43495">
        <w:t xml:space="preserve"> paling </w:t>
      </w:r>
      <w:proofErr w:type="spellStart"/>
      <w:r w:rsidRPr="00D43495">
        <w:t>besar</w:t>
      </w:r>
      <w:proofErr w:type="spellEnd"/>
      <w:r w:rsidRPr="00D43495">
        <w:t xml:space="preserve"> di Indonesia. </w:t>
      </w:r>
      <w:proofErr w:type="spellStart"/>
      <w:r w:rsidRPr="00D43495">
        <w:t>Peristiwa</w:t>
      </w:r>
      <w:proofErr w:type="spellEnd"/>
      <w:r w:rsidRPr="00D43495">
        <w:t xml:space="preserve"> ini </w:t>
      </w:r>
      <w:proofErr w:type="spellStart"/>
      <w:r w:rsidRPr="00D43495">
        <w:t>menandakan</w:t>
      </w:r>
      <w:proofErr w:type="spellEnd"/>
      <w:r w:rsidRPr="00D43495">
        <w:t xml:space="preserve"> adanya </w:t>
      </w:r>
      <w:proofErr w:type="spellStart"/>
      <w:r w:rsidRPr="00D43495">
        <w:t>jaringan</w:t>
      </w:r>
      <w:proofErr w:type="spellEnd"/>
      <w:r w:rsidRPr="00D43495">
        <w:t xml:space="preserve"> </w:t>
      </w:r>
      <w:proofErr w:type="spellStart"/>
      <w:r w:rsidRPr="00D43495">
        <w:t>teroris</w:t>
      </w:r>
      <w:proofErr w:type="spellEnd"/>
      <w:r w:rsidRPr="00D43495">
        <w:t xml:space="preserve"> global dan </w:t>
      </w:r>
      <w:proofErr w:type="spellStart"/>
      <w:r w:rsidRPr="00D43495">
        <w:t>menunjukkan</w:t>
      </w:r>
      <w:proofErr w:type="spellEnd"/>
      <w:r w:rsidRPr="00D43495">
        <w:t xml:space="preserve"> </w:t>
      </w:r>
      <w:proofErr w:type="spellStart"/>
      <w:r w:rsidRPr="00D43495">
        <w:t>keberadaan</w:t>
      </w:r>
      <w:proofErr w:type="spellEnd"/>
      <w:r w:rsidRPr="00D43495">
        <w:t xml:space="preserve"> kelompok yang </w:t>
      </w:r>
      <w:proofErr w:type="spellStart"/>
      <w:r w:rsidRPr="00D43495">
        <w:t>melakukan</w:t>
      </w:r>
      <w:proofErr w:type="spellEnd"/>
      <w:r w:rsidRPr="00D43495">
        <w:t xml:space="preserve"> </w:t>
      </w:r>
      <w:proofErr w:type="spellStart"/>
      <w:r w:rsidRPr="00D43495">
        <w:t>tindakan</w:t>
      </w:r>
      <w:proofErr w:type="spellEnd"/>
      <w:r w:rsidRPr="00D43495">
        <w:t xml:space="preserve"> </w:t>
      </w:r>
      <w:proofErr w:type="spellStart"/>
      <w:r w:rsidRPr="00D43495">
        <w:t>teror</w:t>
      </w:r>
      <w:proofErr w:type="spellEnd"/>
      <w:r w:rsidRPr="00D43495">
        <w:t xml:space="preserve"> </w:t>
      </w:r>
      <w:proofErr w:type="spellStart"/>
      <w:r w:rsidRPr="00D43495">
        <w:t>tanpa</w:t>
      </w:r>
      <w:proofErr w:type="spellEnd"/>
      <w:r w:rsidRPr="00D43495">
        <w:t xml:space="preserve"> </w:t>
      </w:r>
      <w:proofErr w:type="spellStart"/>
      <w:r w:rsidRPr="00D43495">
        <w:t>pandang</w:t>
      </w:r>
      <w:proofErr w:type="spellEnd"/>
      <w:r w:rsidRPr="00D43495">
        <w:t xml:space="preserve"> </w:t>
      </w:r>
      <w:proofErr w:type="spellStart"/>
      <w:r w:rsidRPr="00D43495">
        <w:t>bulu</w:t>
      </w:r>
      <w:proofErr w:type="spellEnd"/>
      <w:r w:rsidRPr="00D43495">
        <w:t xml:space="preserve">, </w:t>
      </w:r>
      <w:proofErr w:type="spellStart"/>
      <w:r w:rsidRPr="00D43495">
        <w:t>mengakibatkan</w:t>
      </w:r>
      <w:proofErr w:type="spellEnd"/>
      <w:r w:rsidRPr="00D43495">
        <w:t xml:space="preserve"> </w:t>
      </w:r>
      <w:proofErr w:type="spellStart"/>
      <w:r w:rsidRPr="00D43495">
        <w:t>banyak</w:t>
      </w:r>
      <w:proofErr w:type="spellEnd"/>
      <w:r w:rsidRPr="00D43495">
        <w:t xml:space="preserve"> korban </w:t>
      </w:r>
      <w:proofErr w:type="spellStart"/>
      <w:r w:rsidRPr="00D43495">
        <w:t>dari</w:t>
      </w:r>
      <w:proofErr w:type="spellEnd"/>
      <w:r w:rsidRPr="00D43495">
        <w:t xml:space="preserve"> </w:t>
      </w:r>
      <w:proofErr w:type="spellStart"/>
      <w:r w:rsidRPr="00D43495">
        <w:t>kalangan</w:t>
      </w:r>
      <w:proofErr w:type="spellEnd"/>
      <w:r w:rsidRPr="00D43495">
        <w:t xml:space="preserve"> </w:t>
      </w:r>
      <w:proofErr w:type="spellStart"/>
      <w:r w:rsidRPr="00D43495">
        <w:t>sipil</w:t>
      </w:r>
      <w:proofErr w:type="spellEnd"/>
      <w:r w:rsidRPr="00D43495">
        <w:t xml:space="preserve"> yang tidak </w:t>
      </w:r>
      <w:proofErr w:type="spellStart"/>
      <w:r w:rsidRPr="00D43495">
        <w:t>bersalah</w:t>
      </w:r>
      <w:proofErr w:type="spellEnd"/>
      <w:r w:rsidRPr="00D43495">
        <w:t xml:space="preserve">. </w:t>
      </w:r>
      <w:proofErr w:type="spellStart"/>
      <w:r w:rsidRPr="00D43495">
        <w:t>Terorisme</w:t>
      </w:r>
      <w:proofErr w:type="spellEnd"/>
      <w:r w:rsidRPr="00D43495">
        <w:t xml:space="preserve"> </w:t>
      </w:r>
      <w:proofErr w:type="spellStart"/>
      <w:r w:rsidRPr="00D43495">
        <w:t>kini</w:t>
      </w:r>
      <w:proofErr w:type="spellEnd"/>
      <w:r w:rsidRPr="00D43495">
        <w:t xml:space="preserve"> </w:t>
      </w:r>
      <w:proofErr w:type="spellStart"/>
      <w:r w:rsidRPr="00D43495">
        <w:t>diakui</w:t>
      </w:r>
      <w:proofErr w:type="spellEnd"/>
      <w:r w:rsidRPr="00D43495">
        <w:t xml:space="preserve"> </w:t>
      </w:r>
      <w:proofErr w:type="spellStart"/>
      <w:r w:rsidRPr="00D43495">
        <w:t>sebagai</w:t>
      </w:r>
      <w:proofErr w:type="spellEnd"/>
      <w:r w:rsidRPr="00D43495">
        <w:t xml:space="preserve"> </w:t>
      </w:r>
      <w:proofErr w:type="spellStart"/>
      <w:r w:rsidRPr="00D43495">
        <w:t>ancaman</w:t>
      </w:r>
      <w:proofErr w:type="spellEnd"/>
      <w:r w:rsidRPr="00D43495">
        <w:t xml:space="preserve"> </w:t>
      </w:r>
      <w:proofErr w:type="spellStart"/>
      <w:r w:rsidRPr="00D43495">
        <w:t>besar</w:t>
      </w:r>
      <w:proofErr w:type="spellEnd"/>
      <w:r w:rsidRPr="00D43495">
        <w:t xml:space="preserve"> yang </w:t>
      </w:r>
      <w:proofErr w:type="spellStart"/>
      <w:r w:rsidRPr="00D43495">
        <w:t>mengganggu</w:t>
      </w:r>
      <w:proofErr w:type="spellEnd"/>
      <w:r w:rsidRPr="00D43495">
        <w:t xml:space="preserve"> </w:t>
      </w:r>
      <w:proofErr w:type="spellStart"/>
      <w:r w:rsidRPr="00D43495">
        <w:t>stabilitas</w:t>
      </w:r>
      <w:proofErr w:type="spellEnd"/>
      <w:r w:rsidRPr="00D43495">
        <w:t xml:space="preserve"> dan </w:t>
      </w:r>
      <w:proofErr w:type="spellStart"/>
      <w:r w:rsidRPr="00D43495">
        <w:t>keamanan</w:t>
      </w:r>
      <w:proofErr w:type="spellEnd"/>
      <w:r w:rsidRPr="00D43495">
        <w:t xml:space="preserve"> di </w:t>
      </w:r>
      <w:proofErr w:type="spellStart"/>
      <w:r w:rsidRPr="00D43495">
        <w:t>berbagai</w:t>
      </w:r>
      <w:proofErr w:type="spellEnd"/>
      <w:r w:rsidRPr="00D43495">
        <w:t xml:space="preserve"> negara.</w:t>
      </w:r>
    </w:p>
    <w:p w14:paraId="6FEF73C8" w14:textId="5718A300" w:rsidR="00D43495" w:rsidRDefault="00D43495" w:rsidP="00D516C9">
      <w:pPr>
        <w:spacing w:line="360" w:lineRule="auto"/>
        <w:ind w:firstLine="720"/>
        <w:jc w:val="both"/>
      </w:pPr>
      <w:proofErr w:type="spellStart"/>
      <w:r w:rsidRPr="00D43495">
        <w:t>Berdasarkan</w:t>
      </w:r>
      <w:proofErr w:type="spellEnd"/>
      <w:r w:rsidRPr="00D43495">
        <w:t xml:space="preserve"> </w:t>
      </w:r>
      <w:proofErr w:type="spellStart"/>
      <w:r w:rsidRPr="00D43495">
        <w:t>pemeriksaan</w:t>
      </w:r>
      <w:proofErr w:type="spellEnd"/>
      <w:r w:rsidRPr="00D43495">
        <w:t xml:space="preserve">, </w:t>
      </w:r>
      <w:proofErr w:type="spellStart"/>
      <w:r w:rsidRPr="00D43495">
        <w:t>disimpulkan</w:t>
      </w:r>
      <w:proofErr w:type="spellEnd"/>
      <w:r w:rsidRPr="00D43495">
        <w:t xml:space="preserve"> </w:t>
      </w:r>
      <w:proofErr w:type="spellStart"/>
      <w:r w:rsidRPr="00D43495">
        <w:t>bahwa</w:t>
      </w:r>
      <w:proofErr w:type="spellEnd"/>
      <w:r w:rsidRPr="00D43495">
        <w:t xml:space="preserve"> </w:t>
      </w:r>
      <w:proofErr w:type="spellStart"/>
      <w:r w:rsidRPr="00D43495">
        <w:t>aktor</w:t>
      </w:r>
      <w:proofErr w:type="spellEnd"/>
      <w:r w:rsidRPr="00D43495">
        <w:t xml:space="preserve"> di balik </w:t>
      </w:r>
      <w:proofErr w:type="spellStart"/>
      <w:r w:rsidRPr="00D43495">
        <w:t>serangan</w:t>
      </w:r>
      <w:proofErr w:type="spellEnd"/>
      <w:r w:rsidRPr="00D43495">
        <w:t xml:space="preserve"> </w:t>
      </w:r>
      <w:proofErr w:type="spellStart"/>
      <w:r w:rsidRPr="00D43495">
        <w:t>bom</w:t>
      </w:r>
      <w:proofErr w:type="spellEnd"/>
      <w:r w:rsidRPr="00D43495">
        <w:t xml:space="preserve"> Bali adalah anggota </w:t>
      </w:r>
      <w:proofErr w:type="spellStart"/>
      <w:r w:rsidRPr="00D43495">
        <w:t>dari</w:t>
      </w:r>
      <w:proofErr w:type="spellEnd"/>
      <w:r w:rsidRPr="00D43495">
        <w:t xml:space="preserve"> </w:t>
      </w:r>
      <w:proofErr w:type="spellStart"/>
      <w:r w:rsidRPr="00D43495">
        <w:t>organisasi</w:t>
      </w:r>
      <w:proofErr w:type="spellEnd"/>
      <w:r w:rsidRPr="00D43495">
        <w:t xml:space="preserve"> </w:t>
      </w:r>
      <w:proofErr w:type="spellStart"/>
      <w:r w:rsidRPr="00D43495">
        <w:t>ekstensif</w:t>
      </w:r>
      <w:proofErr w:type="spellEnd"/>
      <w:r w:rsidRPr="00D43495">
        <w:t xml:space="preserve"> </w:t>
      </w:r>
      <w:proofErr w:type="spellStart"/>
      <w:r w:rsidRPr="00D43495">
        <w:t>bernama</w:t>
      </w:r>
      <w:proofErr w:type="spellEnd"/>
      <w:r w:rsidRPr="00D43495">
        <w:t xml:space="preserve"> Jamaah </w:t>
      </w:r>
      <w:proofErr w:type="spellStart"/>
      <w:r w:rsidRPr="00D43495">
        <w:t>Islamiah</w:t>
      </w:r>
      <w:proofErr w:type="spellEnd"/>
      <w:r w:rsidRPr="00D43495">
        <w:t xml:space="preserve"> (JI). </w:t>
      </w:r>
      <w:proofErr w:type="spellStart"/>
      <w:r w:rsidRPr="00D43495">
        <w:t>Organisasi</w:t>
      </w:r>
      <w:proofErr w:type="spellEnd"/>
      <w:r w:rsidRPr="00D43495">
        <w:t xml:space="preserve"> ini </w:t>
      </w:r>
      <w:proofErr w:type="spellStart"/>
      <w:r w:rsidRPr="00D43495">
        <w:t>dikenal</w:t>
      </w:r>
      <w:proofErr w:type="spellEnd"/>
      <w:r w:rsidRPr="00D43495">
        <w:t xml:space="preserve"> </w:t>
      </w:r>
      <w:proofErr w:type="spellStart"/>
      <w:r w:rsidRPr="00D43495">
        <w:t>berambisi</w:t>
      </w:r>
      <w:proofErr w:type="spellEnd"/>
      <w:r w:rsidRPr="00D43495">
        <w:t xml:space="preserve"> </w:t>
      </w:r>
      <w:proofErr w:type="spellStart"/>
      <w:r w:rsidRPr="00D43495">
        <w:t>mendirikan</w:t>
      </w:r>
      <w:proofErr w:type="spellEnd"/>
      <w:r w:rsidRPr="00D43495">
        <w:t xml:space="preserve"> </w:t>
      </w:r>
      <w:proofErr w:type="spellStart"/>
      <w:r w:rsidRPr="00D43495">
        <w:t>Khilafah</w:t>
      </w:r>
      <w:proofErr w:type="spellEnd"/>
      <w:r w:rsidRPr="00D43495">
        <w:t xml:space="preserve"> Islamiyah di Asia Tenggara melalui </w:t>
      </w:r>
      <w:proofErr w:type="spellStart"/>
      <w:r w:rsidRPr="00D43495">
        <w:t>aksi</w:t>
      </w:r>
      <w:proofErr w:type="spellEnd"/>
      <w:r w:rsidRPr="00D43495">
        <w:t xml:space="preserve"> </w:t>
      </w:r>
      <w:proofErr w:type="spellStart"/>
      <w:r w:rsidRPr="00D43495">
        <w:t>teror</w:t>
      </w:r>
      <w:proofErr w:type="spellEnd"/>
      <w:r w:rsidRPr="00D43495">
        <w:t xml:space="preserve">. </w:t>
      </w:r>
      <w:proofErr w:type="spellStart"/>
      <w:r w:rsidRPr="00D43495">
        <w:t>Menurut</w:t>
      </w:r>
      <w:proofErr w:type="spellEnd"/>
      <w:r w:rsidRPr="00D43495">
        <w:t xml:space="preserve"> </w:t>
      </w:r>
      <w:proofErr w:type="spellStart"/>
      <w:r w:rsidRPr="00D43495">
        <w:t>pandangan</w:t>
      </w:r>
      <w:proofErr w:type="spellEnd"/>
      <w:r w:rsidRPr="00D43495">
        <w:t xml:space="preserve"> Jawahir </w:t>
      </w:r>
      <w:proofErr w:type="spellStart"/>
      <w:r w:rsidRPr="00D43495">
        <w:t>Thontowi</w:t>
      </w:r>
      <w:proofErr w:type="spellEnd"/>
      <w:r w:rsidRPr="00D43495">
        <w:t xml:space="preserve">, </w:t>
      </w:r>
      <w:proofErr w:type="spellStart"/>
      <w:r w:rsidRPr="00D43495">
        <w:t>jenis</w:t>
      </w:r>
      <w:proofErr w:type="spellEnd"/>
      <w:r w:rsidRPr="00D43495">
        <w:t xml:space="preserve"> </w:t>
      </w:r>
      <w:proofErr w:type="spellStart"/>
      <w:r w:rsidRPr="00D43495">
        <w:t>kekerasan</w:t>
      </w:r>
      <w:proofErr w:type="spellEnd"/>
      <w:r w:rsidRPr="00D43495">
        <w:t xml:space="preserve"> </w:t>
      </w:r>
      <w:proofErr w:type="spellStart"/>
      <w:r w:rsidRPr="00D43495">
        <w:t>berupa</w:t>
      </w:r>
      <w:proofErr w:type="spellEnd"/>
      <w:r w:rsidRPr="00D43495">
        <w:t xml:space="preserve"> </w:t>
      </w:r>
      <w:proofErr w:type="spellStart"/>
      <w:r w:rsidRPr="00D43495">
        <w:t>bom</w:t>
      </w:r>
      <w:proofErr w:type="spellEnd"/>
      <w:r w:rsidRPr="00D43495">
        <w:t xml:space="preserve"> yang </w:t>
      </w:r>
      <w:proofErr w:type="spellStart"/>
      <w:r w:rsidRPr="00D43495">
        <w:t>dilancarkan</w:t>
      </w:r>
      <w:proofErr w:type="spellEnd"/>
      <w:r w:rsidRPr="00D43495">
        <w:t xml:space="preserve"> oleh Imam </w:t>
      </w:r>
      <w:proofErr w:type="spellStart"/>
      <w:r w:rsidRPr="00D43495">
        <w:t>Samudera</w:t>
      </w:r>
      <w:proofErr w:type="spellEnd"/>
      <w:r w:rsidRPr="00D43495">
        <w:t xml:space="preserve">, Ali Imron, dan </w:t>
      </w:r>
      <w:proofErr w:type="spellStart"/>
      <w:r w:rsidRPr="00D43495">
        <w:t>Faturahman</w:t>
      </w:r>
      <w:proofErr w:type="spellEnd"/>
      <w:r w:rsidRPr="00D43495">
        <w:t xml:space="preserve"> </w:t>
      </w:r>
      <w:proofErr w:type="spellStart"/>
      <w:r w:rsidRPr="00D43495">
        <w:t>Ghozi</w:t>
      </w:r>
      <w:proofErr w:type="spellEnd"/>
      <w:r w:rsidRPr="00D43495">
        <w:t xml:space="preserve"> </w:t>
      </w:r>
      <w:proofErr w:type="spellStart"/>
      <w:r w:rsidRPr="00D43495">
        <w:t>muncul</w:t>
      </w:r>
      <w:proofErr w:type="spellEnd"/>
      <w:r w:rsidRPr="00D43495">
        <w:t xml:space="preserve"> </w:t>
      </w:r>
      <w:proofErr w:type="spellStart"/>
      <w:r w:rsidRPr="00D43495">
        <w:t>sebagai</w:t>
      </w:r>
      <w:proofErr w:type="spellEnd"/>
      <w:r w:rsidRPr="00D43495">
        <w:t xml:space="preserve"> </w:t>
      </w:r>
      <w:proofErr w:type="spellStart"/>
      <w:r w:rsidRPr="00D43495">
        <w:t>fenomena</w:t>
      </w:r>
      <w:proofErr w:type="spellEnd"/>
      <w:r w:rsidRPr="00D43495">
        <w:t xml:space="preserve"> baru yang </w:t>
      </w:r>
      <w:proofErr w:type="spellStart"/>
      <w:r w:rsidRPr="00D43495">
        <w:t>kemungkinan</w:t>
      </w:r>
      <w:proofErr w:type="spellEnd"/>
      <w:r w:rsidRPr="00D43495">
        <w:t xml:space="preserve"> </w:t>
      </w:r>
      <w:proofErr w:type="spellStart"/>
      <w:r w:rsidRPr="00D43495">
        <w:t>besar</w:t>
      </w:r>
      <w:proofErr w:type="spellEnd"/>
      <w:r w:rsidRPr="00D43495">
        <w:t xml:space="preserve"> </w:t>
      </w:r>
      <w:proofErr w:type="spellStart"/>
      <w:r w:rsidRPr="00D43495">
        <w:t>bersumber</w:t>
      </w:r>
      <w:proofErr w:type="spellEnd"/>
      <w:r w:rsidRPr="00D43495">
        <w:t xml:space="preserve"> </w:t>
      </w:r>
      <w:proofErr w:type="spellStart"/>
      <w:r w:rsidRPr="00D43495">
        <w:t>dari</w:t>
      </w:r>
      <w:proofErr w:type="spellEnd"/>
      <w:r w:rsidRPr="00D43495">
        <w:t xml:space="preserve"> luar negeri. Data </w:t>
      </w:r>
      <w:proofErr w:type="spellStart"/>
      <w:r w:rsidRPr="00D43495">
        <w:t>intelijen</w:t>
      </w:r>
      <w:proofErr w:type="spellEnd"/>
      <w:r w:rsidRPr="00D43495">
        <w:t xml:space="preserve"> Indonesia </w:t>
      </w:r>
      <w:proofErr w:type="spellStart"/>
      <w:r w:rsidRPr="00D43495">
        <w:t>menunjukkan</w:t>
      </w:r>
      <w:proofErr w:type="spellEnd"/>
      <w:r w:rsidRPr="00D43495">
        <w:t xml:space="preserve"> </w:t>
      </w:r>
      <w:proofErr w:type="spellStart"/>
      <w:r w:rsidRPr="00D43495">
        <w:t>bahwa</w:t>
      </w:r>
      <w:proofErr w:type="spellEnd"/>
      <w:r w:rsidRPr="00D43495">
        <w:t xml:space="preserve"> </w:t>
      </w:r>
      <w:proofErr w:type="spellStart"/>
      <w:r w:rsidRPr="00D43495">
        <w:t>antara</w:t>
      </w:r>
      <w:proofErr w:type="spellEnd"/>
      <w:r w:rsidRPr="00D43495">
        <w:t xml:space="preserve"> tahun 1960-2002, </w:t>
      </w:r>
      <w:proofErr w:type="spellStart"/>
      <w:r w:rsidRPr="00D43495">
        <w:t>telah</w:t>
      </w:r>
      <w:proofErr w:type="spellEnd"/>
      <w:r w:rsidRPr="00D43495">
        <w:t xml:space="preserve"> </w:t>
      </w:r>
      <w:proofErr w:type="spellStart"/>
      <w:r w:rsidRPr="00D43495">
        <w:t>terjadi</w:t>
      </w:r>
      <w:proofErr w:type="spellEnd"/>
      <w:r w:rsidRPr="00D43495">
        <w:t xml:space="preserve"> sekitar 68 </w:t>
      </w:r>
      <w:proofErr w:type="spellStart"/>
      <w:r w:rsidRPr="00D43495">
        <w:t>insiden</w:t>
      </w:r>
      <w:proofErr w:type="spellEnd"/>
      <w:r w:rsidRPr="00D43495">
        <w:t xml:space="preserve"> </w:t>
      </w:r>
      <w:proofErr w:type="spellStart"/>
      <w:r w:rsidRPr="00D43495">
        <w:t>peledakan</w:t>
      </w:r>
      <w:proofErr w:type="spellEnd"/>
      <w:r w:rsidRPr="00D43495">
        <w:t xml:space="preserve"> </w:t>
      </w:r>
      <w:proofErr w:type="spellStart"/>
      <w:r w:rsidRPr="00D43495">
        <w:t>bom</w:t>
      </w:r>
      <w:proofErr w:type="spellEnd"/>
      <w:r w:rsidRPr="00D43495">
        <w:t xml:space="preserve">. </w:t>
      </w:r>
      <w:proofErr w:type="spellStart"/>
      <w:r w:rsidRPr="00D43495">
        <w:t>Namun</w:t>
      </w:r>
      <w:proofErr w:type="spellEnd"/>
      <w:r w:rsidRPr="00D43495">
        <w:t xml:space="preserve">, </w:t>
      </w:r>
      <w:proofErr w:type="spellStart"/>
      <w:r w:rsidRPr="00D43495">
        <w:t>ada</w:t>
      </w:r>
      <w:proofErr w:type="spellEnd"/>
      <w:r w:rsidRPr="00D43495">
        <w:t xml:space="preserve"> </w:t>
      </w:r>
      <w:proofErr w:type="spellStart"/>
      <w:r w:rsidRPr="00D43495">
        <w:t>peningkatan</w:t>
      </w:r>
      <w:proofErr w:type="spellEnd"/>
      <w:r w:rsidRPr="00D43495">
        <w:t xml:space="preserve"> </w:t>
      </w:r>
      <w:proofErr w:type="spellStart"/>
      <w:r w:rsidRPr="00D43495">
        <w:t>signifikan</w:t>
      </w:r>
      <w:proofErr w:type="spellEnd"/>
      <w:r w:rsidRPr="00D43495">
        <w:t xml:space="preserve"> </w:t>
      </w:r>
      <w:proofErr w:type="spellStart"/>
      <w:r w:rsidRPr="00D43495">
        <w:t>sejak</w:t>
      </w:r>
      <w:proofErr w:type="spellEnd"/>
      <w:r w:rsidRPr="00D43495">
        <w:t xml:space="preserve"> 1999, di mana lebih </w:t>
      </w:r>
      <w:proofErr w:type="spellStart"/>
      <w:r w:rsidRPr="00D43495">
        <w:t>dari</w:t>
      </w:r>
      <w:proofErr w:type="spellEnd"/>
      <w:r w:rsidRPr="00D43495">
        <w:t xml:space="preserve"> 68% </w:t>
      </w:r>
      <w:proofErr w:type="spellStart"/>
      <w:r w:rsidRPr="00D43495">
        <w:t>insiden</w:t>
      </w:r>
      <w:proofErr w:type="spellEnd"/>
      <w:r w:rsidRPr="00D43495">
        <w:t xml:space="preserve"> </w:t>
      </w:r>
      <w:proofErr w:type="spellStart"/>
      <w:r w:rsidRPr="00D43495">
        <w:t>terjadi</w:t>
      </w:r>
      <w:proofErr w:type="spellEnd"/>
      <w:r w:rsidRPr="00D43495">
        <w:t xml:space="preserve"> di </w:t>
      </w:r>
      <w:proofErr w:type="spellStart"/>
      <w:r w:rsidRPr="00D43495">
        <w:t>pulau</w:t>
      </w:r>
      <w:proofErr w:type="spellEnd"/>
      <w:r w:rsidRPr="00D43495">
        <w:t xml:space="preserve"> Jawa dengan </w:t>
      </w:r>
      <w:proofErr w:type="spellStart"/>
      <w:r w:rsidRPr="00D43495">
        <w:t>kekuatan</w:t>
      </w:r>
      <w:proofErr w:type="spellEnd"/>
      <w:r w:rsidRPr="00D43495">
        <w:t xml:space="preserve"> </w:t>
      </w:r>
      <w:proofErr w:type="spellStart"/>
      <w:r w:rsidRPr="00D43495">
        <w:t>ledakan</w:t>
      </w:r>
      <w:proofErr w:type="spellEnd"/>
      <w:r w:rsidRPr="00D43495">
        <w:t xml:space="preserve"> yang </w:t>
      </w:r>
      <w:proofErr w:type="spellStart"/>
      <w:r w:rsidRPr="00D43495">
        <w:t>signifikan</w:t>
      </w:r>
      <w:proofErr w:type="spellEnd"/>
      <w:r w:rsidRPr="00D43495">
        <w:t xml:space="preserve">. </w:t>
      </w:r>
      <w:proofErr w:type="spellStart"/>
      <w:r w:rsidRPr="00D43495">
        <w:t>Dinamika</w:t>
      </w:r>
      <w:proofErr w:type="spellEnd"/>
      <w:r w:rsidRPr="00D43495">
        <w:t xml:space="preserve"> </w:t>
      </w:r>
      <w:proofErr w:type="spellStart"/>
      <w:r w:rsidRPr="00D43495">
        <w:t>terorisme</w:t>
      </w:r>
      <w:proofErr w:type="spellEnd"/>
      <w:r w:rsidRPr="00D43495">
        <w:t xml:space="preserve"> di Indonesia juga </w:t>
      </w:r>
      <w:proofErr w:type="spellStart"/>
      <w:r w:rsidRPr="00D43495">
        <w:t>termasuk</w:t>
      </w:r>
      <w:proofErr w:type="spellEnd"/>
      <w:r w:rsidRPr="00D43495">
        <w:t xml:space="preserve"> </w:t>
      </w:r>
      <w:proofErr w:type="spellStart"/>
      <w:r w:rsidRPr="00D43495">
        <w:t>keterlibatan</w:t>
      </w:r>
      <w:proofErr w:type="spellEnd"/>
      <w:r w:rsidRPr="00D43495">
        <w:t xml:space="preserve"> </w:t>
      </w:r>
      <w:proofErr w:type="spellStart"/>
      <w:r w:rsidRPr="00D43495">
        <w:t>jaringan</w:t>
      </w:r>
      <w:proofErr w:type="spellEnd"/>
      <w:r w:rsidRPr="00D43495">
        <w:t xml:space="preserve"> </w:t>
      </w:r>
      <w:proofErr w:type="spellStart"/>
      <w:r w:rsidRPr="00D43495">
        <w:t>teroris</w:t>
      </w:r>
      <w:proofErr w:type="spellEnd"/>
      <w:r w:rsidRPr="00D43495">
        <w:t xml:space="preserve"> </w:t>
      </w:r>
      <w:proofErr w:type="spellStart"/>
      <w:r w:rsidRPr="00D43495">
        <w:t>dari</w:t>
      </w:r>
      <w:proofErr w:type="spellEnd"/>
      <w:r w:rsidRPr="00D43495">
        <w:t xml:space="preserve"> Poso, yang menjadi salah </w:t>
      </w:r>
      <w:proofErr w:type="spellStart"/>
      <w:r w:rsidRPr="00D43495">
        <w:t>satu</w:t>
      </w:r>
      <w:proofErr w:type="spellEnd"/>
      <w:r w:rsidRPr="00D43495">
        <w:t xml:space="preserve"> target </w:t>
      </w:r>
      <w:proofErr w:type="spellStart"/>
      <w:r w:rsidRPr="00D43495">
        <w:t>utama</w:t>
      </w:r>
      <w:proofErr w:type="spellEnd"/>
      <w:r w:rsidRPr="00D43495">
        <w:t xml:space="preserve"> </w:t>
      </w:r>
      <w:proofErr w:type="spellStart"/>
      <w:r w:rsidRPr="00D43495">
        <w:t>dalam</w:t>
      </w:r>
      <w:proofErr w:type="spellEnd"/>
      <w:r w:rsidRPr="00D43495">
        <w:t xml:space="preserve"> </w:t>
      </w:r>
      <w:proofErr w:type="spellStart"/>
      <w:r w:rsidRPr="00D43495">
        <w:t>pengejaran</w:t>
      </w:r>
      <w:proofErr w:type="spellEnd"/>
      <w:r w:rsidRPr="00D43495">
        <w:t xml:space="preserve"> kelompok </w:t>
      </w:r>
      <w:proofErr w:type="spellStart"/>
      <w:r w:rsidRPr="00D43495">
        <w:t>teroris</w:t>
      </w:r>
      <w:proofErr w:type="spellEnd"/>
      <w:r w:rsidRPr="00D43495">
        <w:t xml:space="preserve"> global</w:t>
      </w:r>
      <w:r>
        <w:t xml:space="preserve"> (Nasution, 2018).</w:t>
      </w:r>
    </w:p>
    <w:p w14:paraId="150D60BD" w14:textId="0E4FF438" w:rsidR="001E390D" w:rsidRDefault="00D43495" w:rsidP="00D516C9">
      <w:pPr>
        <w:spacing w:line="360" w:lineRule="auto"/>
        <w:ind w:firstLine="720"/>
        <w:jc w:val="both"/>
      </w:pPr>
      <w:proofErr w:type="spellStart"/>
      <w:r w:rsidRPr="00D43495">
        <w:t>Sebagai</w:t>
      </w:r>
      <w:proofErr w:type="spellEnd"/>
      <w:r w:rsidRPr="00D43495">
        <w:t xml:space="preserve"> negara dengan </w:t>
      </w:r>
      <w:proofErr w:type="spellStart"/>
      <w:r w:rsidRPr="00D43495">
        <w:t>jumlah</w:t>
      </w:r>
      <w:proofErr w:type="spellEnd"/>
      <w:r w:rsidRPr="00D43495">
        <w:t xml:space="preserve"> </w:t>
      </w:r>
      <w:proofErr w:type="spellStart"/>
      <w:r w:rsidRPr="00D43495">
        <w:t>penduduk</w:t>
      </w:r>
      <w:proofErr w:type="spellEnd"/>
      <w:r w:rsidRPr="00D43495">
        <w:t xml:space="preserve"> yang sangat </w:t>
      </w:r>
      <w:proofErr w:type="spellStart"/>
      <w:r w:rsidRPr="00D43495">
        <w:t>besar</w:t>
      </w:r>
      <w:proofErr w:type="spellEnd"/>
      <w:r w:rsidRPr="00D43495">
        <w:t xml:space="preserve">, Indonesia juga </w:t>
      </w:r>
      <w:proofErr w:type="spellStart"/>
      <w:r w:rsidRPr="00D43495">
        <w:t>menghadapi</w:t>
      </w:r>
      <w:proofErr w:type="spellEnd"/>
      <w:r w:rsidRPr="00D43495">
        <w:t xml:space="preserve"> </w:t>
      </w:r>
      <w:proofErr w:type="spellStart"/>
      <w:r w:rsidRPr="00D43495">
        <w:t>ancaman</w:t>
      </w:r>
      <w:proofErr w:type="spellEnd"/>
      <w:r w:rsidRPr="00D43495">
        <w:t xml:space="preserve"> </w:t>
      </w:r>
      <w:proofErr w:type="spellStart"/>
      <w:r w:rsidRPr="00D43495">
        <w:t>terorisme</w:t>
      </w:r>
      <w:proofErr w:type="spellEnd"/>
      <w:r w:rsidRPr="00D43495">
        <w:t xml:space="preserve">. </w:t>
      </w:r>
      <w:proofErr w:type="spellStart"/>
      <w:r w:rsidRPr="00D43495">
        <w:t>Insiden</w:t>
      </w:r>
      <w:proofErr w:type="spellEnd"/>
      <w:r w:rsidRPr="00D43495">
        <w:t xml:space="preserve"> Bom Bali di tahun 2002 adalah salah </w:t>
      </w:r>
      <w:proofErr w:type="spellStart"/>
      <w:r w:rsidRPr="00D43495">
        <w:t>satu</w:t>
      </w:r>
      <w:proofErr w:type="spellEnd"/>
      <w:r w:rsidRPr="00D43495">
        <w:t xml:space="preserve"> </w:t>
      </w:r>
      <w:proofErr w:type="spellStart"/>
      <w:r w:rsidRPr="00D43495">
        <w:t>kejadian</w:t>
      </w:r>
      <w:proofErr w:type="spellEnd"/>
      <w:r w:rsidRPr="00D43495">
        <w:t xml:space="preserve"> </w:t>
      </w:r>
      <w:proofErr w:type="spellStart"/>
      <w:r w:rsidRPr="00D43495">
        <w:t>terorisme</w:t>
      </w:r>
      <w:proofErr w:type="spellEnd"/>
      <w:r w:rsidRPr="00D43495">
        <w:t xml:space="preserve"> yang sangat </w:t>
      </w:r>
      <w:proofErr w:type="spellStart"/>
      <w:r w:rsidRPr="00D43495">
        <w:t>menggetarkan</w:t>
      </w:r>
      <w:proofErr w:type="spellEnd"/>
      <w:r w:rsidRPr="00D43495">
        <w:t xml:space="preserve"> dan </w:t>
      </w:r>
      <w:proofErr w:type="spellStart"/>
      <w:r w:rsidRPr="00D43495">
        <w:t>meninggalkan</w:t>
      </w:r>
      <w:proofErr w:type="spellEnd"/>
      <w:r w:rsidRPr="00D43495">
        <w:t xml:space="preserve"> </w:t>
      </w:r>
      <w:proofErr w:type="spellStart"/>
      <w:r w:rsidRPr="00D43495">
        <w:t>luka</w:t>
      </w:r>
      <w:proofErr w:type="spellEnd"/>
      <w:r w:rsidRPr="00D43495">
        <w:t xml:space="preserve"> </w:t>
      </w:r>
      <w:proofErr w:type="spellStart"/>
      <w:r w:rsidRPr="00D43495">
        <w:t>dalam</w:t>
      </w:r>
      <w:proofErr w:type="spellEnd"/>
      <w:r w:rsidRPr="00D43495">
        <w:t xml:space="preserve"> catatan </w:t>
      </w:r>
      <w:proofErr w:type="spellStart"/>
      <w:r w:rsidRPr="00D43495">
        <w:t>keamanan</w:t>
      </w:r>
      <w:proofErr w:type="spellEnd"/>
      <w:r w:rsidRPr="00D43495">
        <w:t xml:space="preserve"> </w:t>
      </w:r>
      <w:proofErr w:type="spellStart"/>
      <w:r w:rsidRPr="00D43495">
        <w:t>nasional</w:t>
      </w:r>
      <w:proofErr w:type="spellEnd"/>
      <w:r w:rsidRPr="00D43495">
        <w:t xml:space="preserve"> Indonesia. Selain itu, </w:t>
      </w:r>
      <w:proofErr w:type="spellStart"/>
      <w:r w:rsidRPr="00D43495">
        <w:t>insiden</w:t>
      </w:r>
      <w:proofErr w:type="spellEnd"/>
      <w:r w:rsidRPr="00D43495">
        <w:t xml:space="preserve"> ini memberikan </w:t>
      </w:r>
      <w:proofErr w:type="spellStart"/>
      <w:r w:rsidRPr="00D43495">
        <w:t>dampak</w:t>
      </w:r>
      <w:proofErr w:type="spellEnd"/>
      <w:r w:rsidRPr="00D43495">
        <w:t xml:space="preserve"> </w:t>
      </w:r>
      <w:proofErr w:type="spellStart"/>
      <w:r w:rsidRPr="00D43495">
        <w:t>besar</w:t>
      </w:r>
      <w:proofErr w:type="spellEnd"/>
      <w:r w:rsidRPr="00D43495">
        <w:t xml:space="preserve"> pada </w:t>
      </w:r>
      <w:proofErr w:type="spellStart"/>
      <w:r w:rsidRPr="00D43495">
        <w:t>industri</w:t>
      </w:r>
      <w:proofErr w:type="spellEnd"/>
      <w:r w:rsidRPr="00D43495">
        <w:t xml:space="preserve"> </w:t>
      </w:r>
      <w:proofErr w:type="spellStart"/>
      <w:r w:rsidRPr="00D43495">
        <w:t>pariwisata</w:t>
      </w:r>
      <w:proofErr w:type="spellEnd"/>
      <w:r w:rsidRPr="00D43495">
        <w:t xml:space="preserve"> di Indonesia, </w:t>
      </w:r>
      <w:proofErr w:type="spellStart"/>
      <w:r w:rsidRPr="00D43495">
        <w:t>terutama</w:t>
      </w:r>
      <w:proofErr w:type="spellEnd"/>
      <w:r w:rsidRPr="00D43495">
        <w:t xml:space="preserve"> di Bali, dengan mengalami </w:t>
      </w:r>
      <w:proofErr w:type="spellStart"/>
      <w:r w:rsidRPr="00D43495">
        <w:t>penurunan</w:t>
      </w:r>
      <w:proofErr w:type="spellEnd"/>
      <w:r w:rsidRPr="00D43495">
        <w:t xml:space="preserve"> </w:t>
      </w:r>
      <w:proofErr w:type="spellStart"/>
      <w:r w:rsidRPr="00D43495">
        <w:t>tajam</w:t>
      </w:r>
      <w:proofErr w:type="spellEnd"/>
      <w:r w:rsidRPr="00D43495">
        <w:t>.</w:t>
      </w:r>
      <w:r w:rsidRPr="00D43495">
        <w:t xml:space="preserve"> </w:t>
      </w:r>
      <w:r w:rsidR="00D516C9">
        <w:t>(Nasution, 2015).</w:t>
      </w:r>
    </w:p>
    <w:p w14:paraId="4CD41F96" w14:textId="77777777" w:rsidR="00E63319" w:rsidRPr="00E63319" w:rsidRDefault="00E63319" w:rsidP="00E63319">
      <w:pPr>
        <w:spacing w:line="360" w:lineRule="auto"/>
        <w:ind w:firstLine="720"/>
        <w:jc w:val="both"/>
        <w:rPr>
          <w:lang w:val="en-ID"/>
        </w:rPr>
      </w:pPr>
      <w:proofErr w:type="spellStart"/>
      <w:r w:rsidRPr="00E63319">
        <w:rPr>
          <w:lang w:val="en-ID"/>
        </w:rPr>
        <w:lastRenderedPageBreak/>
        <w:t>Serangan</w:t>
      </w:r>
      <w:proofErr w:type="spellEnd"/>
      <w:r w:rsidRPr="00E63319">
        <w:rPr>
          <w:lang w:val="en-ID"/>
        </w:rPr>
        <w:t xml:space="preserve"> </w:t>
      </w:r>
      <w:proofErr w:type="spellStart"/>
      <w:r w:rsidRPr="00E63319">
        <w:rPr>
          <w:lang w:val="en-ID"/>
        </w:rPr>
        <w:t>ini</w:t>
      </w:r>
      <w:proofErr w:type="spellEnd"/>
      <w:r w:rsidRPr="00E63319">
        <w:rPr>
          <w:lang w:val="en-ID"/>
        </w:rPr>
        <w:t xml:space="preserve"> </w:t>
      </w:r>
      <w:proofErr w:type="spellStart"/>
      <w:r w:rsidRPr="00E63319">
        <w:rPr>
          <w:lang w:val="en-ID"/>
        </w:rPr>
        <w:t>tidak</w:t>
      </w:r>
      <w:proofErr w:type="spellEnd"/>
      <w:r w:rsidRPr="00E63319">
        <w:rPr>
          <w:lang w:val="en-ID"/>
        </w:rPr>
        <w:t xml:space="preserve"> </w:t>
      </w:r>
      <w:proofErr w:type="spellStart"/>
      <w:r w:rsidRPr="00E63319">
        <w:rPr>
          <w:lang w:val="en-ID"/>
        </w:rPr>
        <w:t>hanya</w:t>
      </w:r>
      <w:proofErr w:type="spellEnd"/>
      <w:r w:rsidRPr="00E63319">
        <w:rPr>
          <w:lang w:val="en-ID"/>
        </w:rPr>
        <w:t xml:space="preserve"> </w:t>
      </w:r>
      <w:proofErr w:type="spellStart"/>
      <w:r w:rsidRPr="00E63319">
        <w:rPr>
          <w:lang w:val="en-ID"/>
        </w:rPr>
        <w:t>menggugah</w:t>
      </w:r>
      <w:proofErr w:type="spellEnd"/>
      <w:r w:rsidRPr="00E63319">
        <w:rPr>
          <w:lang w:val="en-ID"/>
        </w:rPr>
        <w:t xml:space="preserve"> </w:t>
      </w:r>
      <w:proofErr w:type="spellStart"/>
      <w:r w:rsidRPr="00E63319">
        <w:rPr>
          <w:lang w:val="en-ID"/>
        </w:rPr>
        <w:t>kesedihan</w:t>
      </w:r>
      <w:proofErr w:type="spellEnd"/>
      <w:r w:rsidRPr="00E63319">
        <w:rPr>
          <w:lang w:val="en-ID"/>
        </w:rPr>
        <w:t xml:space="preserve"> dan </w:t>
      </w:r>
      <w:proofErr w:type="spellStart"/>
      <w:r w:rsidRPr="00E63319">
        <w:rPr>
          <w:lang w:val="en-ID"/>
        </w:rPr>
        <w:t>kemarahan</w:t>
      </w:r>
      <w:proofErr w:type="spellEnd"/>
      <w:r w:rsidRPr="00E63319">
        <w:rPr>
          <w:lang w:val="en-ID"/>
        </w:rPr>
        <w:t xml:space="preserve"> </w:t>
      </w:r>
      <w:proofErr w:type="spellStart"/>
      <w:r w:rsidRPr="00E63319">
        <w:rPr>
          <w:lang w:val="en-ID"/>
        </w:rPr>
        <w:t>masyarakat</w:t>
      </w:r>
      <w:proofErr w:type="spellEnd"/>
      <w:r w:rsidRPr="00E63319">
        <w:rPr>
          <w:lang w:val="en-ID"/>
        </w:rPr>
        <w:t xml:space="preserve"> Indonesia, </w:t>
      </w:r>
      <w:proofErr w:type="spellStart"/>
      <w:r w:rsidRPr="00E63319">
        <w:rPr>
          <w:lang w:val="en-ID"/>
        </w:rPr>
        <w:t>tetapi</w:t>
      </w:r>
      <w:proofErr w:type="spellEnd"/>
      <w:r w:rsidRPr="00E63319">
        <w:rPr>
          <w:lang w:val="en-ID"/>
        </w:rPr>
        <w:t xml:space="preserve"> juga </w:t>
      </w:r>
      <w:proofErr w:type="spellStart"/>
      <w:r w:rsidRPr="00E63319">
        <w:rPr>
          <w:lang w:val="en-ID"/>
        </w:rPr>
        <w:t>menunjukkan</w:t>
      </w:r>
      <w:proofErr w:type="spellEnd"/>
      <w:r w:rsidRPr="00E63319">
        <w:rPr>
          <w:lang w:val="en-ID"/>
        </w:rPr>
        <w:t xml:space="preserve"> </w:t>
      </w:r>
      <w:proofErr w:type="spellStart"/>
      <w:r w:rsidRPr="00E63319">
        <w:rPr>
          <w:lang w:val="en-ID"/>
        </w:rPr>
        <w:t>kebutuhan</w:t>
      </w:r>
      <w:proofErr w:type="spellEnd"/>
      <w:r w:rsidRPr="00E63319">
        <w:rPr>
          <w:lang w:val="en-ID"/>
        </w:rPr>
        <w:t xml:space="preserve"> </w:t>
      </w:r>
      <w:proofErr w:type="spellStart"/>
      <w:r w:rsidRPr="00E63319">
        <w:rPr>
          <w:lang w:val="en-ID"/>
        </w:rPr>
        <w:t>mendesak</w:t>
      </w:r>
      <w:proofErr w:type="spellEnd"/>
      <w:r w:rsidRPr="00E63319">
        <w:rPr>
          <w:lang w:val="en-ID"/>
        </w:rPr>
        <w:t xml:space="preserve"> </w:t>
      </w:r>
      <w:proofErr w:type="spellStart"/>
      <w:r w:rsidRPr="00E63319">
        <w:rPr>
          <w:lang w:val="en-ID"/>
        </w:rPr>
        <w:t>untuk</w:t>
      </w:r>
      <w:proofErr w:type="spellEnd"/>
      <w:r w:rsidRPr="00E63319">
        <w:rPr>
          <w:lang w:val="en-ID"/>
        </w:rPr>
        <w:t xml:space="preserve"> </w:t>
      </w:r>
      <w:proofErr w:type="spellStart"/>
      <w:r w:rsidRPr="00E63319">
        <w:rPr>
          <w:lang w:val="en-ID"/>
        </w:rPr>
        <w:t>meningkatkan</w:t>
      </w:r>
      <w:proofErr w:type="spellEnd"/>
      <w:r w:rsidRPr="00E63319">
        <w:rPr>
          <w:lang w:val="en-ID"/>
        </w:rPr>
        <w:t xml:space="preserve"> </w:t>
      </w:r>
      <w:proofErr w:type="spellStart"/>
      <w:r w:rsidRPr="00E63319">
        <w:rPr>
          <w:lang w:val="en-ID"/>
        </w:rPr>
        <w:t>upaya</w:t>
      </w:r>
      <w:proofErr w:type="spellEnd"/>
      <w:r w:rsidRPr="00E63319">
        <w:rPr>
          <w:lang w:val="en-ID"/>
        </w:rPr>
        <w:t xml:space="preserve"> </w:t>
      </w:r>
      <w:proofErr w:type="spellStart"/>
      <w:r w:rsidRPr="00E63319">
        <w:rPr>
          <w:lang w:val="en-ID"/>
        </w:rPr>
        <w:t>penegakan</w:t>
      </w:r>
      <w:proofErr w:type="spellEnd"/>
      <w:r w:rsidRPr="00E63319">
        <w:rPr>
          <w:lang w:val="en-ID"/>
        </w:rPr>
        <w:t xml:space="preserve"> </w:t>
      </w:r>
      <w:proofErr w:type="spellStart"/>
      <w:r w:rsidRPr="00E63319">
        <w:rPr>
          <w:lang w:val="en-ID"/>
        </w:rPr>
        <w:t>hukum</w:t>
      </w:r>
      <w:proofErr w:type="spellEnd"/>
      <w:r w:rsidRPr="00E63319">
        <w:rPr>
          <w:lang w:val="en-ID"/>
        </w:rPr>
        <w:t xml:space="preserve"> dan </w:t>
      </w:r>
      <w:proofErr w:type="spellStart"/>
      <w:r w:rsidRPr="00E63319">
        <w:rPr>
          <w:lang w:val="en-ID"/>
        </w:rPr>
        <w:t>keamanan</w:t>
      </w:r>
      <w:proofErr w:type="spellEnd"/>
      <w:r w:rsidRPr="00E63319">
        <w:rPr>
          <w:lang w:val="en-ID"/>
        </w:rPr>
        <w:t xml:space="preserve"> </w:t>
      </w:r>
      <w:proofErr w:type="spellStart"/>
      <w:r w:rsidRPr="00E63319">
        <w:rPr>
          <w:lang w:val="en-ID"/>
        </w:rPr>
        <w:t>nasional</w:t>
      </w:r>
      <w:proofErr w:type="spellEnd"/>
      <w:r w:rsidRPr="00E63319">
        <w:rPr>
          <w:lang w:val="en-ID"/>
        </w:rPr>
        <w:t xml:space="preserve">. Dalam </w:t>
      </w:r>
      <w:proofErr w:type="spellStart"/>
      <w:r w:rsidRPr="00E63319">
        <w:rPr>
          <w:lang w:val="en-ID"/>
        </w:rPr>
        <w:t>upaya</w:t>
      </w:r>
      <w:proofErr w:type="spellEnd"/>
      <w:r w:rsidRPr="00E63319">
        <w:rPr>
          <w:lang w:val="en-ID"/>
        </w:rPr>
        <w:t xml:space="preserve"> </w:t>
      </w:r>
      <w:proofErr w:type="spellStart"/>
      <w:r w:rsidRPr="00E63319">
        <w:rPr>
          <w:lang w:val="en-ID"/>
        </w:rPr>
        <w:t>memberantas</w:t>
      </w:r>
      <w:proofErr w:type="spellEnd"/>
      <w:r w:rsidRPr="00E63319">
        <w:rPr>
          <w:lang w:val="en-ID"/>
        </w:rPr>
        <w:t xml:space="preserve"> </w:t>
      </w:r>
      <w:proofErr w:type="spellStart"/>
      <w:r w:rsidRPr="00E63319">
        <w:rPr>
          <w:lang w:val="en-ID"/>
        </w:rPr>
        <w:t>terorisme</w:t>
      </w:r>
      <w:proofErr w:type="spellEnd"/>
      <w:r w:rsidRPr="00E63319">
        <w:rPr>
          <w:lang w:val="en-ID"/>
        </w:rPr>
        <w:t xml:space="preserve"> dan </w:t>
      </w:r>
      <w:proofErr w:type="spellStart"/>
      <w:r w:rsidRPr="00E63319">
        <w:rPr>
          <w:lang w:val="en-ID"/>
        </w:rPr>
        <w:t>memberikan</w:t>
      </w:r>
      <w:proofErr w:type="spellEnd"/>
      <w:r w:rsidRPr="00E63319">
        <w:rPr>
          <w:lang w:val="en-ID"/>
        </w:rPr>
        <w:t xml:space="preserve"> rasa </w:t>
      </w:r>
      <w:proofErr w:type="spellStart"/>
      <w:r w:rsidRPr="00E63319">
        <w:rPr>
          <w:lang w:val="en-ID"/>
        </w:rPr>
        <w:t>keadilan</w:t>
      </w:r>
      <w:proofErr w:type="spellEnd"/>
      <w:r w:rsidRPr="00E63319">
        <w:rPr>
          <w:lang w:val="en-ID"/>
        </w:rPr>
        <w:t xml:space="preserve"> </w:t>
      </w:r>
      <w:proofErr w:type="spellStart"/>
      <w:r w:rsidRPr="00E63319">
        <w:rPr>
          <w:lang w:val="en-ID"/>
        </w:rPr>
        <w:t>bagi</w:t>
      </w:r>
      <w:proofErr w:type="spellEnd"/>
      <w:r w:rsidRPr="00E63319">
        <w:rPr>
          <w:lang w:val="en-ID"/>
        </w:rPr>
        <w:t xml:space="preserve"> korban, </w:t>
      </w:r>
      <w:proofErr w:type="spellStart"/>
      <w:r w:rsidRPr="00E63319">
        <w:rPr>
          <w:lang w:val="en-ID"/>
        </w:rPr>
        <w:t>pemerintah</w:t>
      </w:r>
      <w:proofErr w:type="spellEnd"/>
      <w:r w:rsidRPr="00E63319">
        <w:rPr>
          <w:lang w:val="en-ID"/>
        </w:rPr>
        <w:t xml:space="preserve"> Indonesia </w:t>
      </w:r>
      <w:proofErr w:type="spellStart"/>
      <w:r w:rsidRPr="00E63319">
        <w:rPr>
          <w:lang w:val="en-ID"/>
        </w:rPr>
        <w:t>berkomitmen</w:t>
      </w:r>
      <w:proofErr w:type="spellEnd"/>
      <w:r w:rsidRPr="00E63319">
        <w:rPr>
          <w:lang w:val="en-ID"/>
        </w:rPr>
        <w:t xml:space="preserve"> </w:t>
      </w:r>
      <w:proofErr w:type="spellStart"/>
      <w:r w:rsidRPr="00E63319">
        <w:rPr>
          <w:lang w:val="en-ID"/>
        </w:rPr>
        <w:t>untuk</w:t>
      </w:r>
      <w:proofErr w:type="spellEnd"/>
      <w:r w:rsidRPr="00E63319">
        <w:rPr>
          <w:lang w:val="en-ID"/>
        </w:rPr>
        <w:t xml:space="preserve"> </w:t>
      </w:r>
      <w:proofErr w:type="spellStart"/>
      <w:r w:rsidRPr="00E63319">
        <w:rPr>
          <w:lang w:val="en-ID"/>
        </w:rPr>
        <w:t>menindak</w:t>
      </w:r>
      <w:proofErr w:type="spellEnd"/>
      <w:r w:rsidRPr="00E63319">
        <w:rPr>
          <w:lang w:val="en-ID"/>
        </w:rPr>
        <w:t xml:space="preserve"> </w:t>
      </w:r>
      <w:proofErr w:type="spellStart"/>
      <w:r w:rsidRPr="00E63319">
        <w:rPr>
          <w:lang w:val="en-ID"/>
        </w:rPr>
        <w:t>pelaku</w:t>
      </w:r>
      <w:proofErr w:type="spellEnd"/>
      <w:r w:rsidRPr="00E63319">
        <w:rPr>
          <w:lang w:val="en-ID"/>
        </w:rPr>
        <w:t xml:space="preserve"> </w:t>
      </w:r>
      <w:proofErr w:type="spellStart"/>
      <w:r w:rsidRPr="00E63319">
        <w:rPr>
          <w:lang w:val="en-ID"/>
        </w:rPr>
        <w:t>dengan</w:t>
      </w:r>
      <w:proofErr w:type="spellEnd"/>
      <w:r w:rsidRPr="00E63319">
        <w:rPr>
          <w:lang w:val="en-ID"/>
        </w:rPr>
        <w:t xml:space="preserve"> </w:t>
      </w:r>
      <w:proofErr w:type="spellStart"/>
      <w:r w:rsidRPr="00E63319">
        <w:rPr>
          <w:lang w:val="en-ID"/>
        </w:rPr>
        <w:t>tegas</w:t>
      </w:r>
      <w:proofErr w:type="spellEnd"/>
      <w:r w:rsidRPr="00E63319">
        <w:rPr>
          <w:lang w:val="en-ID"/>
        </w:rPr>
        <w:t xml:space="preserve"> </w:t>
      </w:r>
      <w:proofErr w:type="spellStart"/>
      <w:r w:rsidRPr="00E63319">
        <w:rPr>
          <w:lang w:val="en-ID"/>
        </w:rPr>
        <w:t>melalui</w:t>
      </w:r>
      <w:proofErr w:type="spellEnd"/>
      <w:r w:rsidRPr="00E63319">
        <w:rPr>
          <w:lang w:val="en-ID"/>
        </w:rPr>
        <w:t xml:space="preserve"> proses </w:t>
      </w:r>
      <w:proofErr w:type="spellStart"/>
      <w:r w:rsidRPr="00E63319">
        <w:rPr>
          <w:lang w:val="en-ID"/>
        </w:rPr>
        <w:t>hukum</w:t>
      </w:r>
      <w:proofErr w:type="spellEnd"/>
      <w:r w:rsidRPr="00E63319">
        <w:rPr>
          <w:lang w:val="en-ID"/>
        </w:rPr>
        <w:t xml:space="preserve"> </w:t>
      </w:r>
      <w:proofErr w:type="spellStart"/>
      <w:r w:rsidRPr="00E63319">
        <w:rPr>
          <w:lang w:val="en-ID"/>
        </w:rPr>
        <w:t>pidana</w:t>
      </w:r>
      <w:proofErr w:type="spellEnd"/>
      <w:r w:rsidRPr="00E63319">
        <w:rPr>
          <w:lang w:val="en-ID"/>
        </w:rPr>
        <w:t>.</w:t>
      </w:r>
    </w:p>
    <w:p w14:paraId="00CCABB7" w14:textId="77777777" w:rsidR="00E63319" w:rsidRPr="00E63319" w:rsidRDefault="00E63319" w:rsidP="00E63319">
      <w:pPr>
        <w:spacing w:line="360" w:lineRule="auto"/>
        <w:ind w:firstLine="720"/>
        <w:jc w:val="both"/>
        <w:rPr>
          <w:lang w:val="en-ID"/>
        </w:rPr>
      </w:pPr>
      <w:proofErr w:type="spellStart"/>
      <w:r w:rsidRPr="00E63319">
        <w:rPr>
          <w:lang w:val="en-ID"/>
        </w:rPr>
        <w:t>Sebagai</w:t>
      </w:r>
      <w:proofErr w:type="spellEnd"/>
      <w:r w:rsidRPr="00E63319">
        <w:rPr>
          <w:lang w:val="en-ID"/>
        </w:rPr>
        <w:t xml:space="preserve"> </w:t>
      </w:r>
      <w:proofErr w:type="spellStart"/>
      <w:r w:rsidRPr="00E63319">
        <w:rPr>
          <w:lang w:val="en-ID"/>
        </w:rPr>
        <w:t>respons</w:t>
      </w:r>
      <w:proofErr w:type="spellEnd"/>
      <w:r w:rsidRPr="00E63319">
        <w:rPr>
          <w:lang w:val="en-ID"/>
        </w:rPr>
        <w:t xml:space="preserve"> </w:t>
      </w:r>
      <w:proofErr w:type="spellStart"/>
      <w:r w:rsidRPr="00E63319">
        <w:rPr>
          <w:lang w:val="en-ID"/>
        </w:rPr>
        <w:t>dari</w:t>
      </w:r>
      <w:proofErr w:type="spellEnd"/>
      <w:r w:rsidRPr="00E63319">
        <w:rPr>
          <w:lang w:val="en-ID"/>
        </w:rPr>
        <w:t xml:space="preserve"> </w:t>
      </w:r>
      <w:proofErr w:type="spellStart"/>
      <w:r w:rsidRPr="00E63319">
        <w:rPr>
          <w:lang w:val="en-ID"/>
        </w:rPr>
        <w:t>tragedi</w:t>
      </w:r>
      <w:proofErr w:type="spellEnd"/>
      <w:r w:rsidRPr="00E63319">
        <w:rPr>
          <w:lang w:val="en-ID"/>
        </w:rPr>
        <w:t xml:space="preserve"> </w:t>
      </w:r>
      <w:proofErr w:type="spellStart"/>
      <w:r w:rsidRPr="00E63319">
        <w:rPr>
          <w:lang w:val="en-ID"/>
        </w:rPr>
        <w:t>tersebut</w:t>
      </w:r>
      <w:proofErr w:type="spellEnd"/>
      <w:r w:rsidRPr="00E63319">
        <w:rPr>
          <w:lang w:val="en-ID"/>
        </w:rPr>
        <w:t xml:space="preserve">, </w:t>
      </w:r>
      <w:proofErr w:type="spellStart"/>
      <w:r w:rsidRPr="00E63319">
        <w:rPr>
          <w:lang w:val="en-ID"/>
        </w:rPr>
        <w:t>penyelidikan</w:t>
      </w:r>
      <w:proofErr w:type="spellEnd"/>
      <w:r w:rsidRPr="00E63319">
        <w:rPr>
          <w:lang w:val="en-ID"/>
        </w:rPr>
        <w:t xml:space="preserve"> </w:t>
      </w:r>
      <w:proofErr w:type="spellStart"/>
      <w:r w:rsidRPr="00E63319">
        <w:rPr>
          <w:lang w:val="en-ID"/>
        </w:rPr>
        <w:t>cepat</w:t>
      </w:r>
      <w:proofErr w:type="spellEnd"/>
      <w:r w:rsidRPr="00E63319">
        <w:rPr>
          <w:lang w:val="en-ID"/>
        </w:rPr>
        <w:t xml:space="preserve"> dan </w:t>
      </w:r>
      <w:proofErr w:type="spellStart"/>
      <w:r w:rsidRPr="00E63319">
        <w:rPr>
          <w:lang w:val="en-ID"/>
        </w:rPr>
        <w:t>komprehensif</w:t>
      </w:r>
      <w:proofErr w:type="spellEnd"/>
      <w:r w:rsidRPr="00E63319">
        <w:rPr>
          <w:lang w:val="en-ID"/>
        </w:rPr>
        <w:t xml:space="preserve"> </w:t>
      </w:r>
      <w:proofErr w:type="spellStart"/>
      <w:r w:rsidRPr="00E63319">
        <w:rPr>
          <w:lang w:val="en-ID"/>
        </w:rPr>
        <w:t>dilakukan</w:t>
      </w:r>
      <w:proofErr w:type="spellEnd"/>
      <w:r w:rsidRPr="00E63319">
        <w:rPr>
          <w:lang w:val="en-ID"/>
        </w:rPr>
        <w:t xml:space="preserve"> oleh </w:t>
      </w:r>
      <w:proofErr w:type="spellStart"/>
      <w:r w:rsidRPr="00E63319">
        <w:rPr>
          <w:lang w:val="en-ID"/>
        </w:rPr>
        <w:t>kepolisian</w:t>
      </w:r>
      <w:proofErr w:type="spellEnd"/>
      <w:r w:rsidRPr="00E63319">
        <w:rPr>
          <w:lang w:val="en-ID"/>
        </w:rPr>
        <w:t xml:space="preserve"> Indonesia </w:t>
      </w:r>
      <w:proofErr w:type="spellStart"/>
      <w:r w:rsidRPr="00E63319">
        <w:rPr>
          <w:lang w:val="en-ID"/>
        </w:rPr>
        <w:t>dengan</w:t>
      </w:r>
      <w:proofErr w:type="spellEnd"/>
      <w:r w:rsidRPr="00E63319">
        <w:rPr>
          <w:lang w:val="en-ID"/>
        </w:rPr>
        <w:t xml:space="preserve"> </w:t>
      </w:r>
      <w:proofErr w:type="spellStart"/>
      <w:r w:rsidRPr="00E63319">
        <w:rPr>
          <w:lang w:val="en-ID"/>
        </w:rPr>
        <w:t>dukungan</w:t>
      </w:r>
      <w:proofErr w:type="spellEnd"/>
      <w:r w:rsidRPr="00E63319">
        <w:rPr>
          <w:lang w:val="en-ID"/>
        </w:rPr>
        <w:t xml:space="preserve"> </w:t>
      </w:r>
      <w:proofErr w:type="spellStart"/>
      <w:r w:rsidRPr="00E63319">
        <w:rPr>
          <w:lang w:val="en-ID"/>
        </w:rPr>
        <w:t>dari</w:t>
      </w:r>
      <w:proofErr w:type="spellEnd"/>
      <w:r w:rsidRPr="00E63319">
        <w:rPr>
          <w:lang w:val="en-ID"/>
        </w:rPr>
        <w:t xml:space="preserve"> </w:t>
      </w:r>
      <w:proofErr w:type="spellStart"/>
      <w:r w:rsidRPr="00E63319">
        <w:rPr>
          <w:lang w:val="en-ID"/>
        </w:rPr>
        <w:t>lembaga-lembaga</w:t>
      </w:r>
      <w:proofErr w:type="spellEnd"/>
      <w:r w:rsidRPr="00E63319">
        <w:rPr>
          <w:lang w:val="en-ID"/>
        </w:rPr>
        <w:t xml:space="preserve"> </w:t>
      </w:r>
      <w:proofErr w:type="spellStart"/>
      <w:r w:rsidRPr="00E63319">
        <w:rPr>
          <w:lang w:val="en-ID"/>
        </w:rPr>
        <w:t>internasional</w:t>
      </w:r>
      <w:proofErr w:type="spellEnd"/>
      <w:r w:rsidRPr="00E63319">
        <w:rPr>
          <w:lang w:val="en-ID"/>
        </w:rPr>
        <w:t xml:space="preserve">. Dalam </w:t>
      </w:r>
      <w:proofErr w:type="spellStart"/>
      <w:r w:rsidRPr="00E63319">
        <w:rPr>
          <w:lang w:val="en-ID"/>
        </w:rPr>
        <w:t>waktu</w:t>
      </w:r>
      <w:proofErr w:type="spellEnd"/>
      <w:r w:rsidRPr="00E63319">
        <w:rPr>
          <w:lang w:val="en-ID"/>
        </w:rPr>
        <w:t xml:space="preserve"> yang </w:t>
      </w:r>
      <w:proofErr w:type="spellStart"/>
      <w:r w:rsidRPr="00E63319">
        <w:rPr>
          <w:lang w:val="en-ID"/>
        </w:rPr>
        <w:t>relatif</w:t>
      </w:r>
      <w:proofErr w:type="spellEnd"/>
      <w:r w:rsidRPr="00E63319">
        <w:rPr>
          <w:lang w:val="en-ID"/>
        </w:rPr>
        <w:t xml:space="preserve"> </w:t>
      </w:r>
      <w:proofErr w:type="spellStart"/>
      <w:r w:rsidRPr="00E63319">
        <w:rPr>
          <w:lang w:val="en-ID"/>
        </w:rPr>
        <w:t>singkat</w:t>
      </w:r>
      <w:proofErr w:type="spellEnd"/>
      <w:r w:rsidRPr="00E63319">
        <w:rPr>
          <w:lang w:val="en-ID"/>
        </w:rPr>
        <w:t xml:space="preserve">, </w:t>
      </w:r>
      <w:proofErr w:type="spellStart"/>
      <w:r w:rsidRPr="00E63319">
        <w:rPr>
          <w:lang w:val="en-ID"/>
        </w:rPr>
        <w:t>beberapa</w:t>
      </w:r>
      <w:proofErr w:type="spellEnd"/>
      <w:r w:rsidRPr="00E63319">
        <w:rPr>
          <w:lang w:val="en-ID"/>
        </w:rPr>
        <w:t xml:space="preserve"> </w:t>
      </w:r>
      <w:proofErr w:type="spellStart"/>
      <w:r w:rsidRPr="00E63319">
        <w:rPr>
          <w:lang w:val="en-ID"/>
        </w:rPr>
        <w:t>tersangka</w:t>
      </w:r>
      <w:proofErr w:type="spellEnd"/>
      <w:r w:rsidRPr="00E63319">
        <w:rPr>
          <w:lang w:val="en-ID"/>
        </w:rPr>
        <w:t xml:space="preserve"> </w:t>
      </w:r>
      <w:proofErr w:type="spellStart"/>
      <w:r w:rsidRPr="00E63319">
        <w:rPr>
          <w:lang w:val="en-ID"/>
        </w:rPr>
        <w:t>berhasil</w:t>
      </w:r>
      <w:proofErr w:type="spellEnd"/>
      <w:r w:rsidRPr="00E63319">
        <w:rPr>
          <w:lang w:val="en-ID"/>
        </w:rPr>
        <w:t xml:space="preserve"> </w:t>
      </w:r>
      <w:proofErr w:type="spellStart"/>
      <w:r w:rsidRPr="00E63319">
        <w:rPr>
          <w:lang w:val="en-ID"/>
        </w:rPr>
        <w:t>diidentifikasi</w:t>
      </w:r>
      <w:proofErr w:type="spellEnd"/>
      <w:r w:rsidRPr="00E63319">
        <w:rPr>
          <w:lang w:val="en-ID"/>
        </w:rPr>
        <w:t xml:space="preserve"> dan </w:t>
      </w:r>
      <w:proofErr w:type="spellStart"/>
      <w:r w:rsidRPr="00E63319">
        <w:rPr>
          <w:lang w:val="en-ID"/>
        </w:rPr>
        <w:t>ditangkap</w:t>
      </w:r>
      <w:proofErr w:type="spellEnd"/>
      <w:r w:rsidRPr="00E63319">
        <w:rPr>
          <w:lang w:val="en-ID"/>
        </w:rPr>
        <w:t xml:space="preserve">. Salah </w:t>
      </w:r>
      <w:proofErr w:type="spellStart"/>
      <w:r w:rsidRPr="00E63319">
        <w:rPr>
          <w:lang w:val="en-ID"/>
        </w:rPr>
        <w:t>satu</w:t>
      </w:r>
      <w:proofErr w:type="spellEnd"/>
      <w:r w:rsidRPr="00E63319">
        <w:rPr>
          <w:lang w:val="en-ID"/>
        </w:rPr>
        <w:t xml:space="preserve"> </w:t>
      </w:r>
      <w:proofErr w:type="spellStart"/>
      <w:r w:rsidRPr="00E63319">
        <w:rPr>
          <w:lang w:val="en-ID"/>
        </w:rPr>
        <w:t>pelaku</w:t>
      </w:r>
      <w:proofErr w:type="spellEnd"/>
      <w:r w:rsidRPr="00E63319">
        <w:rPr>
          <w:lang w:val="en-ID"/>
        </w:rPr>
        <w:t xml:space="preserve"> </w:t>
      </w:r>
      <w:proofErr w:type="spellStart"/>
      <w:r w:rsidRPr="00E63319">
        <w:rPr>
          <w:lang w:val="en-ID"/>
        </w:rPr>
        <w:t>utama</w:t>
      </w:r>
      <w:proofErr w:type="spellEnd"/>
      <w:r w:rsidRPr="00E63319">
        <w:rPr>
          <w:lang w:val="en-ID"/>
        </w:rPr>
        <w:t xml:space="preserve">, </w:t>
      </w:r>
      <w:proofErr w:type="spellStart"/>
      <w:r w:rsidRPr="00E63319">
        <w:rPr>
          <w:lang w:val="en-ID"/>
        </w:rPr>
        <w:t>Amrozi</w:t>
      </w:r>
      <w:proofErr w:type="spellEnd"/>
      <w:r w:rsidRPr="00E63319">
        <w:rPr>
          <w:lang w:val="en-ID"/>
        </w:rPr>
        <w:t xml:space="preserve"> bin </w:t>
      </w:r>
      <w:proofErr w:type="spellStart"/>
      <w:r w:rsidRPr="00E63319">
        <w:rPr>
          <w:lang w:val="en-ID"/>
        </w:rPr>
        <w:t>Nurhasyim</w:t>
      </w:r>
      <w:proofErr w:type="spellEnd"/>
      <w:r w:rsidRPr="00E63319">
        <w:rPr>
          <w:lang w:val="en-ID"/>
        </w:rPr>
        <w:t xml:space="preserve">, </w:t>
      </w:r>
      <w:proofErr w:type="spellStart"/>
      <w:r w:rsidRPr="00E63319">
        <w:rPr>
          <w:lang w:val="en-ID"/>
        </w:rPr>
        <w:t>dikenal</w:t>
      </w:r>
      <w:proofErr w:type="spellEnd"/>
      <w:r w:rsidRPr="00E63319">
        <w:rPr>
          <w:lang w:val="en-ID"/>
        </w:rPr>
        <w:t xml:space="preserve"> </w:t>
      </w:r>
      <w:proofErr w:type="spellStart"/>
      <w:r w:rsidRPr="00E63319">
        <w:rPr>
          <w:lang w:val="en-ID"/>
        </w:rPr>
        <w:t>sebagai</w:t>
      </w:r>
      <w:proofErr w:type="spellEnd"/>
      <w:r w:rsidRPr="00E63319">
        <w:rPr>
          <w:lang w:val="en-ID"/>
        </w:rPr>
        <w:t xml:space="preserve"> "</w:t>
      </w:r>
      <w:proofErr w:type="spellStart"/>
      <w:r w:rsidRPr="00E63319">
        <w:rPr>
          <w:lang w:val="en-ID"/>
        </w:rPr>
        <w:t>tersenyum</w:t>
      </w:r>
      <w:proofErr w:type="spellEnd"/>
      <w:r w:rsidRPr="00E63319">
        <w:rPr>
          <w:lang w:val="en-ID"/>
        </w:rPr>
        <w:t xml:space="preserve">" </w:t>
      </w:r>
      <w:proofErr w:type="spellStart"/>
      <w:r w:rsidRPr="00E63319">
        <w:rPr>
          <w:lang w:val="en-ID"/>
        </w:rPr>
        <w:t>karena</w:t>
      </w:r>
      <w:proofErr w:type="spellEnd"/>
      <w:r w:rsidRPr="00E63319">
        <w:rPr>
          <w:lang w:val="en-ID"/>
        </w:rPr>
        <w:t xml:space="preserve"> </w:t>
      </w:r>
      <w:proofErr w:type="spellStart"/>
      <w:r w:rsidRPr="00E63319">
        <w:rPr>
          <w:lang w:val="en-ID"/>
        </w:rPr>
        <w:t>sikapnya</w:t>
      </w:r>
      <w:proofErr w:type="spellEnd"/>
      <w:r w:rsidRPr="00E63319">
        <w:rPr>
          <w:lang w:val="en-ID"/>
        </w:rPr>
        <w:t xml:space="preserve"> yang </w:t>
      </w:r>
      <w:proofErr w:type="spellStart"/>
      <w:r w:rsidRPr="00E63319">
        <w:rPr>
          <w:lang w:val="en-ID"/>
        </w:rPr>
        <w:t>santai</w:t>
      </w:r>
      <w:proofErr w:type="spellEnd"/>
      <w:r w:rsidRPr="00E63319">
        <w:rPr>
          <w:lang w:val="en-ID"/>
        </w:rPr>
        <w:t xml:space="preserve"> </w:t>
      </w:r>
      <w:proofErr w:type="spellStart"/>
      <w:r w:rsidRPr="00E63319">
        <w:rPr>
          <w:lang w:val="en-ID"/>
        </w:rPr>
        <w:t>selama</w:t>
      </w:r>
      <w:proofErr w:type="spellEnd"/>
      <w:r w:rsidRPr="00E63319">
        <w:rPr>
          <w:lang w:val="en-ID"/>
        </w:rPr>
        <w:t xml:space="preserve"> </w:t>
      </w:r>
      <w:proofErr w:type="spellStart"/>
      <w:r w:rsidRPr="00E63319">
        <w:rPr>
          <w:lang w:val="en-ID"/>
        </w:rPr>
        <w:t>persidangan</w:t>
      </w:r>
      <w:proofErr w:type="spellEnd"/>
      <w:r w:rsidRPr="00E63319">
        <w:rPr>
          <w:lang w:val="en-ID"/>
        </w:rPr>
        <w:t xml:space="preserve">, </w:t>
      </w:r>
      <w:proofErr w:type="spellStart"/>
      <w:r w:rsidRPr="00E63319">
        <w:rPr>
          <w:lang w:val="en-ID"/>
        </w:rPr>
        <w:t>dinyatakan</w:t>
      </w:r>
      <w:proofErr w:type="spellEnd"/>
      <w:r w:rsidRPr="00E63319">
        <w:rPr>
          <w:lang w:val="en-ID"/>
        </w:rPr>
        <w:t xml:space="preserve"> </w:t>
      </w:r>
      <w:proofErr w:type="spellStart"/>
      <w:r w:rsidRPr="00E63319">
        <w:rPr>
          <w:lang w:val="en-ID"/>
        </w:rPr>
        <w:t>bersalah</w:t>
      </w:r>
      <w:proofErr w:type="spellEnd"/>
      <w:r w:rsidRPr="00E63319">
        <w:rPr>
          <w:lang w:val="en-ID"/>
        </w:rPr>
        <w:t xml:space="preserve"> dan pada </w:t>
      </w:r>
      <w:proofErr w:type="spellStart"/>
      <w:r w:rsidRPr="00E63319">
        <w:rPr>
          <w:lang w:val="en-ID"/>
        </w:rPr>
        <w:t>akhirnya</w:t>
      </w:r>
      <w:proofErr w:type="spellEnd"/>
      <w:r w:rsidRPr="00E63319">
        <w:rPr>
          <w:lang w:val="en-ID"/>
        </w:rPr>
        <w:t xml:space="preserve"> </w:t>
      </w:r>
      <w:proofErr w:type="spellStart"/>
      <w:r w:rsidRPr="00E63319">
        <w:rPr>
          <w:lang w:val="en-ID"/>
        </w:rPr>
        <w:t>dihukum</w:t>
      </w:r>
      <w:proofErr w:type="spellEnd"/>
      <w:r w:rsidRPr="00E63319">
        <w:rPr>
          <w:lang w:val="en-ID"/>
        </w:rPr>
        <w:t xml:space="preserve"> </w:t>
      </w:r>
      <w:proofErr w:type="spellStart"/>
      <w:r w:rsidRPr="00E63319">
        <w:rPr>
          <w:lang w:val="en-ID"/>
        </w:rPr>
        <w:t>mati</w:t>
      </w:r>
      <w:proofErr w:type="spellEnd"/>
      <w:r w:rsidRPr="00E63319">
        <w:rPr>
          <w:lang w:val="en-ID"/>
        </w:rPr>
        <w:t xml:space="preserve">. Selain </w:t>
      </w:r>
      <w:proofErr w:type="spellStart"/>
      <w:r w:rsidRPr="00E63319">
        <w:rPr>
          <w:lang w:val="en-ID"/>
        </w:rPr>
        <w:t>Amrozi</w:t>
      </w:r>
      <w:proofErr w:type="spellEnd"/>
      <w:r w:rsidRPr="00E63319">
        <w:rPr>
          <w:lang w:val="en-ID"/>
        </w:rPr>
        <w:t xml:space="preserve">, </w:t>
      </w:r>
      <w:proofErr w:type="spellStart"/>
      <w:r w:rsidRPr="00E63319">
        <w:rPr>
          <w:lang w:val="en-ID"/>
        </w:rPr>
        <w:t>beberapa</w:t>
      </w:r>
      <w:proofErr w:type="spellEnd"/>
      <w:r w:rsidRPr="00E63319">
        <w:rPr>
          <w:lang w:val="en-ID"/>
        </w:rPr>
        <w:t xml:space="preserve"> </w:t>
      </w:r>
      <w:proofErr w:type="spellStart"/>
      <w:r w:rsidRPr="00E63319">
        <w:rPr>
          <w:lang w:val="en-ID"/>
        </w:rPr>
        <w:t>pelaku</w:t>
      </w:r>
      <w:proofErr w:type="spellEnd"/>
      <w:r w:rsidRPr="00E63319">
        <w:rPr>
          <w:lang w:val="en-ID"/>
        </w:rPr>
        <w:t xml:space="preserve"> </w:t>
      </w:r>
      <w:proofErr w:type="spellStart"/>
      <w:r w:rsidRPr="00E63319">
        <w:rPr>
          <w:lang w:val="en-ID"/>
        </w:rPr>
        <w:t>lainnya</w:t>
      </w:r>
      <w:proofErr w:type="spellEnd"/>
      <w:r w:rsidRPr="00E63319">
        <w:rPr>
          <w:lang w:val="en-ID"/>
        </w:rPr>
        <w:t xml:space="preserve"> </w:t>
      </w:r>
      <w:proofErr w:type="spellStart"/>
      <w:r w:rsidRPr="00E63319">
        <w:rPr>
          <w:lang w:val="en-ID"/>
        </w:rPr>
        <w:t>seperti</w:t>
      </w:r>
      <w:proofErr w:type="spellEnd"/>
      <w:r w:rsidRPr="00E63319">
        <w:rPr>
          <w:lang w:val="en-ID"/>
        </w:rPr>
        <w:t xml:space="preserve"> Imam Samudra dan Ali Ghufron juga </w:t>
      </w:r>
      <w:proofErr w:type="spellStart"/>
      <w:r w:rsidRPr="00E63319">
        <w:rPr>
          <w:lang w:val="en-ID"/>
        </w:rPr>
        <w:t>dihukum</w:t>
      </w:r>
      <w:proofErr w:type="spellEnd"/>
      <w:r w:rsidRPr="00E63319">
        <w:rPr>
          <w:lang w:val="en-ID"/>
        </w:rPr>
        <w:t xml:space="preserve"> </w:t>
      </w:r>
      <w:proofErr w:type="spellStart"/>
      <w:r w:rsidRPr="00E63319">
        <w:rPr>
          <w:lang w:val="en-ID"/>
        </w:rPr>
        <w:t>mati</w:t>
      </w:r>
      <w:proofErr w:type="spellEnd"/>
      <w:r w:rsidRPr="00E63319">
        <w:rPr>
          <w:lang w:val="en-ID"/>
        </w:rPr>
        <w:t>.</w:t>
      </w:r>
    </w:p>
    <w:p w14:paraId="46E44660" w14:textId="77777777" w:rsidR="00E63319" w:rsidRPr="00E63319" w:rsidRDefault="00E63319" w:rsidP="00E63319">
      <w:pPr>
        <w:spacing w:line="360" w:lineRule="auto"/>
        <w:ind w:firstLine="720"/>
        <w:jc w:val="both"/>
        <w:rPr>
          <w:lang w:val="en-ID"/>
        </w:rPr>
      </w:pPr>
      <w:r w:rsidRPr="00E63319">
        <w:rPr>
          <w:lang w:val="en-ID"/>
        </w:rPr>
        <w:t xml:space="preserve">Proses </w:t>
      </w:r>
      <w:proofErr w:type="spellStart"/>
      <w:r w:rsidRPr="00E63319">
        <w:rPr>
          <w:lang w:val="en-ID"/>
        </w:rPr>
        <w:t>hukum</w:t>
      </w:r>
      <w:proofErr w:type="spellEnd"/>
      <w:r w:rsidRPr="00E63319">
        <w:rPr>
          <w:lang w:val="en-ID"/>
        </w:rPr>
        <w:t xml:space="preserve"> yang </w:t>
      </w:r>
      <w:proofErr w:type="spellStart"/>
      <w:r w:rsidRPr="00E63319">
        <w:rPr>
          <w:lang w:val="en-ID"/>
        </w:rPr>
        <w:t>dijalankan</w:t>
      </w:r>
      <w:proofErr w:type="spellEnd"/>
      <w:r w:rsidRPr="00E63319">
        <w:rPr>
          <w:lang w:val="en-ID"/>
        </w:rPr>
        <w:t xml:space="preserve"> </w:t>
      </w:r>
      <w:proofErr w:type="spellStart"/>
      <w:r w:rsidRPr="00E63319">
        <w:rPr>
          <w:lang w:val="en-ID"/>
        </w:rPr>
        <w:t>menunjukkan</w:t>
      </w:r>
      <w:proofErr w:type="spellEnd"/>
      <w:r w:rsidRPr="00E63319">
        <w:rPr>
          <w:lang w:val="en-ID"/>
        </w:rPr>
        <w:t xml:space="preserve"> </w:t>
      </w:r>
      <w:proofErr w:type="spellStart"/>
      <w:r w:rsidRPr="00E63319">
        <w:rPr>
          <w:lang w:val="en-ID"/>
        </w:rPr>
        <w:t>seriusnya</w:t>
      </w:r>
      <w:proofErr w:type="spellEnd"/>
      <w:r w:rsidRPr="00E63319">
        <w:rPr>
          <w:lang w:val="en-ID"/>
        </w:rPr>
        <w:t xml:space="preserve"> </w:t>
      </w:r>
      <w:proofErr w:type="spellStart"/>
      <w:r w:rsidRPr="00E63319">
        <w:rPr>
          <w:lang w:val="en-ID"/>
        </w:rPr>
        <w:t>pemerintah</w:t>
      </w:r>
      <w:proofErr w:type="spellEnd"/>
      <w:r w:rsidRPr="00E63319">
        <w:rPr>
          <w:lang w:val="en-ID"/>
        </w:rPr>
        <w:t xml:space="preserve"> Indonesia </w:t>
      </w:r>
      <w:proofErr w:type="spellStart"/>
      <w:r w:rsidRPr="00E63319">
        <w:rPr>
          <w:lang w:val="en-ID"/>
        </w:rPr>
        <w:t>dalam</w:t>
      </w:r>
      <w:proofErr w:type="spellEnd"/>
      <w:r w:rsidRPr="00E63319">
        <w:rPr>
          <w:lang w:val="en-ID"/>
        </w:rPr>
        <w:t xml:space="preserve"> </w:t>
      </w:r>
      <w:proofErr w:type="spellStart"/>
      <w:r w:rsidRPr="00E63319">
        <w:rPr>
          <w:lang w:val="en-ID"/>
        </w:rPr>
        <w:t>menangani</w:t>
      </w:r>
      <w:proofErr w:type="spellEnd"/>
      <w:r w:rsidRPr="00E63319">
        <w:rPr>
          <w:lang w:val="en-ID"/>
        </w:rPr>
        <w:t xml:space="preserve"> </w:t>
      </w:r>
      <w:proofErr w:type="spellStart"/>
      <w:r w:rsidRPr="00E63319">
        <w:rPr>
          <w:lang w:val="en-ID"/>
        </w:rPr>
        <w:t>kasus</w:t>
      </w:r>
      <w:proofErr w:type="spellEnd"/>
      <w:r w:rsidRPr="00E63319">
        <w:rPr>
          <w:lang w:val="en-ID"/>
        </w:rPr>
        <w:t xml:space="preserve"> </w:t>
      </w:r>
      <w:proofErr w:type="spellStart"/>
      <w:r w:rsidRPr="00E63319">
        <w:rPr>
          <w:lang w:val="en-ID"/>
        </w:rPr>
        <w:t>terorisme</w:t>
      </w:r>
      <w:proofErr w:type="spellEnd"/>
      <w:r w:rsidRPr="00E63319">
        <w:rPr>
          <w:lang w:val="en-ID"/>
        </w:rPr>
        <w:t xml:space="preserve">. </w:t>
      </w:r>
      <w:proofErr w:type="spellStart"/>
      <w:r w:rsidRPr="00E63319">
        <w:rPr>
          <w:lang w:val="en-ID"/>
        </w:rPr>
        <w:t>Namun</w:t>
      </w:r>
      <w:proofErr w:type="spellEnd"/>
      <w:r w:rsidRPr="00E63319">
        <w:rPr>
          <w:lang w:val="en-ID"/>
        </w:rPr>
        <w:t xml:space="preserve">, </w:t>
      </w:r>
      <w:proofErr w:type="spellStart"/>
      <w:r w:rsidRPr="00E63319">
        <w:rPr>
          <w:lang w:val="en-ID"/>
        </w:rPr>
        <w:t>penindakan</w:t>
      </w:r>
      <w:proofErr w:type="spellEnd"/>
      <w:r w:rsidRPr="00E63319">
        <w:rPr>
          <w:lang w:val="en-ID"/>
        </w:rPr>
        <w:t xml:space="preserve"> </w:t>
      </w:r>
      <w:proofErr w:type="spellStart"/>
      <w:r w:rsidRPr="00E63319">
        <w:rPr>
          <w:lang w:val="en-ID"/>
        </w:rPr>
        <w:t>pidana</w:t>
      </w:r>
      <w:proofErr w:type="spellEnd"/>
      <w:r w:rsidRPr="00E63319">
        <w:rPr>
          <w:lang w:val="en-ID"/>
        </w:rPr>
        <w:t xml:space="preserve"> </w:t>
      </w:r>
      <w:proofErr w:type="spellStart"/>
      <w:r w:rsidRPr="00E63319">
        <w:rPr>
          <w:lang w:val="en-ID"/>
        </w:rPr>
        <w:t>ini</w:t>
      </w:r>
      <w:proofErr w:type="spellEnd"/>
      <w:r w:rsidRPr="00E63319">
        <w:rPr>
          <w:lang w:val="en-ID"/>
        </w:rPr>
        <w:t xml:space="preserve"> juga </w:t>
      </w:r>
      <w:proofErr w:type="spellStart"/>
      <w:r w:rsidRPr="00E63319">
        <w:rPr>
          <w:lang w:val="en-ID"/>
        </w:rPr>
        <w:t>menimbulkan</w:t>
      </w:r>
      <w:proofErr w:type="spellEnd"/>
      <w:r w:rsidRPr="00E63319">
        <w:rPr>
          <w:lang w:val="en-ID"/>
        </w:rPr>
        <w:t xml:space="preserve"> </w:t>
      </w:r>
      <w:proofErr w:type="spellStart"/>
      <w:r w:rsidRPr="00E63319">
        <w:rPr>
          <w:lang w:val="en-ID"/>
        </w:rPr>
        <w:t>beberapa</w:t>
      </w:r>
      <w:proofErr w:type="spellEnd"/>
      <w:r w:rsidRPr="00E63319">
        <w:rPr>
          <w:lang w:val="en-ID"/>
        </w:rPr>
        <w:t xml:space="preserve"> </w:t>
      </w:r>
      <w:proofErr w:type="spellStart"/>
      <w:r w:rsidRPr="00E63319">
        <w:rPr>
          <w:lang w:val="en-ID"/>
        </w:rPr>
        <w:t>kontroversi</w:t>
      </w:r>
      <w:proofErr w:type="spellEnd"/>
      <w:r w:rsidRPr="00E63319">
        <w:rPr>
          <w:lang w:val="en-ID"/>
        </w:rPr>
        <w:t xml:space="preserve">, </w:t>
      </w:r>
      <w:proofErr w:type="spellStart"/>
      <w:r w:rsidRPr="00E63319">
        <w:rPr>
          <w:lang w:val="en-ID"/>
        </w:rPr>
        <w:t>terutama</w:t>
      </w:r>
      <w:proofErr w:type="spellEnd"/>
      <w:r w:rsidRPr="00E63319">
        <w:rPr>
          <w:lang w:val="en-ID"/>
        </w:rPr>
        <w:t xml:space="preserve"> </w:t>
      </w:r>
      <w:proofErr w:type="spellStart"/>
      <w:r w:rsidRPr="00E63319">
        <w:rPr>
          <w:lang w:val="en-ID"/>
        </w:rPr>
        <w:t>berkaitan</w:t>
      </w:r>
      <w:proofErr w:type="spellEnd"/>
      <w:r w:rsidRPr="00E63319">
        <w:rPr>
          <w:lang w:val="en-ID"/>
        </w:rPr>
        <w:t xml:space="preserve"> </w:t>
      </w:r>
      <w:proofErr w:type="spellStart"/>
      <w:r w:rsidRPr="00E63319">
        <w:rPr>
          <w:lang w:val="en-ID"/>
        </w:rPr>
        <w:t>dengan</w:t>
      </w:r>
      <w:proofErr w:type="spellEnd"/>
      <w:r w:rsidRPr="00E63319">
        <w:rPr>
          <w:lang w:val="en-ID"/>
        </w:rPr>
        <w:t xml:space="preserve"> </w:t>
      </w:r>
      <w:proofErr w:type="spellStart"/>
      <w:r w:rsidRPr="00E63319">
        <w:rPr>
          <w:lang w:val="en-ID"/>
        </w:rPr>
        <w:t>penerapan</w:t>
      </w:r>
      <w:proofErr w:type="spellEnd"/>
      <w:r w:rsidRPr="00E63319">
        <w:rPr>
          <w:lang w:val="en-ID"/>
        </w:rPr>
        <w:t xml:space="preserve"> </w:t>
      </w:r>
      <w:proofErr w:type="spellStart"/>
      <w:r w:rsidRPr="00E63319">
        <w:rPr>
          <w:lang w:val="en-ID"/>
        </w:rPr>
        <w:t>hukuman</w:t>
      </w:r>
      <w:proofErr w:type="spellEnd"/>
      <w:r w:rsidRPr="00E63319">
        <w:rPr>
          <w:lang w:val="en-ID"/>
        </w:rPr>
        <w:t xml:space="preserve"> </w:t>
      </w:r>
      <w:proofErr w:type="spellStart"/>
      <w:r w:rsidRPr="00E63319">
        <w:rPr>
          <w:lang w:val="en-ID"/>
        </w:rPr>
        <w:t>mati</w:t>
      </w:r>
      <w:proofErr w:type="spellEnd"/>
      <w:r w:rsidRPr="00E63319">
        <w:rPr>
          <w:lang w:val="en-ID"/>
        </w:rPr>
        <w:t xml:space="preserve">. </w:t>
      </w:r>
      <w:proofErr w:type="spellStart"/>
      <w:r w:rsidRPr="00E63319">
        <w:rPr>
          <w:lang w:val="en-ID"/>
        </w:rPr>
        <w:t>Beberapa</w:t>
      </w:r>
      <w:proofErr w:type="spellEnd"/>
      <w:r w:rsidRPr="00E63319">
        <w:rPr>
          <w:lang w:val="en-ID"/>
        </w:rPr>
        <w:t xml:space="preserve"> </w:t>
      </w:r>
      <w:proofErr w:type="spellStart"/>
      <w:r w:rsidRPr="00E63319">
        <w:rPr>
          <w:lang w:val="en-ID"/>
        </w:rPr>
        <w:t>kelompok</w:t>
      </w:r>
      <w:proofErr w:type="spellEnd"/>
      <w:r w:rsidRPr="00E63319">
        <w:rPr>
          <w:lang w:val="en-ID"/>
        </w:rPr>
        <w:t xml:space="preserve"> </w:t>
      </w:r>
      <w:proofErr w:type="spellStart"/>
      <w:r w:rsidRPr="00E63319">
        <w:rPr>
          <w:lang w:val="en-ID"/>
        </w:rPr>
        <w:t>hak</w:t>
      </w:r>
      <w:proofErr w:type="spellEnd"/>
      <w:r w:rsidRPr="00E63319">
        <w:rPr>
          <w:lang w:val="en-ID"/>
        </w:rPr>
        <w:t xml:space="preserve"> </w:t>
      </w:r>
      <w:proofErr w:type="spellStart"/>
      <w:r w:rsidRPr="00E63319">
        <w:rPr>
          <w:lang w:val="en-ID"/>
        </w:rPr>
        <w:t>asasi</w:t>
      </w:r>
      <w:proofErr w:type="spellEnd"/>
      <w:r w:rsidRPr="00E63319">
        <w:rPr>
          <w:lang w:val="en-ID"/>
        </w:rPr>
        <w:t xml:space="preserve"> </w:t>
      </w:r>
      <w:proofErr w:type="spellStart"/>
      <w:r w:rsidRPr="00E63319">
        <w:rPr>
          <w:lang w:val="en-ID"/>
        </w:rPr>
        <w:t>manusia</w:t>
      </w:r>
      <w:proofErr w:type="spellEnd"/>
      <w:r w:rsidRPr="00E63319">
        <w:rPr>
          <w:lang w:val="en-ID"/>
        </w:rPr>
        <w:t xml:space="preserve"> </w:t>
      </w:r>
      <w:proofErr w:type="spellStart"/>
      <w:r w:rsidRPr="00E63319">
        <w:rPr>
          <w:lang w:val="en-ID"/>
        </w:rPr>
        <w:t>menyuarakan</w:t>
      </w:r>
      <w:proofErr w:type="spellEnd"/>
      <w:r w:rsidRPr="00E63319">
        <w:rPr>
          <w:lang w:val="en-ID"/>
        </w:rPr>
        <w:t xml:space="preserve"> </w:t>
      </w:r>
      <w:proofErr w:type="spellStart"/>
      <w:r w:rsidRPr="00E63319">
        <w:rPr>
          <w:lang w:val="en-ID"/>
        </w:rPr>
        <w:t>kekhawatiran</w:t>
      </w:r>
      <w:proofErr w:type="spellEnd"/>
      <w:r w:rsidRPr="00E63319">
        <w:rPr>
          <w:lang w:val="en-ID"/>
        </w:rPr>
        <w:t xml:space="preserve"> </w:t>
      </w:r>
      <w:proofErr w:type="spellStart"/>
      <w:r w:rsidRPr="00E63319">
        <w:rPr>
          <w:lang w:val="en-ID"/>
        </w:rPr>
        <w:t>mengenai</w:t>
      </w:r>
      <w:proofErr w:type="spellEnd"/>
      <w:r w:rsidRPr="00E63319">
        <w:rPr>
          <w:lang w:val="en-ID"/>
        </w:rPr>
        <w:t xml:space="preserve"> </w:t>
      </w:r>
      <w:proofErr w:type="spellStart"/>
      <w:r w:rsidRPr="00E63319">
        <w:rPr>
          <w:lang w:val="en-ID"/>
        </w:rPr>
        <w:t>adanya</w:t>
      </w:r>
      <w:proofErr w:type="spellEnd"/>
      <w:r w:rsidRPr="00E63319">
        <w:rPr>
          <w:lang w:val="en-ID"/>
        </w:rPr>
        <w:t xml:space="preserve"> </w:t>
      </w:r>
      <w:proofErr w:type="spellStart"/>
      <w:r w:rsidRPr="00E63319">
        <w:rPr>
          <w:lang w:val="en-ID"/>
        </w:rPr>
        <w:t>potensi</w:t>
      </w:r>
      <w:proofErr w:type="spellEnd"/>
      <w:r w:rsidRPr="00E63319">
        <w:rPr>
          <w:lang w:val="en-ID"/>
        </w:rPr>
        <w:t xml:space="preserve"> </w:t>
      </w:r>
      <w:proofErr w:type="spellStart"/>
      <w:r w:rsidRPr="00E63319">
        <w:rPr>
          <w:lang w:val="en-ID"/>
        </w:rPr>
        <w:t>pelanggaran</w:t>
      </w:r>
      <w:proofErr w:type="spellEnd"/>
      <w:r w:rsidRPr="00E63319">
        <w:rPr>
          <w:lang w:val="en-ID"/>
        </w:rPr>
        <w:t xml:space="preserve"> </w:t>
      </w:r>
      <w:proofErr w:type="spellStart"/>
      <w:r w:rsidRPr="00E63319">
        <w:rPr>
          <w:lang w:val="en-ID"/>
        </w:rPr>
        <w:t>hak</w:t>
      </w:r>
      <w:proofErr w:type="spellEnd"/>
      <w:r w:rsidRPr="00E63319">
        <w:rPr>
          <w:lang w:val="en-ID"/>
        </w:rPr>
        <w:t xml:space="preserve"> </w:t>
      </w:r>
      <w:proofErr w:type="spellStart"/>
      <w:r w:rsidRPr="00E63319">
        <w:rPr>
          <w:lang w:val="en-ID"/>
        </w:rPr>
        <w:t>asasi</w:t>
      </w:r>
      <w:proofErr w:type="spellEnd"/>
      <w:r w:rsidRPr="00E63319">
        <w:rPr>
          <w:lang w:val="en-ID"/>
        </w:rPr>
        <w:t xml:space="preserve"> </w:t>
      </w:r>
      <w:proofErr w:type="spellStart"/>
      <w:r w:rsidRPr="00E63319">
        <w:rPr>
          <w:lang w:val="en-ID"/>
        </w:rPr>
        <w:t>manusia</w:t>
      </w:r>
      <w:proofErr w:type="spellEnd"/>
      <w:r w:rsidRPr="00E63319">
        <w:rPr>
          <w:lang w:val="en-ID"/>
        </w:rPr>
        <w:t xml:space="preserve"> </w:t>
      </w:r>
      <w:proofErr w:type="spellStart"/>
      <w:r w:rsidRPr="00E63319">
        <w:rPr>
          <w:lang w:val="en-ID"/>
        </w:rPr>
        <w:t>dalam</w:t>
      </w:r>
      <w:proofErr w:type="spellEnd"/>
      <w:r w:rsidRPr="00E63319">
        <w:rPr>
          <w:lang w:val="en-ID"/>
        </w:rPr>
        <w:t xml:space="preserve"> proses </w:t>
      </w:r>
      <w:proofErr w:type="spellStart"/>
      <w:r w:rsidRPr="00E63319">
        <w:rPr>
          <w:lang w:val="en-ID"/>
        </w:rPr>
        <w:t>penangkapan</w:t>
      </w:r>
      <w:proofErr w:type="spellEnd"/>
      <w:r w:rsidRPr="00E63319">
        <w:rPr>
          <w:lang w:val="en-ID"/>
        </w:rPr>
        <w:t xml:space="preserve"> dan </w:t>
      </w:r>
      <w:proofErr w:type="spellStart"/>
      <w:r w:rsidRPr="00E63319">
        <w:rPr>
          <w:lang w:val="en-ID"/>
        </w:rPr>
        <w:t>persidangan</w:t>
      </w:r>
      <w:proofErr w:type="spellEnd"/>
      <w:r w:rsidRPr="00E63319">
        <w:rPr>
          <w:lang w:val="en-ID"/>
        </w:rPr>
        <w:t>.</w:t>
      </w:r>
    </w:p>
    <w:p w14:paraId="3E6CA1E0" w14:textId="77777777" w:rsidR="00E63319" w:rsidRPr="00E63319" w:rsidRDefault="00E63319" w:rsidP="00E63319">
      <w:pPr>
        <w:spacing w:line="360" w:lineRule="auto"/>
        <w:ind w:firstLine="720"/>
        <w:jc w:val="both"/>
        <w:rPr>
          <w:lang w:val="en-ID"/>
        </w:rPr>
      </w:pPr>
      <w:r w:rsidRPr="00E63319">
        <w:rPr>
          <w:lang w:val="en-ID"/>
        </w:rPr>
        <w:t xml:space="preserve">Tidak </w:t>
      </w:r>
      <w:proofErr w:type="spellStart"/>
      <w:r w:rsidRPr="00E63319">
        <w:rPr>
          <w:lang w:val="en-ID"/>
        </w:rPr>
        <w:t>dapat</w:t>
      </w:r>
      <w:proofErr w:type="spellEnd"/>
      <w:r w:rsidRPr="00E63319">
        <w:rPr>
          <w:lang w:val="en-ID"/>
        </w:rPr>
        <w:t xml:space="preserve"> </w:t>
      </w:r>
      <w:proofErr w:type="spellStart"/>
      <w:r w:rsidRPr="00E63319">
        <w:rPr>
          <w:lang w:val="en-ID"/>
        </w:rPr>
        <w:t>dipungkiri</w:t>
      </w:r>
      <w:proofErr w:type="spellEnd"/>
      <w:r w:rsidRPr="00E63319">
        <w:rPr>
          <w:lang w:val="en-ID"/>
        </w:rPr>
        <w:t xml:space="preserve"> </w:t>
      </w:r>
      <w:proofErr w:type="spellStart"/>
      <w:r w:rsidRPr="00E63319">
        <w:rPr>
          <w:lang w:val="en-ID"/>
        </w:rPr>
        <w:t>bahwa</w:t>
      </w:r>
      <w:proofErr w:type="spellEnd"/>
      <w:r w:rsidRPr="00E63319">
        <w:rPr>
          <w:lang w:val="en-ID"/>
        </w:rPr>
        <w:t xml:space="preserve"> </w:t>
      </w:r>
      <w:proofErr w:type="spellStart"/>
      <w:r w:rsidRPr="00E63319">
        <w:rPr>
          <w:lang w:val="en-ID"/>
        </w:rPr>
        <w:t>penindakan</w:t>
      </w:r>
      <w:proofErr w:type="spellEnd"/>
      <w:r w:rsidRPr="00E63319">
        <w:rPr>
          <w:lang w:val="en-ID"/>
        </w:rPr>
        <w:t xml:space="preserve"> </w:t>
      </w:r>
      <w:proofErr w:type="spellStart"/>
      <w:r w:rsidRPr="00E63319">
        <w:rPr>
          <w:lang w:val="en-ID"/>
        </w:rPr>
        <w:t>pidana</w:t>
      </w:r>
      <w:proofErr w:type="spellEnd"/>
      <w:r w:rsidRPr="00E63319">
        <w:rPr>
          <w:lang w:val="en-ID"/>
        </w:rPr>
        <w:t xml:space="preserve"> </w:t>
      </w:r>
      <w:proofErr w:type="spellStart"/>
      <w:r w:rsidRPr="00E63319">
        <w:rPr>
          <w:lang w:val="en-ID"/>
        </w:rPr>
        <w:t>terhadap</w:t>
      </w:r>
      <w:proofErr w:type="spellEnd"/>
      <w:r w:rsidRPr="00E63319">
        <w:rPr>
          <w:lang w:val="en-ID"/>
        </w:rPr>
        <w:t xml:space="preserve"> </w:t>
      </w:r>
      <w:proofErr w:type="spellStart"/>
      <w:r w:rsidRPr="00E63319">
        <w:rPr>
          <w:lang w:val="en-ID"/>
        </w:rPr>
        <w:t>pelaku</w:t>
      </w:r>
      <w:proofErr w:type="spellEnd"/>
      <w:r w:rsidRPr="00E63319">
        <w:rPr>
          <w:lang w:val="en-ID"/>
        </w:rPr>
        <w:t xml:space="preserve"> Bom Bali </w:t>
      </w:r>
      <w:proofErr w:type="spellStart"/>
      <w:r w:rsidRPr="00E63319">
        <w:rPr>
          <w:lang w:val="en-ID"/>
        </w:rPr>
        <w:t>merupakan</w:t>
      </w:r>
      <w:proofErr w:type="spellEnd"/>
      <w:r w:rsidRPr="00E63319">
        <w:rPr>
          <w:lang w:val="en-ID"/>
        </w:rPr>
        <w:t xml:space="preserve"> </w:t>
      </w:r>
      <w:proofErr w:type="spellStart"/>
      <w:r w:rsidRPr="00E63319">
        <w:rPr>
          <w:lang w:val="en-ID"/>
        </w:rPr>
        <w:t>langkah</w:t>
      </w:r>
      <w:proofErr w:type="spellEnd"/>
      <w:r w:rsidRPr="00E63319">
        <w:rPr>
          <w:lang w:val="en-ID"/>
        </w:rPr>
        <w:t xml:space="preserve"> </w:t>
      </w:r>
      <w:proofErr w:type="spellStart"/>
      <w:r w:rsidRPr="00E63319">
        <w:rPr>
          <w:lang w:val="en-ID"/>
        </w:rPr>
        <w:t>penting</w:t>
      </w:r>
      <w:proofErr w:type="spellEnd"/>
      <w:r w:rsidRPr="00E63319">
        <w:rPr>
          <w:lang w:val="en-ID"/>
        </w:rPr>
        <w:t xml:space="preserve"> </w:t>
      </w:r>
      <w:proofErr w:type="spellStart"/>
      <w:r w:rsidRPr="00E63319">
        <w:rPr>
          <w:lang w:val="en-ID"/>
        </w:rPr>
        <w:t>dalam</w:t>
      </w:r>
      <w:proofErr w:type="spellEnd"/>
      <w:r w:rsidRPr="00E63319">
        <w:rPr>
          <w:lang w:val="en-ID"/>
        </w:rPr>
        <w:t xml:space="preserve"> </w:t>
      </w:r>
      <w:proofErr w:type="spellStart"/>
      <w:r w:rsidRPr="00E63319">
        <w:rPr>
          <w:lang w:val="en-ID"/>
        </w:rPr>
        <w:t>upaya</w:t>
      </w:r>
      <w:proofErr w:type="spellEnd"/>
      <w:r w:rsidRPr="00E63319">
        <w:rPr>
          <w:lang w:val="en-ID"/>
        </w:rPr>
        <w:t xml:space="preserve"> </w:t>
      </w:r>
      <w:proofErr w:type="spellStart"/>
      <w:r w:rsidRPr="00E63319">
        <w:rPr>
          <w:lang w:val="en-ID"/>
        </w:rPr>
        <w:t>mencegah</w:t>
      </w:r>
      <w:proofErr w:type="spellEnd"/>
      <w:r w:rsidRPr="00E63319">
        <w:rPr>
          <w:lang w:val="en-ID"/>
        </w:rPr>
        <w:t xml:space="preserve"> </w:t>
      </w:r>
      <w:proofErr w:type="spellStart"/>
      <w:r w:rsidRPr="00E63319">
        <w:rPr>
          <w:lang w:val="en-ID"/>
        </w:rPr>
        <w:t>terorisme</w:t>
      </w:r>
      <w:proofErr w:type="spellEnd"/>
      <w:r w:rsidRPr="00E63319">
        <w:rPr>
          <w:lang w:val="en-ID"/>
        </w:rPr>
        <w:t xml:space="preserve"> di Indonesia. </w:t>
      </w:r>
      <w:proofErr w:type="spellStart"/>
      <w:r w:rsidRPr="00E63319">
        <w:rPr>
          <w:lang w:val="en-ID"/>
        </w:rPr>
        <w:t>Namun</w:t>
      </w:r>
      <w:proofErr w:type="spellEnd"/>
      <w:r w:rsidRPr="00E63319">
        <w:rPr>
          <w:lang w:val="en-ID"/>
        </w:rPr>
        <w:t xml:space="preserve">, </w:t>
      </w:r>
      <w:proofErr w:type="spellStart"/>
      <w:r w:rsidRPr="00E63319">
        <w:rPr>
          <w:lang w:val="en-ID"/>
        </w:rPr>
        <w:t>penting</w:t>
      </w:r>
      <w:proofErr w:type="spellEnd"/>
      <w:r w:rsidRPr="00E63319">
        <w:rPr>
          <w:lang w:val="en-ID"/>
        </w:rPr>
        <w:t xml:space="preserve"> juga </w:t>
      </w:r>
      <w:proofErr w:type="spellStart"/>
      <w:r w:rsidRPr="00E63319">
        <w:rPr>
          <w:lang w:val="en-ID"/>
        </w:rPr>
        <w:t>untuk</w:t>
      </w:r>
      <w:proofErr w:type="spellEnd"/>
      <w:r w:rsidRPr="00E63319">
        <w:rPr>
          <w:lang w:val="en-ID"/>
        </w:rPr>
        <w:t xml:space="preserve"> </w:t>
      </w:r>
      <w:proofErr w:type="spellStart"/>
      <w:r w:rsidRPr="00E63319">
        <w:rPr>
          <w:lang w:val="en-ID"/>
        </w:rPr>
        <w:t>memastikan</w:t>
      </w:r>
      <w:proofErr w:type="spellEnd"/>
      <w:r w:rsidRPr="00E63319">
        <w:rPr>
          <w:lang w:val="en-ID"/>
        </w:rPr>
        <w:t xml:space="preserve"> </w:t>
      </w:r>
      <w:proofErr w:type="spellStart"/>
      <w:r w:rsidRPr="00E63319">
        <w:rPr>
          <w:lang w:val="en-ID"/>
        </w:rPr>
        <w:t>bahwa</w:t>
      </w:r>
      <w:proofErr w:type="spellEnd"/>
      <w:r w:rsidRPr="00E63319">
        <w:rPr>
          <w:lang w:val="en-ID"/>
        </w:rPr>
        <w:t xml:space="preserve"> proses </w:t>
      </w:r>
      <w:proofErr w:type="spellStart"/>
      <w:r w:rsidRPr="00E63319">
        <w:rPr>
          <w:lang w:val="en-ID"/>
        </w:rPr>
        <w:t>hukum</w:t>
      </w:r>
      <w:proofErr w:type="spellEnd"/>
      <w:r w:rsidRPr="00E63319">
        <w:rPr>
          <w:lang w:val="en-ID"/>
        </w:rPr>
        <w:t xml:space="preserve"> yang </w:t>
      </w:r>
      <w:proofErr w:type="spellStart"/>
      <w:r w:rsidRPr="00E63319">
        <w:rPr>
          <w:lang w:val="en-ID"/>
        </w:rPr>
        <w:t>dijalankan</w:t>
      </w:r>
      <w:proofErr w:type="spellEnd"/>
      <w:r w:rsidRPr="00E63319">
        <w:rPr>
          <w:lang w:val="en-ID"/>
        </w:rPr>
        <w:t xml:space="preserve"> </w:t>
      </w:r>
      <w:proofErr w:type="spellStart"/>
      <w:r w:rsidRPr="00E63319">
        <w:rPr>
          <w:lang w:val="en-ID"/>
        </w:rPr>
        <w:t>mematuhi</w:t>
      </w:r>
      <w:proofErr w:type="spellEnd"/>
      <w:r w:rsidRPr="00E63319">
        <w:rPr>
          <w:lang w:val="en-ID"/>
        </w:rPr>
        <w:t xml:space="preserve"> </w:t>
      </w:r>
      <w:proofErr w:type="spellStart"/>
      <w:r w:rsidRPr="00E63319">
        <w:rPr>
          <w:lang w:val="en-ID"/>
        </w:rPr>
        <w:t>standar</w:t>
      </w:r>
      <w:proofErr w:type="spellEnd"/>
      <w:r w:rsidRPr="00E63319">
        <w:rPr>
          <w:lang w:val="en-ID"/>
        </w:rPr>
        <w:t xml:space="preserve"> </w:t>
      </w:r>
      <w:proofErr w:type="spellStart"/>
      <w:r w:rsidRPr="00E63319">
        <w:rPr>
          <w:lang w:val="en-ID"/>
        </w:rPr>
        <w:t>hukum</w:t>
      </w:r>
      <w:proofErr w:type="spellEnd"/>
      <w:r w:rsidRPr="00E63319">
        <w:rPr>
          <w:lang w:val="en-ID"/>
        </w:rPr>
        <w:t xml:space="preserve"> yang </w:t>
      </w:r>
      <w:proofErr w:type="spellStart"/>
      <w:r w:rsidRPr="00E63319">
        <w:rPr>
          <w:lang w:val="en-ID"/>
        </w:rPr>
        <w:t>berlaku</w:t>
      </w:r>
      <w:proofErr w:type="spellEnd"/>
      <w:r w:rsidRPr="00E63319">
        <w:rPr>
          <w:lang w:val="en-ID"/>
        </w:rPr>
        <w:t xml:space="preserve">, </w:t>
      </w:r>
      <w:proofErr w:type="spellStart"/>
      <w:r w:rsidRPr="00E63319">
        <w:rPr>
          <w:lang w:val="en-ID"/>
        </w:rPr>
        <w:t>termasuk</w:t>
      </w:r>
      <w:proofErr w:type="spellEnd"/>
      <w:r w:rsidRPr="00E63319">
        <w:rPr>
          <w:lang w:val="en-ID"/>
        </w:rPr>
        <w:t xml:space="preserve"> </w:t>
      </w:r>
      <w:proofErr w:type="spellStart"/>
      <w:r w:rsidRPr="00E63319">
        <w:rPr>
          <w:lang w:val="en-ID"/>
        </w:rPr>
        <w:t>menghormati</w:t>
      </w:r>
      <w:proofErr w:type="spellEnd"/>
      <w:r w:rsidRPr="00E63319">
        <w:rPr>
          <w:lang w:val="en-ID"/>
        </w:rPr>
        <w:t xml:space="preserve"> </w:t>
      </w:r>
      <w:proofErr w:type="spellStart"/>
      <w:r w:rsidRPr="00E63319">
        <w:rPr>
          <w:lang w:val="en-ID"/>
        </w:rPr>
        <w:t>hak</w:t>
      </w:r>
      <w:proofErr w:type="spellEnd"/>
      <w:r w:rsidRPr="00E63319">
        <w:rPr>
          <w:lang w:val="en-ID"/>
        </w:rPr>
        <w:t xml:space="preserve"> </w:t>
      </w:r>
      <w:proofErr w:type="spellStart"/>
      <w:r w:rsidRPr="00E63319">
        <w:rPr>
          <w:lang w:val="en-ID"/>
        </w:rPr>
        <w:t>asasi</w:t>
      </w:r>
      <w:proofErr w:type="spellEnd"/>
      <w:r w:rsidRPr="00E63319">
        <w:rPr>
          <w:lang w:val="en-ID"/>
        </w:rPr>
        <w:t xml:space="preserve"> </w:t>
      </w:r>
      <w:proofErr w:type="spellStart"/>
      <w:r w:rsidRPr="00E63319">
        <w:rPr>
          <w:lang w:val="en-ID"/>
        </w:rPr>
        <w:t>manusia</w:t>
      </w:r>
      <w:proofErr w:type="spellEnd"/>
      <w:r w:rsidRPr="00E63319">
        <w:rPr>
          <w:lang w:val="en-ID"/>
        </w:rPr>
        <w:t>.</w:t>
      </w:r>
    </w:p>
    <w:p w14:paraId="2E9A9316" w14:textId="000CB3E1" w:rsidR="00E63319" w:rsidRDefault="00E63319" w:rsidP="00E63319">
      <w:pPr>
        <w:spacing w:line="360" w:lineRule="auto"/>
        <w:ind w:firstLine="720"/>
        <w:jc w:val="both"/>
        <w:rPr>
          <w:lang w:val="en-ID"/>
        </w:rPr>
      </w:pPr>
      <w:proofErr w:type="spellStart"/>
      <w:r w:rsidRPr="00E63319">
        <w:rPr>
          <w:lang w:val="en-ID"/>
        </w:rPr>
        <w:t>Dengan</w:t>
      </w:r>
      <w:proofErr w:type="spellEnd"/>
      <w:r w:rsidRPr="00E63319">
        <w:rPr>
          <w:lang w:val="en-ID"/>
        </w:rPr>
        <w:t xml:space="preserve"> </w:t>
      </w:r>
      <w:proofErr w:type="spellStart"/>
      <w:r w:rsidRPr="00E63319">
        <w:rPr>
          <w:lang w:val="en-ID"/>
        </w:rPr>
        <w:t>kasus</w:t>
      </w:r>
      <w:proofErr w:type="spellEnd"/>
      <w:r w:rsidRPr="00E63319">
        <w:rPr>
          <w:lang w:val="en-ID"/>
        </w:rPr>
        <w:t xml:space="preserve"> Bom Bali </w:t>
      </w:r>
      <w:proofErr w:type="spellStart"/>
      <w:r w:rsidRPr="00E63319">
        <w:rPr>
          <w:lang w:val="en-ID"/>
        </w:rPr>
        <w:t>sebagai</w:t>
      </w:r>
      <w:proofErr w:type="spellEnd"/>
      <w:r w:rsidRPr="00E63319">
        <w:rPr>
          <w:lang w:val="en-ID"/>
        </w:rPr>
        <w:t xml:space="preserve"> </w:t>
      </w:r>
      <w:proofErr w:type="spellStart"/>
      <w:r w:rsidRPr="00E63319">
        <w:rPr>
          <w:lang w:val="en-ID"/>
        </w:rPr>
        <w:t>titik</w:t>
      </w:r>
      <w:proofErr w:type="spellEnd"/>
      <w:r w:rsidRPr="00E63319">
        <w:rPr>
          <w:lang w:val="en-ID"/>
        </w:rPr>
        <w:t xml:space="preserve"> </w:t>
      </w:r>
      <w:proofErr w:type="spellStart"/>
      <w:r w:rsidRPr="00E63319">
        <w:rPr>
          <w:lang w:val="en-ID"/>
        </w:rPr>
        <w:t>tolak</w:t>
      </w:r>
      <w:proofErr w:type="spellEnd"/>
      <w:r w:rsidRPr="00E63319">
        <w:rPr>
          <w:lang w:val="en-ID"/>
        </w:rPr>
        <w:t xml:space="preserve">, Indonesia </w:t>
      </w:r>
      <w:proofErr w:type="spellStart"/>
      <w:r w:rsidRPr="00E63319">
        <w:rPr>
          <w:lang w:val="en-ID"/>
        </w:rPr>
        <w:t>telah</w:t>
      </w:r>
      <w:proofErr w:type="spellEnd"/>
      <w:r w:rsidRPr="00E63319">
        <w:rPr>
          <w:lang w:val="en-ID"/>
        </w:rPr>
        <w:t xml:space="preserve"> </w:t>
      </w:r>
      <w:proofErr w:type="spellStart"/>
      <w:r w:rsidRPr="00E63319">
        <w:rPr>
          <w:lang w:val="en-ID"/>
        </w:rPr>
        <w:t>melakukan</w:t>
      </w:r>
      <w:proofErr w:type="spellEnd"/>
      <w:r w:rsidRPr="00E63319">
        <w:rPr>
          <w:lang w:val="en-ID"/>
        </w:rPr>
        <w:t xml:space="preserve"> </w:t>
      </w:r>
      <w:proofErr w:type="spellStart"/>
      <w:r w:rsidRPr="00E63319">
        <w:rPr>
          <w:lang w:val="en-ID"/>
        </w:rPr>
        <w:t>berbagai</w:t>
      </w:r>
      <w:proofErr w:type="spellEnd"/>
      <w:r w:rsidRPr="00E63319">
        <w:rPr>
          <w:lang w:val="en-ID"/>
        </w:rPr>
        <w:t xml:space="preserve"> </w:t>
      </w:r>
      <w:proofErr w:type="spellStart"/>
      <w:r w:rsidRPr="00E63319">
        <w:rPr>
          <w:lang w:val="en-ID"/>
        </w:rPr>
        <w:t>perbaikan</w:t>
      </w:r>
      <w:proofErr w:type="spellEnd"/>
      <w:r w:rsidRPr="00E63319">
        <w:rPr>
          <w:lang w:val="en-ID"/>
        </w:rPr>
        <w:t xml:space="preserve"> </w:t>
      </w:r>
      <w:proofErr w:type="spellStart"/>
      <w:r w:rsidRPr="00E63319">
        <w:rPr>
          <w:lang w:val="en-ID"/>
        </w:rPr>
        <w:t>dalam</w:t>
      </w:r>
      <w:proofErr w:type="spellEnd"/>
      <w:r w:rsidRPr="00E63319">
        <w:rPr>
          <w:lang w:val="en-ID"/>
        </w:rPr>
        <w:t xml:space="preserve"> </w:t>
      </w:r>
      <w:proofErr w:type="spellStart"/>
      <w:r w:rsidRPr="00E63319">
        <w:rPr>
          <w:lang w:val="en-ID"/>
        </w:rPr>
        <w:t>kebijakan</w:t>
      </w:r>
      <w:proofErr w:type="spellEnd"/>
      <w:r w:rsidRPr="00E63319">
        <w:rPr>
          <w:lang w:val="en-ID"/>
        </w:rPr>
        <w:t xml:space="preserve"> dan </w:t>
      </w:r>
      <w:proofErr w:type="spellStart"/>
      <w:r w:rsidRPr="00E63319">
        <w:rPr>
          <w:lang w:val="en-ID"/>
        </w:rPr>
        <w:t>regulasi</w:t>
      </w:r>
      <w:proofErr w:type="spellEnd"/>
      <w:r w:rsidRPr="00E63319">
        <w:rPr>
          <w:lang w:val="en-ID"/>
        </w:rPr>
        <w:t xml:space="preserve"> </w:t>
      </w:r>
      <w:proofErr w:type="spellStart"/>
      <w:r w:rsidRPr="00E63319">
        <w:rPr>
          <w:lang w:val="en-ID"/>
        </w:rPr>
        <w:t>antiterorisme</w:t>
      </w:r>
      <w:proofErr w:type="spellEnd"/>
      <w:r w:rsidRPr="00E63319">
        <w:rPr>
          <w:lang w:val="en-ID"/>
        </w:rPr>
        <w:t xml:space="preserve">. Hal </w:t>
      </w:r>
      <w:proofErr w:type="spellStart"/>
      <w:r w:rsidRPr="00E63319">
        <w:rPr>
          <w:lang w:val="en-ID"/>
        </w:rPr>
        <w:t>ini</w:t>
      </w:r>
      <w:proofErr w:type="spellEnd"/>
      <w:r w:rsidRPr="00E63319">
        <w:rPr>
          <w:lang w:val="en-ID"/>
        </w:rPr>
        <w:t xml:space="preserve"> </w:t>
      </w:r>
      <w:proofErr w:type="spellStart"/>
      <w:r w:rsidRPr="00E63319">
        <w:rPr>
          <w:lang w:val="en-ID"/>
        </w:rPr>
        <w:t>mencakup</w:t>
      </w:r>
      <w:proofErr w:type="spellEnd"/>
      <w:r w:rsidRPr="00E63319">
        <w:rPr>
          <w:lang w:val="en-ID"/>
        </w:rPr>
        <w:t xml:space="preserve"> </w:t>
      </w:r>
      <w:proofErr w:type="spellStart"/>
      <w:r w:rsidRPr="00E63319">
        <w:rPr>
          <w:lang w:val="en-ID"/>
        </w:rPr>
        <w:t>pembentukan</w:t>
      </w:r>
      <w:proofErr w:type="spellEnd"/>
      <w:r w:rsidRPr="00E63319">
        <w:rPr>
          <w:lang w:val="en-ID"/>
        </w:rPr>
        <w:t xml:space="preserve"> </w:t>
      </w:r>
      <w:proofErr w:type="spellStart"/>
      <w:r w:rsidRPr="00E63319">
        <w:rPr>
          <w:lang w:val="en-ID"/>
        </w:rPr>
        <w:t>lembaga</w:t>
      </w:r>
      <w:proofErr w:type="spellEnd"/>
      <w:r w:rsidRPr="00E63319">
        <w:rPr>
          <w:lang w:val="en-ID"/>
        </w:rPr>
        <w:t xml:space="preserve"> </w:t>
      </w:r>
      <w:proofErr w:type="spellStart"/>
      <w:r w:rsidRPr="00E63319">
        <w:rPr>
          <w:lang w:val="en-ID"/>
        </w:rPr>
        <w:t>khusus</w:t>
      </w:r>
      <w:proofErr w:type="spellEnd"/>
      <w:r w:rsidRPr="00E63319">
        <w:rPr>
          <w:lang w:val="en-ID"/>
        </w:rPr>
        <w:t xml:space="preserve"> </w:t>
      </w:r>
      <w:proofErr w:type="spellStart"/>
      <w:r w:rsidRPr="00E63319">
        <w:rPr>
          <w:lang w:val="en-ID"/>
        </w:rPr>
        <w:t>antiterorisme</w:t>
      </w:r>
      <w:proofErr w:type="spellEnd"/>
      <w:r w:rsidRPr="00E63319">
        <w:rPr>
          <w:lang w:val="en-ID"/>
        </w:rPr>
        <w:t xml:space="preserve">, </w:t>
      </w:r>
      <w:proofErr w:type="spellStart"/>
      <w:r w:rsidRPr="00E63319">
        <w:rPr>
          <w:lang w:val="en-ID"/>
        </w:rPr>
        <w:t>peningkatan</w:t>
      </w:r>
      <w:proofErr w:type="spellEnd"/>
      <w:r w:rsidRPr="00E63319">
        <w:rPr>
          <w:lang w:val="en-ID"/>
        </w:rPr>
        <w:t xml:space="preserve"> </w:t>
      </w:r>
      <w:proofErr w:type="spellStart"/>
      <w:r w:rsidRPr="00E63319">
        <w:rPr>
          <w:lang w:val="en-ID"/>
        </w:rPr>
        <w:t>kapasitas</w:t>
      </w:r>
      <w:proofErr w:type="spellEnd"/>
      <w:r w:rsidRPr="00E63319">
        <w:rPr>
          <w:lang w:val="en-ID"/>
        </w:rPr>
        <w:t xml:space="preserve"> </w:t>
      </w:r>
      <w:proofErr w:type="spellStart"/>
      <w:r w:rsidRPr="00E63319">
        <w:rPr>
          <w:lang w:val="en-ID"/>
        </w:rPr>
        <w:t>aparat</w:t>
      </w:r>
      <w:proofErr w:type="spellEnd"/>
      <w:r w:rsidRPr="00E63319">
        <w:rPr>
          <w:lang w:val="en-ID"/>
        </w:rPr>
        <w:t xml:space="preserve"> </w:t>
      </w:r>
      <w:proofErr w:type="spellStart"/>
      <w:r w:rsidRPr="00E63319">
        <w:rPr>
          <w:lang w:val="en-ID"/>
        </w:rPr>
        <w:t>keamanan</w:t>
      </w:r>
      <w:proofErr w:type="spellEnd"/>
      <w:r w:rsidRPr="00E63319">
        <w:rPr>
          <w:lang w:val="en-ID"/>
        </w:rPr>
        <w:t xml:space="preserve">, </w:t>
      </w:r>
      <w:proofErr w:type="spellStart"/>
      <w:r w:rsidRPr="00E63319">
        <w:rPr>
          <w:lang w:val="en-ID"/>
        </w:rPr>
        <w:t>serta</w:t>
      </w:r>
      <w:proofErr w:type="spellEnd"/>
      <w:r w:rsidRPr="00E63319">
        <w:rPr>
          <w:lang w:val="en-ID"/>
        </w:rPr>
        <w:t xml:space="preserve"> </w:t>
      </w:r>
      <w:proofErr w:type="spellStart"/>
      <w:r w:rsidRPr="00E63319">
        <w:rPr>
          <w:lang w:val="en-ID"/>
        </w:rPr>
        <w:t>revisi</w:t>
      </w:r>
      <w:proofErr w:type="spellEnd"/>
      <w:r w:rsidRPr="00E63319">
        <w:rPr>
          <w:lang w:val="en-ID"/>
        </w:rPr>
        <w:t xml:space="preserve"> </w:t>
      </w:r>
      <w:proofErr w:type="spellStart"/>
      <w:r w:rsidRPr="00E63319">
        <w:rPr>
          <w:lang w:val="en-ID"/>
        </w:rPr>
        <w:t>undang-undang</w:t>
      </w:r>
      <w:proofErr w:type="spellEnd"/>
      <w:r w:rsidRPr="00E63319">
        <w:rPr>
          <w:lang w:val="en-ID"/>
        </w:rPr>
        <w:t xml:space="preserve"> </w:t>
      </w:r>
      <w:proofErr w:type="spellStart"/>
      <w:r w:rsidRPr="00E63319">
        <w:rPr>
          <w:lang w:val="en-ID"/>
        </w:rPr>
        <w:t>terkait</w:t>
      </w:r>
      <w:proofErr w:type="spellEnd"/>
      <w:r w:rsidRPr="00E63319">
        <w:rPr>
          <w:lang w:val="en-ID"/>
        </w:rPr>
        <w:t xml:space="preserve"> </w:t>
      </w:r>
      <w:proofErr w:type="spellStart"/>
      <w:r w:rsidRPr="00E63319">
        <w:rPr>
          <w:lang w:val="en-ID"/>
        </w:rPr>
        <w:t>terorisme</w:t>
      </w:r>
      <w:proofErr w:type="spellEnd"/>
      <w:r w:rsidRPr="00E63319">
        <w:rPr>
          <w:lang w:val="en-ID"/>
        </w:rPr>
        <w:t xml:space="preserve"> </w:t>
      </w:r>
      <w:proofErr w:type="spellStart"/>
      <w:r w:rsidRPr="00E63319">
        <w:rPr>
          <w:lang w:val="en-ID"/>
        </w:rPr>
        <w:t>untuk</w:t>
      </w:r>
      <w:proofErr w:type="spellEnd"/>
      <w:r w:rsidRPr="00E63319">
        <w:rPr>
          <w:lang w:val="en-ID"/>
        </w:rPr>
        <w:t xml:space="preserve"> </w:t>
      </w:r>
      <w:proofErr w:type="spellStart"/>
      <w:r w:rsidRPr="00E63319">
        <w:rPr>
          <w:lang w:val="en-ID"/>
        </w:rPr>
        <w:t>memastikan</w:t>
      </w:r>
      <w:proofErr w:type="spellEnd"/>
      <w:r w:rsidRPr="00E63319">
        <w:rPr>
          <w:lang w:val="en-ID"/>
        </w:rPr>
        <w:t xml:space="preserve"> </w:t>
      </w:r>
      <w:proofErr w:type="spellStart"/>
      <w:r w:rsidRPr="00E63319">
        <w:rPr>
          <w:lang w:val="en-ID"/>
        </w:rPr>
        <w:t>efektivitas</w:t>
      </w:r>
      <w:proofErr w:type="spellEnd"/>
      <w:r w:rsidRPr="00E63319">
        <w:rPr>
          <w:lang w:val="en-ID"/>
        </w:rPr>
        <w:t xml:space="preserve"> </w:t>
      </w:r>
      <w:proofErr w:type="spellStart"/>
      <w:r w:rsidRPr="00E63319">
        <w:rPr>
          <w:lang w:val="en-ID"/>
        </w:rPr>
        <w:t>dalam</w:t>
      </w:r>
      <w:proofErr w:type="spellEnd"/>
      <w:r w:rsidRPr="00E63319">
        <w:rPr>
          <w:lang w:val="en-ID"/>
        </w:rPr>
        <w:t xml:space="preserve"> </w:t>
      </w:r>
      <w:proofErr w:type="spellStart"/>
      <w:r w:rsidRPr="00E63319">
        <w:rPr>
          <w:lang w:val="en-ID"/>
        </w:rPr>
        <w:t>penindakan</w:t>
      </w:r>
      <w:proofErr w:type="spellEnd"/>
      <w:r w:rsidRPr="00E63319">
        <w:rPr>
          <w:lang w:val="en-ID"/>
        </w:rPr>
        <w:t xml:space="preserve"> </w:t>
      </w:r>
      <w:proofErr w:type="spellStart"/>
      <w:r w:rsidRPr="00E63319">
        <w:rPr>
          <w:lang w:val="en-ID"/>
        </w:rPr>
        <w:t>pelaku</w:t>
      </w:r>
      <w:proofErr w:type="spellEnd"/>
      <w:r w:rsidRPr="00E63319">
        <w:rPr>
          <w:lang w:val="en-ID"/>
        </w:rPr>
        <w:t xml:space="preserve">, </w:t>
      </w:r>
      <w:proofErr w:type="spellStart"/>
      <w:r w:rsidRPr="00E63319">
        <w:rPr>
          <w:lang w:val="en-ID"/>
        </w:rPr>
        <w:t>sekaligus</w:t>
      </w:r>
      <w:proofErr w:type="spellEnd"/>
      <w:r w:rsidRPr="00E63319">
        <w:rPr>
          <w:lang w:val="en-ID"/>
        </w:rPr>
        <w:t xml:space="preserve"> </w:t>
      </w:r>
      <w:proofErr w:type="spellStart"/>
      <w:r w:rsidRPr="00E63319">
        <w:rPr>
          <w:lang w:val="en-ID"/>
        </w:rPr>
        <w:t>menjaga</w:t>
      </w:r>
      <w:proofErr w:type="spellEnd"/>
      <w:r w:rsidRPr="00E63319">
        <w:rPr>
          <w:lang w:val="en-ID"/>
        </w:rPr>
        <w:t xml:space="preserve"> </w:t>
      </w:r>
      <w:proofErr w:type="spellStart"/>
      <w:r w:rsidRPr="00E63319">
        <w:rPr>
          <w:lang w:val="en-ID"/>
        </w:rPr>
        <w:t>hak</w:t>
      </w:r>
      <w:proofErr w:type="spellEnd"/>
      <w:r w:rsidRPr="00E63319">
        <w:rPr>
          <w:lang w:val="en-ID"/>
        </w:rPr>
        <w:t xml:space="preserve"> dan </w:t>
      </w:r>
      <w:proofErr w:type="spellStart"/>
      <w:r w:rsidRPr="00E63319">
        <w:rPr>
          <w:lang w:val="en-ID"/>
        </w:rPr>
        <w:t>kebebasan</w:t>
      </w:r>
      <w:proofErr w:type="spellEnd"/>
      <w:r w:rsidRPr="00E63319">
        <w:rPr>
          <w:lang w:val="en-ID"/>
        </w:rPr>
        <w:t xml:space="preserve"> </w:t>
      </w:r>
      <w:proofErr w:type="spellStart"/>
      <w:r w:rsidRPr="00E63319">
        <w:rPr>
          <w:lang w:val="en-ID"/>
        </w:rPr>
        <w:t>warga</w:t>
      </w:r>
      <w:proofErr w:type="spellEnd"/>
      <w:r w:rsidRPr="00E63319">
        <w:rPr>
          <w:lang w:val="en-ID"/>
        </w:rPr>
        <w:t xml:space="preserve"> negara.</w:t>
      </w:r>
    </w:p>
    <w:p w14:paraId="49555DDD" w14:textId="51A9735A" w:rsidR="00D43495" w:rsidRDefault="00D43495" w:rsidP="001E390D">
      <w:pPr>
        <w:spacing w:line="360" w:lineRule="auto"/>
        <w:ind w:firstLine="720"/>
        <w:jc w:val="both"/>
      </w:pPr>
      <w:r w:rsidRPr="00D43495">
        <w:t xml:space="preserve">Setelah </w:t>
      </w:r>
      <w:proofErr w:type="spellStart"/>
      <w:r w:rsidRPr="00D43495">
        <w:t>insiden</w:t>
      </w:r>
      <w:proofErr w:type="spellEnd"/>
      <w:r w:rsidRPr="00D43495">
        <w:t xml:space="preserve"> </w:t>
      </w:r>
      <w:proofErr w:type="spellStart"/>
      <w:r w:rsidRPr="00D43495">
        <w:t>teror</w:t>
      </w:r>
      <w:proofErr w:type="spellEnd"/>
      <w:r w:rsidRPr="00D43495">
        <w:t xml:space="preserve"> Bom Bali I di tahun 2002, Indonesia </w:t>
      </w:r>
      <w:proofErr w:type="spellStart"/>
      <w:r w:rsidRPr="00D43495">
        <w:t>terus</w:t>
      </w:r>
      <w:proofErr w:type="spellEnd"/>
      <w:r w:rsidRPr="00D43495">
        <w:t xml:space="preserve"> </w:t>
      </w:r>
      <w:proofErr w:type="spellStart"/>
      <w:r w:rsidRPr="00D43495">
        <w:t>berupaya</w:t>
      </w:r>
      <w:proofErr w:type="spellEnd"/>
      <w:r w:rsidRPr="00D43495">
        <w:t xml:space="preserve"> </w:t>
      </w:r>
      <w:proofErr w:type="spellStart"/>
      <w:r w:rsidRPr="00D43495">
        <w:t>memberantas</w:t>
      </w:r>
      <w:proofErr w:type="spellEnd"/>
      <w:r w:rsidRPr="00D43495">
        <w:t xml:space="preserve"> </w:t>
      </w:r>
      <w:proofErr w:type="spellStart"/>
      <w:r w:rsidRPr="00D43495">
        <w:t>terorisme</w:t>
      </w:r>
      <w:proofErr w:type="spellEnd"/>
      <w:r w:rsidRPr="00D43495">
        <w:t xml:space="preserve">. Negara </w:t>
      </w:r>
      <w:proofErr w:type="spellStart"/>
      <w:r w:rsidRPr="00D43495">
        <w:t>telah</w:t>
      </w:r>
      <w:proofErr w:type="spellEnd"/>
      <w:r w:rsidRPr="00D43495">
        <w:t xml:space="preserve"> </w:t>
      </w:r>
      <w:proofErr w:type="spellStart"/>
      <w:r w:rsidRPr="00D43495">
        <w:t>mengambil</w:t>
      </w:r>
      <w:proofErr w:type="spellEnd"/>
      <w:r w:rsidRPr="00D43495">
        <w:t xml:space="preserve"> </w:t>
      </w:r>
      <w:proofErr w:type="spellStart"/>
      <w:r w:rsidRPr="00D43495">
        <w:t>langkah-langkah</w:t>
      </w:r>
      <w:proofErr w:type="spellEnd"/>
      <w:r w:rsidRPr="00D43495">
        <w:t xml:space="preserve"> seperti </w:t>
      </w:r>
      <w:proofErr w:type="spellStart"/>
      <w:r w:rsidRPr="00D43495">
        <w:t>merumuskan</w:t>
      </w:r>
      <w:proofErr w:type="spellEnd"/>
      <w:r w:rsidRPr="00D43495">
        <w:t xml:space="preserve"> </w:t>
      </w:r>
      <w:proofErr w:type="spellStart"/>
      <w:r w:rsidRPr="00D43495">
        <w:t>undang-undang</w:t>
      </w:r>
      <w:proofErr w:type="spellEnd"/>
      <w:r w:rsidRPr="00D43495">
        <w:t xml:space="preserve">, </w:t>
      </w:r>
      <w:proofErr w:type="spellStart"/>
      <w:r w:rsidRPr="00D43495">
        <w:t>menegakkan</w:t>
      </w:r>
      <w:proofErr w:type="spellEnd"/>
      <w:r w:rsidRPr="00D43495">
        <w:t xml:space="preserve"> </w:t>
      </w:r>
      <w:proofErr w:type="spellStart"/>
      <w:r w:rsidRPr="00D43495">
        <w:t>hukum</w:t>
      </w:r>
      <w:proofErr w:type="spellEnd"/>
      <w:r w:rsidRPr="00D43495">
        <w:t xml:space="preserve">, </w:t>
      </w:r>
      <w:proofErr w:type="spellStart"/>
      <w:r w:rsidRPr="00D43495">
        <w:t>mencegah</w:t>
      </w:r>
      <w:proofErr w:type="spellEnd"/>
      <w:r w:rsidRPr="00D43495">
        <w:t xml:space="preserve"> </w:t>
      </w:r>
      <w:proofErr w:type="spellStart"/>
      <w:r w:rsidRPr="00D43495">
        <w:t>penyebaran</w:t>
      </w:r>
      <w:proofErr w:type="spellEnd"/>
      <w:r w:rsidRPr="00D43495">
        <w:t xml:space="preserve"> paham </w:t>
      </w:r>
      <w:proofErr w:type="spellStart"/>
      <w:r w:rsidRPr="00D43495">
        <w:lastRenderedPageBreak/>
        <w:t>radikal</w:t>
      </w:r>
      <w:proofErr w:type="spellEnd"/>
      <w:r w:rsidRPr="00D43495">
        <w:t xml:space="preserve"> yang </w:t>
      </w:r>
      <w:proofErr w:type="spellStart"/>
      <w:r w:rsidRPr="00D43495">
        <w:t>berpotensi</w:t>
      </w:r>
      <w:proofErr w:type="spellEnd"/>
      <w:r w:rsidRPr="00D43495">
        <w:t xml:space="preserve"> menjadi </w:t>
      </w:r>
      <w:proofErr w:type="spellStart"/>
      <w:r w:rsidRPr="00D43495">
        <w:t>terorisme</w:t>
      </w:r>
      <w:proofErr w:type="spellEnd"/>
      <w:r w:rsidRPr="00D43495">
        <w:t xml:space="preserve">, </w:t>
      </w:r>
      <w:proofErr w:type="spellStart"/>
      <w:r w:rsidRPr="00D43495">
        <w:t>serta</w:t>
      </w:r>
      <w:proofErr w:type="spellEnd"/>
      <w:r w:rsidRPr="00D43495">
        <w:t xml:space="preserve"> </w:t>
      </w:r>
      <w:proofErr w:type="spellStart"/>
      <w:r w:rsidRPr="00D43495">
        <w:t>mendirikan</w:t>
      </w:r>
      <w:proofErr w:type="spellEnd"/>
      <w:r w:rsidRPr="00D43495">
        <w:t xml:space="preserve"> </w:t>
      </w:r>
      <w:proofErr w:type="spellStart"/>
      <w:r w:rsidRPr="00D43495">
        <w:t>entitas</w:t>
      </w:r>
      <w:proofErr w:type="spellEnd"/>
      <w:r w:rsidRPr="00D43495">
        <w:t xml:space="preserve"> </w:t>
      </w:r>
      <w:proofErr w:type="spellStart"/>
      <w:r w:rsidRPr="00D43495">
        <w:t>khusus</w:t>
      </w:r>
      <w:proofErr w:type="spellEnd"/>
      <w:r w:rsidRPr="00D43495">
        <w:t xml:space="preserve"> untuk </w:t>
      </w:r>
      <w:proofErr w:type="spellStart"/>
      <w:r w:rsidRPr="00D43495">
        <w:t>mengatasi</w:t>
      </w:r>
      <w:proofErr w:type="spellEnd"/>
      <w:r w:rsidRPr="00D43495">
        <w:t xml:space="preserve"> </w:t>
      </w:r>
      <w:proofErr w:type="spellStart"/>
      <w:r w:rsidRPr="00D43495">
        <w:t>ancaman</w:t>
      </w:r>
      <w:proofErr w:type="spellEnd"/>
      <w:r w:rsidRPr="00D43495">
        <w:t xml:space="preserve"> </w:t>
      </w:r>
      <w:proofErr w:type="spellStart"/>
      <w:r w:rsidRPr="00D43495">
        <w:t>terorisme</w:t>
      </w:r>
      <w:proofErr w:type="spellEnd"/>
      <w:r w:rsidRPr="00D43495">
        <w:t xml:space="preserve">. </w:t>
      </w:r>
      <w:proofErr w:type="spellStart"/>
      <w:r w:rsidRPr="00D43495">
        <w:t>Namun</w:t>
      </w:r>
      <w:proofErr w:type="spellEnd"/>
      <w:r w:rsidRPr="00D43495">
        <w:t xml:space="preserve">, </w:t>
      </w:r>
      <w:proofErr w:type="spellStart"/>
      <w:r w:rsidRPr="00D43495">
        <w:t>usaha-usaha</w:t>
      </w:r>
      <w:proofErr w:type="spellEnd"/>
      <w:r w:rsidRPr="00D43495">
        <w:t xml:space="preserve"> </w:t>
      </w:r>
      <w:proofErr w:type="spellStart"/>
      <w:r w:rsidRPr="00D43495">
        <w:t>tersebut</w:t>
      </w:r>
      <w:proofErr w:type="spellEnd"/>
      <w:r w:rsidRPr="00D43495">
        <w:t xml:space="preserve"> </w:t>
      </w:r>
      <w:proofErr w:type="spellStart"/>
      <w:r w:rsidRPr="00D43495">
        <w:t>belum</w:t>
      </w:r>
      <w:proofErr w:type="spellEnd"/>
      <w:r w:rsidRPr="00D43495">
        <w:t xml:space="preserve"> </w:t>
      </w:r>
      <w:proofErr w:type="spellStart"/>
      <w:r w:rsidRPr="00D43495">
        <w:t>sepenuhnya</w:t>
      </w:r>
      <w:proofErr w:type="spellEnd"/>
      <w:r w:rsidRPr="00D43495">
        <w:t xml:space="preserve"> </w:t>
      </w:r>
      <w:proofErr w:type="spellStart"/>
      <w:r w:rsidRPr="00D43495">
        <w:t>berhasil</w:t>
      </w:r>
      <w:proofErr w:type="spellEnd"/>
      <w:r w:rsidRPr="00D43495">
        <w:t xml:space="preserve"> </w:t>
      </w:r>
      <w:proofErr w:type="spellStart"/>
      <w:r w:rsidRPr="00D43495">
        <w:t>mengeliminasi</w:t>
      </w:r>
      <w:proofErr w:type="spellEnd"/>
      <w:r w:rsidRPr="00D43495">
        <w:t xml:space="preserve"> </w:t>
      </w:r>
      <w:proofErr w:type="spellStart"/>
      <w:r w:rsidRPr="00D43495">
        <w:t>akar</w:t>
      </w:r>
      <w:proofErr w:type="spellEnd"/>
      <w:r w:rsidRPr="00D43495">
        <w:t xml:space="preserve"> masalah </w:t>
      </w:r>
      <w:proofErr w:type="spellStart"/>
      <w:r w:rsidRPr="00D43495">
        <w:t>terorisme</w:t>
      </w:r>
      <w:proofErr w:type="spellEnd"/>
      <w:r>
        <w:t xml:space="preserve"> (</w:t>
      </w:r>
      <w:proofErr w:type="spellStart"/>
      <w:r>
        <w:t>Anakotta</w:t>
      </w:r>
      <w:proofErr w:type="spellEnd"/>
      <w:r>
        <w:t>, 2019).</w:t>
      </w:r>
    </w:p>
    <w:p w14:paraId="168E4647" w14:textId="4B7E5A27" w:rsidR="001E390D" w:rsidRDefault="001E390D" w:rsidP="001E390D">
      <w:pPr>
        <w:spacing w:line="360" w:lineRule="auto"/>
        <w:ind w:firstLine="720"/>
        <w:jc w:val="both"/>
      </w:pPr>
      <w:proofErr w:type="spellStart"/>
      <w:r>
        <w:t>Tragedi</w:t>
      </w:r>
      <w:proofErr w:type="spellEnd"/>
      <w:r>
        <w:t xml:space="preserve"> Bom Bali bukan </w:t>
      </w:r>
      <w:proofErr w:type="spellStart"/>
      <w:r>
        <w:t>hanya</w:t>
      </w:r>
      <w:proofErr w:type="spellEnd"/>
      <w:r>
        <w:t xml:space="preserve"> </w:t>
      </w:r>
      <w:proofErr w:type="spellStart"/>
      <w:r>
        <w:t>menyoroti</w:t>
      </w:r>
      <w:proofErr w:type="spellEnd"/>
      <w:r>
        <w:t xml:space="preserve"> </w:t>
      </w:r>
      <w:proofErr w:type="spellStart"/>
      <w:r>
        <w:t>kerentanan</w:t>
      </w:r>
      <w:proofErr w:type="spellEnd"/>
      <w:r>
        <w:t xml:space="preserve"> </w:t>
      </w:r>
      <w:proofErr w:type="spellStart"/>
      <w:r>
        <w:t>keamanan</w:t>
      </w:r>
      <w:proofErr w:type="spellEnd"/>
      <w:r>
        <w:t xml:space="preserve"> di Indonesia, </w:t>
      </w:r>
      <w:proofErr w:type="spellStart"/>
      <w:r>
        <w:t>tetapi</w:t>
      </w:r>
      <w:proofErr w:type="spellEnd"/>
      <w:r>
        <w:t xml:space="preserve"> juga </w:t>
      </w:r>
      <w:proofErr w:type="spellStart"/>
      <w:r>
        <w:t>menunjukkan</w:t>
      </w:r>
      <w:proofErr w:type="spellEnd"/>
      <w:r>
        <w:t xml:space="preserve"> </w:t>
      </w:r>
      <w:proofErr w:type="spellStart"/>
      <w:r>
        <w:t>pentingnya</w:t>
      </w:r>
      <w:proofErr w:type="spellEnd"/>
      <w:r>
        <w:t xml:space="preserve"> </w:t>
      </w:r>
      <w:proofErr w:type="spellStart"/>
      <w:r>
        <w:t>penegakan</w:t>
      </w:r>
      <w:proofErr w:type="spellEnd"/>
      <w:r>
        <w:t xml:space="preserve"> </w:t>
      </w:r>
      <w:proofErr w:type="spellStart"/>
      <w:r>
        <w:t>hukum</w:t>
      </w:r>
      <w:proofErr w:type="spellEnd"/>
      <w:r>
        <w:t xml:space="preserve"> yang </w:t>
      </w:r>
      <w:proofErr w:type="spellStart"/>
      <w:r>
        <w:t>efektif</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ancaman</w:t>
      </w:r>
      <w:proofErr w:type="spellEnd"/>
      <w:r>
        <w:t xml:space="preserve"> </w:t>
      </w:r>
      <w:proofErr w:type="spellStart"/>
      <w:r>
        <w:t>terorisme</w:t>
      </w:r>
      <w:proofErr w:type="spellEnd"/>
      <w:r>
        <w:t xml:space="preserve">. Proses </w:t>
      </w:r>
      <w:proofErr w:type="spellStart"/>
      <w:r>
        <w:t>pengadilan</w:t>
      </w:r>
      <w:proofErr w:type="spellEnd"/>
      <w:r>
        <w:t xml:space="preserve"> yang </w:t>
      </w:r>
      <w:proofErr w:type="spellStart"/>
      <w:r>
        <w:t>dijalankan</w:t>
      </w:r>
      <w:proofErr w:type="spellEnd"/>
      <w:r>
        <w:t xml:space="preserve"> </w:t>
      </w:r>
      <w:proofErr w:type="spellStart"/>
      <w:r>
        <w:t>terhadap</w:t>
      </w:r>
      <w:proofErr w:type="spellEnd"/>
      <w:r>
        <w:t xml:space="preserve"> </w:t>
      </w:r>
      <w:proofErr w:type="spellStart"/>
      <w:r>
        <w:t>pelaku</w:t>
      </w:r>
      <w:proofErr w:type="spellEnd"/>
      <w:r>
        <w:t xml:space="preserve"> dan </w:t>
      </w:r>
      <w:proofErr w:type="spellStart"/>
      <w:r>
        <w:t>otak</w:t>
      </w:r>
      <w:proofErr w:type="spellEnd"/>
      <w:r>
        <w:t xml:space="preserve"> di balik </w:t>
      </w:r>
      <w:proofErr w:type="spellStart"/>
      <w:r>
        <w:t>serangan</w:t>
      </w:r>
      <w:proofErr w:type="spellEnd"/>
      <w:r>
        <w:t xml:space="preserve"> ini menjadi titik </w:t>
      </w:r>
      <w:proofErr w:type="spellStart"/>
      <w:r>
        <w:t>fokus</w:t>
      </w:r>
      <w:proofErr w:type="spellEnd"/>
      <w:r>
        <w:t xml:space="preserve"> bagi </w:t>
      </w:r>
      <w:proofErr w:type="spellStart"/>
      <w:r>
        <w:t>banyak</w:t>
      </w:r>
      <w:proofErr w:type="spellEnd"/>
      <w:r>
        <w:t xml:space="preserve"> </w:t>
      </w:r>
      <w:proofErr w:type="spellStart"/>
      <w:r>
        <w:t>pihak</w:t>
      </w:r>
      <w:proofErr w:type="spellEnd"/>
      <w:r>
        <w:t xml:space="preserve">, baik di </w:t>
      </w:r>
      <w:proofErr w:type="spellStart"/>
      <w:r>
        <w:t>tingkat</w:t>
      </w:r>
      <w:proofErr w:type="spellEnd"/>
      <w:r>
        <w:t xml:space="preserve"> </w:t>
      </w:r>
      <w:proofErr w:type="spellStart"/>
      <w:r>
        <w:t>nasional</w:t>
      </w:r>
      <w:proofErr w:type="spellEnd"/>
      <w:r>
        <w:t xml:space="preserve"> </w:t>
      </w:r>
      <w:proofErr w:type="spellStart"/>
      <w:r>
        <w:t>maupun</w:t>
      </w:r>
      <w:proofErr w:type="spellEnd"/>
      <w:r>
        <w:t xml:space="preserve"> </w:t>
      </w:r>
      <w:proofErr w:type="spellStart"/>
      <w:r>
        <w:t>internasional</w:t>
      </w:r>
      <w:proofErr w:type="spellEnd"/>
      <w:r>
        <w:t xml:space="preserve">. </w:t>
      </w:r>
      <w:proofErr w:type="spellStart"/>
      <w:r>
        <w:t>Namun</w:t>
      </w:r>
      <w:proofErr w:type="spellEnd"/>
      <w:r>
        <w:t xml:space="preserve">, </w:t>
      </w:r>
      <w:proofErr w:type="spellStart"/>
      <w:r>
        <w:t>apakah</w:t>
      </w:r>
      <w:proofErr w:type="spellEnd"/>
      <w:r>
        <w:t xml:space="preserve"> proses </w:t>
      </w:r>
      <w:proofErr w:type="spellStart"/>
      <w:r>
        <w:t>pengadilan</w:t>
      </w:r>
      <w:proofErr w:type="spellEnd"/>
      <w:r>
        <w:t xml:space="preserve"> </w:t>
      </w:r>
      <w:proofErr w:type="spellStart"/>
      <w:r>
        <w:t>tersebut</w:t>
      </w:r>
      <w:proofErr w:type="spellEnd"/>
      <w:r>
        <w:t xml:space="preserve"> </w:t>
      </w:r>
      <w:proofErr w:type="spellStart"/>
      <w:r>
        <w:t>efektif</w:t>
      </w:r>
      <w:proofErr w:type="spellEnd"/>
      <w:r>
        <w:t xml:space="preserve"> </w:t>
      </w:r>
      <w:proofErr w:type="spellStart"/>
      <w:r>
        <w:t>dalam</w:t>
      </w:r>
      <w:proofErr w:type="spellEnd"/>
      <w:r>
        <w:t xml:space="preserve"> memberikan rasa </w:t>
      </w:r>
      <w:proofErr w:type="spellStart"/>
      <w:r>
        <w:t>keadilan</w:t>
      </w:r>
      <w:proofErr w:type="spellEnd"/>
      <w:r>
        <w:t xml:space="preserve"> bagi korban dan </w:t>
      </w:r>
      <w:proofErr w:type="spellStart"/>
      <w:r>
        <w:t>mencegah</w:t>
      </w:r>
      <w:proofErr w:type="spellEnd"/>
      <w:r>
        <w:t xml:space="preserve"> </w:t>
      </w:r>
      <w:proofErr w:type="spellStart"/>
      <w:r>
        <w:t>tindakan</w:t>
      </w:r>
      <w:proofErr w:type="spellEnd"/>
      <w:r>
        <w:t xml:space="preserve"> </w:t>
      </w:r>
      <w:proofErr w:type="spellStart"/>
      <w:r>
        <w:t>serupa</w:t>
      </w:r>
      <w:proofErr w:type="spellEnd"/>
      <w:r>
        <w:t xml:space="preserve"> di masa </w:t>
      </w:r>
      <w:proofErr w:type="spellStart"/>
      <w:r>
        <w:t>depan</w:t>
      </w:r>
      <w:proofErr w:type="spellEnd"/>
      <w:r>
        <w:t>?</w:t>
      </w:r>
    </w:p>
    <w:p w14:paraId="00000026" w14:textId="2B81A3BB" w:rsidR="00A9408D" w:rsidRDefault="001E390D" w:rsidP="001E390D">
      <w:pPr>
        <w:spacing w:line="360" w:lineRule="auto"/>
        <w:ind w:firstLine="720"/>
        <w:jc w:val="both"/>
      </w:pPr>
      <w:r>
        <w:t xml:space="preserve">Melalui </w:t>
      </w:r>
      <w:r w:rsidR="001F034E">
        <w:t>pembahasan</w:t>
      </w:r>
      <w:r>
        <w:t xml:space="preserve"> ini, </w:t>
      </w:r>
      <w:proofErr w:type="spellStart"/>
      <w:r>
        <w:t>akan</w:t>
      </w:r>
      <w:proofErr w:type="spellEnd"/>
      <w:r w:rsidR="001F034E">
        <w:t xml:space="preserve"> </w:t>
      </w:r>
      <w:proofErr w:type="spellStart"/>
      <w:r w:rsidR="001F034E">
        <w:t>dikaji</w:t>
      </w:r>
      <w:proofErr w:type="spellEnd"/>
      <w:r>
        <w:t xml:space="preserve"> lebih lanjut mengenai proses </w:t>
      </w:r>
      <w:proofErr w:type="spellStart"/>
      <w:r>
        <w:t>penegakan</w:t>
      </w:r>
      <w:proofErr w:type="spellEnd"/>
      <w:r>
        <w:t xml:space="preserve"> </w:t>
      </w:r>
      <w:proofErr w:type="spellStart"/>
      <w:r>
        <w:t>hukum</w:t>
      </w:r>
      <w:proofErr w:type="spellEnd"/>
      <w:r>
        <w:t xml:space="preserve"> </w:t>
      </w:r>
      <w:proofErr w:type="spellStart"/>
      <w:r>
        <w:t>terhadap</w:t>
      </w:r>
      <w:proofErr w:type="spellEnd"/>
      <w:r>
        <w:t xml:space="preserve"> </w:t>
      </w:r>
      <w:proofErr w:type="spellStart"/>
      <w:r>
        <w:t>pelaku</w:t>
      </w:r>
      <w:proofErr w:type="spellEnd"/>
      <w:r>
        <w:t xml:space="preserve"> </w:t>
      </w:r>
      <w:proofErr w:type="spellStart"/>
      <w:r>
        <w:t>terorisme</w:t>
      </w:r>
      <w:proofErr w:type="spellEnd"/>
      <w:r>
        <w:t xml:space="preserve"> Bom Bali, </w:t>
      </w:r>
      <w:proofErr w:type="spellStart"/>
      <w:r>
        <w:t>melakukan</w:t>
      </w:r>
      <w:proofErr w:type="spellEnd"/>
      <w:r>
        <w:t xml:space="preserve"> </w:t>
      </w:r>
      <w:proofErr w:type="spellStart"/>
      <w:r>
        <w:t>tinjauan</w:t>
      </w:r>
      <w:proofErr w:type="spellEnd"/>
      <w:r>
        <w:t xml:space="preserve"> </w:t>
      </w:r>
      <w:proofErr w:type="spellStart"/>
      <w:r>
        <w:t>yuridis</w:t>
      </w:r>
      <w:proofErr w:type="spellEnd"/>
      <w:r>
        <w:t xml:space="preserve"> </w:t>
      </w:r>
      <w:proofErr w:type="spellStart"/>
      <w:r>
        <w:t>terhadap</w:t>
      </w:r>
      <w:proofErr w:type="spellEnd"/>
      <w:r>
        <w:t xml:space="preserve"> proses </w:t>
      </w:r>
      <w:proofErr w:type="spellStart"/>
      <w:r>
        <w:t>pengadilan</w:t>
      </w:r>
      <w:proofErr w:type="spellEnd"/>
      <w:r>
        <w:t xml:space="preserve"> yang </w:t>
      </w:r>
      <w:proofErr w:type="spellStart"/>
      <w:r>
        <w:t>dijalankan</w:t>
      </w:r>
      <w:proofErr w:type="spellEnd"/>
      <w:r>
        <w:t xml:space="preserve">, </w:t>
      </w:r>
      <w:proofErr w:type="spellStart"/>
      <w:r>
        <w:t>serta</w:t>
      </w:r>
      <w:proofErr w:type="spellEnd"/>
      <w:r>
        <w:t xml:space="preserve"> </w:t>
      </w:r>
      <w:proofErr w:type="spellStart"/>
      <w:r>
        <w:t>menilai</w:t>
      </w:r>
      <w:proofErr w:type="spellEnd"/>
      <w:r>
        <w:t xml:space="preserve"> </w:t>
      </w:r>
      <w:proofErr w:type="spellStart"/>
      <w:r>
        <w:t>efektivitasnya</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pencegahan</w:t>
      </w:r>
      <w:proofErr w:type="spellEnd"/>
      <w:r>
        <w:t xml:space="preserve"> </w:t>
      </w:r>
      <w:proofErr w:type="spellStart"/>
      <w:r>
        <w:t>terorisme</w:t>
      </w:r>
      <w:proofErr w:type="spellEnd"/>
      <w:r>
        <w:t xml:space="preserve"> di Indonesia.</w:t>
      </w:r>
    </w:p>
    <w:p w14:paraId="00000027" w14:textId="77777777" w:rsidR="00A9408D" w:rsidRDefault="00A9408D">
      <w:pPr>
        <w:spacing w:line="360" w:lineRule="auto"/>
        <w:ind w:firstLine="720"/>
        <w:jc w:val="both"/>
      </w:pPr>
    </w:p>
    <w:p w14:paraId="7890123B" w14:textId="77777777" w:rsidR="005C53F2" w:rsidRDefault="005C53F2">
      <w:pPr>
        <w:spacing w:line="360" w:lineRule="auto"/>
        <w:rPr>
          <w:b/>
        </w:rPr>
      </w:pPr>
    </w:p>
    <w:p w14:paraId="59B0EC90" w14:textId="378E4979" w:rsidR="00A77DAF" w:rsidRDefault="00000000" w:rsidP="00A77DAF">
      <w:pPr>
        <w:numPr>
          <w:ilvl w:val="0"/>
          <w:numId w:val="2"/>
        </w:numPr>
        <w:spacing w:line="360" w:lineRule="auto"/>
      </w:pPr>
      <w:r>
        <w:rPr>
          <w:b/>
        </w:rPr>
        <w:t>METODE</w:t>
      </w:r>
    </w:p>
    <w:p w14:paraId="2D9902D2" w14:textId="77777777" w:rsidR="00A77DAF" w:rsidRDefault="00A77DAF" w:rsidP="00A77DAF">
      <w:pPr>
        <w:spacing w:line="360" w:lineRule="auto"/>
      </w:pPr>
    </w:p>
    <w:p w14:paraId="0000002E" w14:textId="28C7FC1F" w:rsidR="00A9408D" w:rsidRDefault="000D6E60">
      <w:pPr>
        <w:pBdr>
          <w:top w:val="nil"/>
          <w:left w:val="nil"/>
          <w:bottom w:val="nil"/>
          <w:right w:val="nil"/>
          <w:between w:val="nil"/>
        </w:pBdr>
        <w:spacing w:line="360" w:lineRule="auto"/>
        <w:ind w:firstLine="720"/>
        <w:jc w:val="both"/>
      </w:pPr>
      <w:r w:rsidRPr="000D6E60">
        <w:t xml:space="preserve">Studi ini </w:t>
      </w:r>
      <w:proofErr w:type="spellStart"/>
      <w:r w:rsidRPr="000D6E60">
        <w:t>menggunakan</w:t>
      </w:r>
      <w:proofErr w:type="spellEnd"/>
      <w:r w:rsidRPr="000D6E60">
        <w:t xml:space="preserve"> metode </w:t>
      </w:r>
      <w:proofErr w:type="spellStart"/>
      <w:r w:rsidRPr="000D6E60">
        <w:t>kualitatif</w:t>
      </w:r>
      <w:proofErr w:type="spellEnd"/>
      <w:r w:rsidRPr="000D6E60">
        <w:t xml:space="preserve">, </w:t>
      </w:r>
      <w:proofErr w:type="spellStart"/>
      <w:r w:rsidRPr="000D6E60">
        <w:t>berlandaskan</w:t>
      </w:r>
      <w:proofErr w:type="spellEnd"/>
      <w:r w:rsidRPr="000D6E60">
        <w:t xml:space="preserve"> pada metode </w:t>
      </w:r>
      <w:proofErr w:type="spellStart"/>
      <w:r w:rsidRPr="000D6E60">
        <w:t>hukum</w:t>
      </w:r>
      <w:proofErr w:type="spellEnd"/>
      <w:r w:rsidRPr="000D6E60">
        <w:t xml:space="preserve"> </w:t>
      </w:r>
      <w:proofErr w:type="spellStart"/>
      <w:r w:rsidRPr="000D6E60">
        <w:t>normatif</w:t>
      </w:r>
      <w:proofErr w:type="spellEnd"/>
      <w:r w:rsidRPr="000D6E60">
        <w:t xml:space="preserve"> (</w:t>
      </w:r>
      <w:proofErr w:type="spellStart"/>
      <w:r w:rsidRPr="000D6E60">
        <w:t>Robbani</w:t>
      </w:r>
      <w:proofErr w:type="spellEnd"/>
      <w:r w:rsidRPr="000D6E60">
        <w:t xml:space="preserve">, 2021). Data </w:t>
      </w:r>
      <w:proofErr w:type="spellStart"/>
      <w:r w:rsidRPr="000D6E60">
        <w:t>deskriptif</w:t>
      </w:r>
      <w:proofErr w:type="spellEnd"/>
      <w:r w:rsidRPr="000D6E60">
        <w:t xml:space="preserve"> yang </w:t>
      </w:r>
      <w:proofErr w:type="spellStart"/>
      <w:r w:rsidRPr="000D6E60">
        <w:t>dievaluasi</w:t>
      </w:r>
      <w:proofErr w:type="spellEnd"/>
      <w:r w:rsidRPr="000D6E60">
        <w:t xml:space="preserve"> </w:t>
      </w:r>
      <w:proofErr w:type="spellStart"/>
      <w:r w:rsidRPr="000D6E60">
        <w:t>mencakup</w:t>
      </w:r>
      <w:proofErr w:type="spellEnd"/>
      <w:r w:rsidRPr="000D6E60">
        <w:t xml:space="preserve"> </w:t>
      </w:r>
      <w:proofErr w:type="spellStart"/>
      <w:r w:rsidRPr="000D6E60">
        <w:t>informasi</w:t>
      </w:r>
      <w:proofErr w:type="spellEnd"/>
      <w:r w:rsidRPr="000D6E60">
        <w:t xml:space="preserve"> </w:t>
      </w:r>
      <w:proofErr w:type="spellStart"/>
      <w:r w:rsidRPr="000D6E60">
        <w:t>dari</w:t>
      </w:r>
      <w:proofErr w:type="spellEnd"/>
      <w:r w:rsidRPr="000D6E60">
        <w:t xml:space="preserve"> </w:t>
      </w:r>
      <w:proofErr w:type="spellStart"/>
      <w:r w:rsidRPr="000D6E60">
        <w:t>dokumen</w:t>
      </w:r>
      <w:proofErr w:type="spellEnd"/>
      <w:r w:rsidRPr="000D6E60">
        <w:t xml:space="preserve">, </w:t>
      </w:r>
      <w:proofErr w:type="spellStart"/>
      <w:r w:rsidRPr="000D6E60">
        <w:t>wawancara</w:t>
      </w:r>
      <w:proofErr w:type="spellEnd"/>
      <w:r w:rsidRPr="000D6E60">
        <w:t xml:space="preserve">, dan </w:t>
      </w:r>
      <w:proofErr w:type="spellStart"/>
      <w:r w:rsidRPr="000D6E60">
        <w:t>observasi</w:t>
      </w:r>
      <w:proofErr w:type="spellEnd"/>
      <w:r w:rsidRPr="000D6E60">
        <w:t xml:space="preserve"> </w:t>
      </w:r>
      <w:proofErr w:type="spellStart"/>
      <w:r w:rsidRPr="000D6E60">
        <w:t>perilaku</w:t>
      </w:r>
      <w:proofErr w:type="spellEnd"/>
      <w:r w:rsidRPr="000D6E60">
        <w:t xml:space="preserve"> </w:t>
      </w:r>
      <w:proofErr w:type="spellStart"/>
      <w:r w:rsidRPr="000D6E60">
        <w:t>responden</w:t>
      </w:r>
      <w:proofErr w:type="spellEnd"/>
      <w:r w:rsidRPr="000D6E60">
        <w:t xml:space="preserve">. Penelitian ini </w:t>
      </w:r>
      <w:proofErr w:type="spellStart"/>
      <w:r w:rsidRPr="000D6E60">
        <w:t>menekankan</w:t>
      </w:r>
      <w:proofErr w:type="spellEnd"/>
      <w:r w:rsidRPr="000D6E60">
        <w:t xml:space="preserve"> pada </w:t>
      </w:r>
      <w:proofErr w:type="spellStart"/>
      <w:r w:rsidRPr="000D6E60">
        <w:t>analisis</w:t>
      </w:r>
      <w:proofErr w:type="spellEnd"/>
      <w:r w:rsidRPr="000D6E60">
        <w:t xml:space="preserve"> </w:t>
      </w:r>
      <w:proofErr w:type="spellStart"/>
      <w:r w:rsidRPr="000D6E60">
        <w:t>peraturan</w:t>
      </w:r>
      <w:proofErr w:type="spellEnd"/>
      <w:r w:rsidRPr="000D6E60">
        <w:t xml:space="preserve"> </w:t>
      </w:r>
      <w:proofErr w:type="spellStart"/>
      <w:r w:rsidRPr="000D6E60">
        <w:t>hukum</w:t>
      </w:r>
      <w:proofErr w:type="spellEnd"/>
      <w:r w:rsidRPr="000D6E60">
        <w:t xml:space="preserve">, </w:t>
      </w:r>
      <w:proofErr w:type="spellStart"/>
      <w:r w:rsidRPr="000D6E60">
        <w:t>prinsip-prinsipnya</w:t>
      </w:r>
      <w:proofErr w:type="spellEnd"/>
      <w:r w:rsidRPr="000D6E60">
        <w:t xml:space="preserve">, </w:t>
      </w:r>
      <w:proofErr w:type="spellStart"/>
      <w:r w:rsidRPr="000D6E60">
        <w:t>kerangka</w:t>
      </w:r>
      <w:proofErr w:type="spellEnd"/>
      <w:r w:rsidRPr="000D6E60">
        <w:t xml:space="preserve"> </w:t>
      </w:r>
      <w:proofErr w:type="spellStart"/>
      <w:r w:rsidRPr="000D6E60">
        <w:t>hukum</w:t>
      </w:r>
      <w:proofErr w:type="spellEnd"/>
      <w:r w:rsidRPr="000D6E60">
        <w:t xml:space="preserve">, </w:t>
      </w:r>
      <w:proofErr w:type="spellStart"/>
      <w:r w:rsidRPr="000D6E60">
        <w:t>serta</w:t>
      </w:r>
      <w:proofErr w:type="spellEnd"/>
      <w:r w:rsidRPr="000D6E60">
        <w:t xml:space="preserve"> </w:t>
      </w:r>
      <w:proofErr w:type="spellStart"/>
      <w:r w:rsidRPr="000D6E60">
        <w:t>mengevaluasi</w:t>
      </w:r>
      <w:proofErr w:type="spellEnd"/>
      <w:r w:rsidRPr="000D6E60">
        <w:t xml:space="preserve"> </w:t>
      </w:r>
      <w:proofErr w:type="spellStart"/>
      <w:r w:rsidRPr="000D6E60">
        <w:t>hubungan</w:t>
      </w:r>
      <w:proofErr w:type="spellEnd"/>
      <w:r w:rsidRPr="000D6E60">
        <w:t xml:space="preserve"> </w:t>
      </w:r>
      <w:proofErr w:type="spellStart"/>
      <w:r w:rsidRPr="000D6E60">
        <w:t>antara</w:t>
      </w:r>
      <w:proofErr w:type="spellEnd"/>
      <w:r w:rsidRPr="000D6E60">
        <w:t xml:space="preserve"> </w:t>
      </w:r>
      <w:proofErr w:type="spellStart"/>
      <w:r w:rsidRPr="000D6E60">
        <w:t>berbagai</w:t>
      </w:r>
      <w:proofErr w:type="spellEnd"/>
      <w:r w:rsidRPr="000D6E60">
        <w:t xml:space="preserve"> </w:t>
      </w:r>
      <w:proofErr w:type="spellStart"/>
      <w:r w:rsidRPr="000D6E60">
        <w:t>regulasi</w:t>
      </w:r>
      <w:proofErr w:type="spellEnd"/>
      <w:r w:rsidRPr="000D6E60">
        <w:t xml:space="preserve">, </w:t>
      </w:r>
      <w:proofErr w:type="spellStart"/>
      <w:r w:rsidRPr="000D6E60">
        <w:t>entah</w:t>
      </w:r>
      <w:proofErr w:type="spellEnd"/>
      <w:r w:rsidRPr="000D6E60">
        <w:t xml:space="preserve"> </w:t>
      </w:r>
      <w:proofErr w:type="spellStart"/>
      <w:r w:rsidRPr="000D6E60">
        <w:t>serupa</w:t>
      </w:r>
      <w:proofErr w:type="spellEnd"/>
      <w:r w:rsidRPr="000D6E60">
        <w:t xml:space="preserve"> atau </w:t>
      </w:r>
      <w:proofErr w:type="spellStart"/>
      <w:r w:rsidRPr="000D6E60">
        <w:t>berbeda</w:t>
      </w:r>
      <w:proofErr w:type="spellEnd"/>
      <w:r w:rsidRPr="000D6E60">
        <w:t xml:space="preserve"> (Dwi </w:t>
      </w:r>
      <w:proofErr w:type="spellStart"/>
      <w:r w:rsidRPr="000D6E60">
        <w:t>Putranto</w:t>
      </w:r>
      <w:proofErr w:type="spellEnd"/>
      <w:r w:rsidRPr="000D6E60">
        <w:t xml:space="preserve"> &amp; </w:t>
      </w:r>
      <w:proofErr w:type="spellStart"/>
      <w:r w:rsidRPr="000D6E60">
        <w:t>Harvelian</w:t>
      </w:r>
      <w:proofErr w:type="spellEnd"/>
      <w:r w:rsidRPr="000D6E60">
        <w:t xml:space="preserve">, 2023). Dalam </w:t>
      </w:r>
      <w:proofErr w:type="spellStart"/>
      <w:r w:rsidRPr="000D6E60">
        <w:t>studi</w:t>
      </w:r>
      <w:proofErr w:type="spellEnd"/>
      <w:r w:rsidRPr="000D6E60">
        <w:t xml:space="preserve"> ini, </w:t>
      </w:r>
      <w:proofErr w:type="spellStart"/>
      <w:r w:rsidRPr="000D6E60">
        <w:t>literatur</w:t>
      </w:r>
      <w:proofErr w:type="spellEnd"/>
      <w:r w:rsidRPr="000D6E60">
        <w:t xml:space="preserve"> menjadi sumber </w:t>
      </w:r>
      <w:proofErr w:type="spellStart"/>
      <w:r w:rsidRPr="000D6E60">
        <w:t>informasi</w:t>
      </w:r>
      <w:proofErr w:type="spellEnd"/>
      <w:r w:rsidRPr="000D6E60">
        <w:t xml:space="preserve"> </w:t>
      </w:r>
      <w:proofErr w:type="spellStart"/>
      <w:r w:rsidRPr="000D6E60">
        <w:t>kunci</w:t>
      </w:r>
      <w:proofErr w:type="spellEnd"/>
      <w:r w:rsidRPr="000D6E60">
        <w:t xml:space="preserve">, </w:t>
      </w:r>
      <w:proofErr w:type="spellStart"/>
      <w:r w:rsidRPr="000D6E60">
        <w:t>termasuk</w:t>
      </w:r>
      <w:proofErr w:type="spellEnd"/>
      <w:r w:rsidRPr="000D6E60">
        <w:t xml:space="preserve"> </w:t>
      </w:r>
      <w:proofErr w:type="spellStart"/>
      <w:r w:rsidRPr="000D6E60">
        <w:t>buku</w:t>
      </w:r>
      <w:proofErr w:type="spellEnd"/>
      <w:r w:rsidRPr="000D6E60">
        <w:t xml:space="preserve">, </w:t>
      </w:r>
      <w:proofErr w:type="spellStart"/>
      <w:r w:rsidRPr="000D6E60">
        <w:t>publikasi</w:t>
      </w:r>
      <w:proofErr w:type="spellEnd"/>
      <w:r w:rsidRPr="000D6E60">
        <w:t xml:space="preserve"> </w:t>
      </w:r>
      <w:proofErr w:type="spellStart"/>
      <w:r w:rsidRPr="000D6E60">
        <w:t>ilmiah</w:t>
      </w:r>
      <w:proofErr w:type="spellEnd"/>
      <w:r w:rsidRPr="000D6E60">
        <w:t xml:space="preserve">, dan </w:t>
      </w:r>
      <w:proofErr w:type="spellStart"/>
      <w:r w:rsidRPr="000D6E60">
        <w:t>literatur</w:t>
      </w:r>
      <w:proofErr w:type="spellEnd"/>
      <w:r w:rsidRPr="000D6E60">
        <w:t xml:space="preserve"> </w:t>
      </w:r>
      <w:proofErr w:type="spellStart"/>
      <w:r w:rsidRPr="000D6E60">
        <w:t>lainnya</w:t>
      </w:r>
      <w:proofErr w:type="spellEnd"/>
      <w:r w:rsidRPr="000D6E60">
        <w:t xml:space="preserve">. </w:t>
      </w:r>
      <w:proofErr w:type="spellStart"/>
      <w:r w:rsidRPr="000D6E60">
        <w:t>Pendekatan</w:t>
      </w:r>
      <w:proofErr w:type="spellEnd"/>
      <w:r w:rsidRPr="000D6E60">
        <w:t xml:space="preserve"> ini, yang </w:t>
      </w:r>
      <w:proofErr w:type="spellStart"/>
      <w:r w:rsidRPr="000D6E60">
        <w:t>menekankan</w:t>
      </w:r>
      <w:proofErr w:type="spellEnd"/>
      <w:r w:rsidRPr="000D6E60">
        <w:t xml:space="preserve"> </w:t>
      </w:r>
      <w:proofErr w:type="spellStart"/>
      <w:r w:rsidRPr="000D6E60">
        <w:t>regulasi</w:t>
      </w:r>
      <w:proofErr w:type="spellEnd"/>
      <w:r w:rsidRPr="000D6E60">
        <w:t xml:space="preserve">, digunakan untuk </w:t>
      </w:r>
      <w:proofErr w:type="spellStart"/>
      <w:r w:rsidRPr="000D6E60">
        <w:t>mengkaji</w:t>
      </w:r>
      <w:proofErr w:type="spellEnd"/>
      <w:r w:rsidRPr="000D6E60">
        <w:t xml:space="preserve"> </w:t>
      </w:r>
      <w:proofErr w:type="spellStart"/>
      <w:r w:rsidRPr="000D6E60">
        <w:t>seluruh</w:t>
      </w:r>
      <w:proofErr w:type="spellEnd"/>
      <w:r w:rsidRPr="000D6E60">
        <w:t xml:space="preserve"> </w:t>
      </w:r>
      <w:proofErr w:type="spellStart"/>
      <w:r w:rsidRPr="000D6E60">
        <w:t>ketentuan</w:t>
      </w:r>
      <w:proofErr w:type="spellEnd"/>
      <w:r w:rsidRPr="000D6E60">
        <w:t xml:space="preserve"> dan </w:t>
      </w:r>
      <w:proofErr w:type="spellStart"/>
      <w:r w:rsidRPr="000D6E60">
        <w:t>undang-undang</w:t>
      </w:r>
      <w:proofErr w:type="spellEnd"/>
      <w:r w:rsidRPr="000D6E60">
        <w:t xml:space="preserve"> yang </w:t>
      </w:r>
      <w:proofErr w:type="spellStart"/>
      <w:r w:rsidRPr="000D6E60">
        <w:t>relevan</w:t>
      </w:r>
      <w:proofErr w:type="spellEnd"/>
      <w:r w:rsidRPr="000D6E60">
        <w:t xml:space="preserve"> dengan </w:t>
      </w:r>
      <w:proofErr w:type="spellStart"/>
      <w:r w:rsidRPr="000D6E60">
        <w:t>isu</w:t>
      </w:r>
      <w:proofErr w:type="spellEnd"/>
      <w:r w:rsidRPr="000D6E60">
        <w:t xml:space="preserve"> </w:t>
      </w:r>
      <w:proofErr w:type="spellStart"/>
      <w:r w:rsidRPr="000D6E60">
        <w:t>hukum</w:t>
      </w:r>
      <w:proofErr w:type="spellEnd"/>
      <w:r w:rsidRPr="000D6E60">
        <w:t xml:space="preserve"> yang </w:t>
      </w:r>
      <w:proofErr w:type="spellStart"/>
      <w:r w:rsidRPr="000D6E60">
        <w:t>diteliti</w:t>
      </w:r>
      <w:proofErr w:type="spellEnd"/>
      <w:r w:rsidRPr="000D6E60">
        <w:t xml:space="preserve">, </w:t>
      </w:r>
      <w:proofErr w:type="spellStart"/>
      <w:r w:rsidRPr="000D6E60">
        <w:t>khususnya</w:t>
      </w:r>
      <w:proofErr w:type="spellEnd"/>
      <w:r w:rsidRPr="000D6E60">
        <w:t xml:space="preserve"> mengenai </w:t>
      </w:r>
      <w:proofErr w:type="spellStart"/>
      <w:r w:rsidRPr="000D6E60">
        <w:t>Pertanggungjawaban</w:t>
      </w:r>
      <w:proofErr w:type="spellEnd"/>
      <w:r w:rsidRPr="000D6E60">
        <w:t xml:space="preserve"> </w:t>
      </w:r>
      <w:proofErr w:type="spellStart"/>
      <w:r w:rsidRPr="000D6E60">
        <w:t>Pidana</w:t>
      </w:r>
      <w:proofErr w:type="spellEnd"/>
      <w:r w:rsidRPr="000D6E60">
        <w:t xml:space="preserve"> </w:t>
      </w:r>
      <w:proofErr w:type="spellStart"/>
      <w:r w:rsidRPr="000D6E60">
        <w:t>dalam</w:t>
      </w:r>
      <w:proofErr w:type="spellEnd"/>
      <w:r w:rsidRPr="000D6E60">
        <w:t xml:space="preserve"> </w:t>
      </w:r>
      <w:proofErr w:type="spellStart"/>
      <w:r w:rsidRPr="000D6E60">
        <w:t>kasus</w:t>
      </w:r>
      <w:proofErr w:type="spellEnd"/>
      <w:r w:rsidRPr="000D6E60">
        <w:t xml:space="preserve"> </w:t>
      </w:r>
      <w:proofErr w:type="spellStart"/>
      <w:r w:rsidRPr="000D6E60">
        <w:t>Pembunuhan</w:t>
      </w:r>
      <w:proofErr w:type="spellEnd"/>
      <w:r w:rsidRPr="000D6E60">
        <w:t xml:space="preserve"> yang </w:t>
      </w:r>
      <w:proofErr w:type="spellStart"/>
      <w:r w:rsidRPr="000D6E60">
        <w:t>Direncanakan</w:t>
      </w:r>
      <w:proofErr w:type="spellEnd"/>
      <w:r w:rsidRPr="000D6E60">
        <w:t xml:space="preserve"> di Indonesia.</w:t>
      </w:r>
    </w:p>
    <w:p w14:paraId="0000002F" w14:textId="77777777" w:rsidR="00A9408D" w:rsidRDefault="00A9408D">
      <w:pPr>
        <w:pBdr>
          <w:top w:val="nil"/>
          <w:left w:val="nil"/>
          <w:bottom w:val="nil"/>
          <w:right w:val="nil"/>
          <w:between w:val="nil"/>
        </w:pBdr>
        <w:spacing w:line="360" w:lineRule="auto"/>
        <w:jc w:val="both"/>
        <w:rPr>
          <w:b/>
          <w:color w:val="000000"/>
        </w:rPr>
      </w:pPr>
    </w:p>
    <w:p w14:paraId="542E0F21" w14:textId="77777777" w:rsidR="00ED52A7" w:rsidRDefault="00ED52A7">
      <w:pPr>
        <w:pBdr>
          <w:top w:val="nil"/>
          <w:left w:val="nil"/>
          <w:bottom w:val="nil"/>
          <w:right w:val="nil"/>
          <w:between w:val="nil"/>
        </w:pBdr>
        <w:spacing w:line="360" w:lineRule="auto"/>
        <w:jc w:val="both"/>
        <w:rPr>
          <w:b/>
          <w:color w:val="000000"/>
        </w:rPr>
      </w:pPr>
    </w:p>
    <w:p w14:paraId="00000030" w14:textId="77777777" w:rsidR="00A9408D" w:rsidRDefault="00000000">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HASIL DAN PEMBAHASAN </w:t>
      </w:r>
    </w:p>
    <w:p w14:paraId="00000031" w14:textId="77777777" w:rsidR="00A9408D" w:rsidRDefault="00A9408D">
      <w:pPr>
        <w:pBdr>
          <w:top w:val="nil"/>
          <w:left w:val="nil"/>
          <w:bottom w:val="nil"/>
          <w:right w:val="nil"/>
          <w:between w:val="nil"/>
        </w:pBdr>
        <w:spacing w:line="360" w:lineRule="auto"/>
        <w:ind w:firstLine="720"/>
        <w:jc w:val="both"/>
        <w:rPr>
          <w:b/>
        </w:rPr>
      </w:pPr>
    </w:p>
    <w:p w14:paraId="00000032" w14:textId="77777777" w:rsidR="00A9408D" w:rsidRDefault="00000000">
      <w:pPr>
        <w:pBdr>
          <w:top w:val="nil"/>
          <w:left w:val="nil"/>
          <w:bottom w:val="nil"/>
          <w:right w:val="nil"/>
          <w:between w:val="nil"/>
        </w:pBdr>
        <w:spacing w:line="360" w:lineRule="auto"/>
        <w:ind w:firstLine="720"/>
        <w:jc w:val="both"/>
        <w:rPr>
          <w:b/>
        </w:rPr>
      </w:pPr>
      <w:r>
        <w:rPr>
          <w:b/>
        </w:rPr>
        <w:t>1. Hasil</w:t>
      </w:r>
    </w:p>
    <w:p w14:paraId="73333B80" w14:textId="6ECAF8E8" w:rsidR="00ED52A7" w:rsidRDefault="00ED52A7" w:rsidP="00A77DAF">
      <w:pPr>
        <w:pBdr>
          <w:top w:val="nil"/>
          <w:left w:val="nil"/>
          <w:bottom w:val="nil"/>
          <w:right w:val="nil"/>
          <w:between w:val="nil"/>
        </w:pBdr>
        <w:spacing w:line="360" w:lineRule="auto"/>
        <w:ind w:firstLine="720"/>
        <w:jc w:val="both"/>
        <w:rPr>
          <w:lang w:val="en-ID"/>
        </w:rPr>
      </w:pPr>
      <w:r w:rsidRPr="00ED52A7">
        <w:rPr>
          <w:lang w:val="en-ID"/>
        </w:rPr>
        <w:t xml:space="preserve">Proses </w:t>
      </w:r>
      <w:proofErr w:type="spellStart"/>
      <w:r w:rsidRPr="00ED52A7">
        <w:rPr>
          <w:lang w:val="en-ID"/>
        </w:rPr>
        <w:t>peradilan</w:t>
      </w:r>
      <w:proofErr w:type="spellEnd"/>
      <w:r w:rsidRPr="00ED52A7">
        <w:rPr>
          <w:lang w:val="en-ID"/>
        </w:rPr>
        <w:t xml:space="preserve"> </w:t>
      </w:r>
      <w:proofErr w:type="spellStart"/>
      <w:r w:rsidRPr="00ED52A7">
        <w:rPr>
          <w:lang w:val="en-ID"/>
        </w:rPr>
        <w:t>bagi</w:t>
      </w:r>
      <w:proofErr w:type="spellEnd"/>
      <w:r w:rsidRPr="00ED52A7">
        <w:rPr>
          <w:lang w:val="en-ID"/>
        </w:rPr>
        <w:t xml:space="preserve"> </w:t>
      </w:r>
      <w:proofErr w:type="spellStart"/>
      <w:r w:rsidRPr="00ED52A7">
        <w:rPr>
          <w:lang w:val="en-ID"/>
        </w:rPr>
        <w:t>pelaku</w:t>
      </w:r>
      <w:proofErr w:type="spellEnd"/>
      <w:r w:rsidRPr="00ED52A7">
        <w:rPr>
          <w:lang w:val="en-ID"/>
        </w:rPr>
        <w:t xml:space="preserve"> </w:t>
      </w:r>
      <w:proofErr w:type="spellStart"/>
      <w:r w:rsidRPr="00ED52A7">
        <w:rPr>
          <w:lang w:val="en-ID"/>
        </w:rPr>
        <w:t>terorisme</w:t>
      </w:r>
      <w:proofErr w:type="spellEnd"/>
      <w:r w:rsidRPr="00ED52A7">
        <w:rPr>
          <w:lang w:val="en-ID"/>
        </w:rPr>
        <w:t xml:space="preserve"> Bom Bali </w:t>
      </w:r>
      <w:proofErr w:type="spellStart"/>
      <w:r w:rsidRPr="00ED52A7">
        <w:rPr>
          <w:lang w:val="en-ID"/>
        </w:rPr>
        <w:t>dilakukan</w:t>
      </w:r>
      <w:proofErr w:type="spellEnd"/>
      <w:r w:rsidRPr="00ED52A7">
        <w:rPr>
          <w:lang w:val="en-ID"/>
        </w:rPr>
        <w:t xml:space="preserve"> </w:t>
      </w:r>
      <w:proofErr w:type="spellStart"/>
      <w:r w:rsidRPr="00ED52A7">
        <w:rPr>
          <w:lang w:val="en-ID"/>
        </w:rPr>
        <w:t>dengan</w:t>
      </w:r>
      <w:proofErr w:type="spellEnd"/>
      <w:r w:rsidRPr="00ED52A7">
        <w:rPr>
          <w:lang w:val="en-ID"/>
        </w:rPr>
        <w:t xml:space="preserve"> </w:t>
      </w:r>
      <w:proofErr w:type="spellStart"/>
      <w:r w:rsidRPr="00ED52A7">
        <w:rPr>
          <w:lang w:val="en-ID"/>
        </w:rPr>
        <w:t>cermat</w:t>
      </w:r>
      <w:proofErr w:type="spellEnd"/>
      <w:r w:rsidRPr="00ED52A7">
        <w:rPr>
          <w:lang w:val="en-ID"/>
        </w:rPr>
        <w:t xml:space="preserve"> dan </w:t>
      </w:r>
      <w:proofErr w:type="spellStart"/>
      <w:r w:rsidRPr="00ED52A7">
        <w:rPr>
          <w:lang w:val="en-ID"/>
        </w:rPr>
        <w:t>sesuai</w:t>
      </w:r>
      <w:proofErr w:type="spellEnd"/>
      <w:r w:rsidRPr="00ED52A7">
        <w:rPr>
          <w:lang w:val="en-ID"/>
        </w:rPr>
        <w:t xml:space="preserve"> </w:t>
      </w:r>
      <w:proofErr w:type="spellStart"/>
      <w:r w:rsidRPr="00ED52A7">
        <w:rPr>
          <w:lang w:val="en-ID"/>
        </w:rPr>
        <w:t>dengan</w:t>
      </w:r>
      <w:proofErr w:type="spellEnd"/>
      <w:r w:rsidRPr="00ED52A7">
        <w:rPr>
          <w:lang w:val="en-ID"/>
        </w:rPr>
        <w:t xml:space="preserve"> </w:t>
      </w:r>
      <w:proofErr w:type="spellStart"/>
      <w:r w:rsidRPr="00ED52A7">
        <w:rPr>
          <w:lang w:val="en-ID"/>
        </w:rPr>
        <w:t>hukum</w:t>
      </w:r>
      <w:proofErr w:type="spellEnd"/>
      <w:r w:rsidRPr="00ED52A7">
        <w:rPr>
          <w:lang w:val="en-ID"/>
        </w:rPr>
        <w:t xml:space="preserve"> yang </w:t>
      </w:r>
      <w:proofErr w:type="spellStart"/>
      <w:r w:rsidRPr="00ED52A7">
        <w:rPr>
          <w:lang w:val="en-ID"/>
        </w:rPr>
        <w:t>berlaku</w:t>
      </w:r>
      <w:proofErr w:type="spellEnd"/>
      <w:r w:rsidRPr="00ED52A7">
        <w:rPr>
          <w:lang w:val="en-ID"/>
        </w:rPr>
        <w:t xml:space="preserve">. </w:t>
      </w:r>
      <w:proofErr w:type="spellStart"/>
      <w:r w:rsidRPr="00ED52A7">
        <w:rPr>
          <w:lang w:val="en-ID"/>
        </w:rPr>
        <w:t>Meskipun</w:t>
      </w:r>
      <w:proofErr w:type="spellEnd"/>
      <w:r w:rsidRPr="00ED52A7">
        <w:rPr>
          <w:lang w:val="en-ID"/>
        </w:rPr>
        <w:t xml:space="preserve"> </w:t>
      </w:r>
      <w:proofErr w:type="spellStart"/>
      <w:r w:rsidRPr="00ED52A7">
        <w:rPr>
          <w:lang w:val="en-ID"/>
        </w:rPr>
        <w:t>ada</w:t>
      </w:r>
      <w:proofErr w:type="spellEnd"/>
      <w:r w:rsidRPr="00ED52A7">
        <w:rPr>
          <w:lang w:val="en-ID"/>
        </w:rPr>
        <w:t xml:space="preserve"> </w:t>
      </w:r>
      <w:proofErr w:type="spellStart"/>
      <w:r w:rsidRPr="00ED52A7">
        <w:rPr>
          <w:lang w:val="en-ID"/>
        </w:rPr>
        <w:t>tantangan</w:t>
      </w:r>
      <w:proofErr w:type="spellEnd"/>
      <w:r w:rsidRPr="00ED52A7">
        <w:rPr>
          <w:lang w:val="en-ID"/>
        </w:rPr>
        <w:t xml:space="preserve"> </w:t>
      </w:r>
      <w:proofErr w:type="spellStart"/>
      <w:r w:rsidRPr="00ED52A7">
        <w:rPr>
          <w:lang w:val="en-ID"/>
        </w:rPr>
        <w:t>dalam</w:t>
      </w:r>
      <w:proofErr w:type="spellEnd"/>
      <w:r w:rsidRPr="00ED52A7">
        <w:rPr>
          <w:lang w:val="en-ID"/>
        </w:rPr>
        <w:t xml:space="preserve"> proses </w:t>
      </w:r>
      <w:proofErr w:type="spellStart"/>
      <w:r w:rsidRPr="00ED52A7">
        <w:rPr>
          <w:lang w:val="en-ID"/>
        </w:rPr>
        <w:t>pengumpulan</w:t>
      </w:r>
      <w:proofErr w:type="spellEnd"/>
      <w:r w:rsidRPr="00ED52A7">
        <w:rPr>
          <w:lang w:val="en-ID"/>
        </w:rPr>
        <w:t xml:space="preserve"> </w:t>
      </w:r>
      <w:proofErr w:type="spellStart"/>
      <w:r w:rsidRPr="00ED52A7">
        <w:rPr>
          <w:lang w:val="en-ID"/>
        </w:rPr>
        <w:t>bukti</w:t>
      </w:r>
      <w:proofErr w:type="spellEnd"/>
      <w:r w:rsidRPr="00ED52A7">
        <w:rPr>
          <w:lang w:val="en-ID"/>
        </w:rPr>
        <w:t xml:space="preserve"> dan </w:t>
      </w:r>
      <w:proofErr w:type="spellStart"/>
      <w:r w:rsidRPr="00ED52A7">
        <w:rPr>
          <w:lang w:val="en-ID"/>
        </w:rPr>
        <w:t>kesaksian</w:t>
      </w:r>
      <w:proofErr w:type="spellEnd"/>
      <w:r w:rsidRPr="00ED52A7">
        <w:rPr>
          <w:lang w:val="en-ID"/>
        </w:rPr>
        <w:t xml:space="preserve">, </w:t>
      </w:r>
      <w:proofErr w:type="spellStart"/>
      <w:r w:rsidRPr="00ED52A7">
        <w:rPr>
          <w:lang w:val="en-ID"/>
        </w:rPr>
        <w:t>pengadilan</w:t>
      </w:r>
      <w:proofErr w:type="spellEnd"/>
      <w:r w:rsidRPr="00ED52A7">
        <w:rPr>
          <w:lang w:val="en-ID"/>
        </w:rPr>
        <w:t xml:space="preserve"> </w:t>
      </w:r>
      <w:proofErr w:type="spellStart"/>
      <w:r w:rsidRPr="00ED52A7">
        <w:rPr>
          <w:lang w:val="en-ID"/>
        </w:rPr>
        <w:t>mampu</w:t>
      </w:r>
      <w:proofErr w:type="spellEnd"/>
      <w:r w:rsidRPr="00ED52A7">
        <w:rPr>
          <w:lang w:val="en-ID"/>
        </w:rPr>
        <w:t xml:space="preserve"> </w:t>
      </w:r>
      <w:proofErr w:type="spellStart"/>
      <w:r w:rsidRPr="00ED52A7">
        <w:rPr>
          <w:lang w:val="en-ID"/>
        </w:rPr>
        <w:t>memastikan</w:t>
      </w:r>
      <w:proofErr w:type="spellEnd"/>
      <w:r w:rsidRPr="00ED52A7">
        <w:rPr>
          <w:lang w:val="en-ID"/>
        </w:rPr>
        <w:t xml:space="preserve"> </w:t>
      </w:r>
      <w:proofErr w:type="spellStart"/>
      <w:r w:rsidRPr="00ED52A7">
        <w:rPr>
          <w:lang w:val="en-ID"/>
        </w:rPr>
        <w:t>pelaku</w:t>
      </w:r>
      <w:proofErr w:type="spellEnd"/>
      <w:r w:rsidRPr="00ED52A7">
        <w:rPr>
          <w:lang w:val="en-ID"/>
        </w:rPr>
        <w:t xml:space="preserve"> </w:t>
      </w:r>
      <w:proofErr w:type="spellStart"/>
      <w:r w:rsidRPr="00ED52A7">
        <w:rPr>
          <w:lang w:val="en-ID"/>
        </w:rPr>
        <w:t>mendapatkan</w:t>
      </w:r>
      <w:proofErr w:type="spellEnd"/>
      <w:r w:rsidRPr="00ED52A7">
        <w:rPr>
          <w:lang w:val="en-ID"/>
        </w:rPr>
        <w:t xml:space="preserve"> </w:t>
      </w:r>
      <w:proofErr w:type="spellStart"/>
      <w:r w:rsidRPr="00ED52A7">
        <w:rPr>
          <w:lang w:val="en-ID"/>
        </w:rPr>
        <w:t>hak</w:t>
      </w:r>
      <w:proofErr w:type="spellEnd"/>
      <w:r w:rsidRPr="00ED52A7">
        <w:rPr>
          <w:lang w:val="en-ID"/>
        </w:rPr>
        <w:t xml:space="preserve"> </w:t>
      </w:r>
      <w:proofErr w:type="spellStart"/>
      <w:r w:rsidRPr="00ED52A7">
        <w:rPr>
          <w:lang w:val="en-ID"/>
        </w:rPr>
        <w:t>mereka</w:t>
      </w:r>
      <w:proofErr w:type="spellEnd"/>
      <w:r w:rsidRPr="00ED52A7">
        <w:rPr>
          <w:lang w:val="en-ID"/>
        </w:rPr>
        <w:t xml:space="preserve"> </w:t>
      </w:r>
      <w:proofErr w:type="spellStart"/>
      <w:r w:rsidRPr="00ED52A7">
        <w:rPr>
          <w:lang w:val="en-ID"/>
        </w:rPr>
        <w:t>sebagai</w:t>
      </w:r>
      <w:proofErr w:type="spellEnd"/>
      <w:r w:rsidRPr="00ED52A7">
        <w:rPr>
          <w:lang w:val="en-ID"/>
        </w:rPr>
        <w:t xml:space="preserve"> </w:t>
      </w:r>
      <w:proofErr w:type="spellStart"/>
      <w:r w:rsidRPr="00ED52A7">
        <w:rPr>
          <w:lang w:val="en-ID"/>
        </w:rPr>
        <w:t>terdakwa</w:t>
      </w:r>
      <w:proofErr w:type="spellEnd"/>
      <w:r w:rsidRPr="00ED52A7">
        <w:rPr>
          <w:lang w:val="en-ID"/>
        </w:rPr>
        <w:t>.</w:t>
      </w:r>
      <w:r>
        <w:rPr>
          <w:lang w:val="en-ID"/>
        </w:rPr>
        <w:t xml:space="preserve"> </w:t>
      </w:r>
      <w:proofErr w:type="spellStart"/>
      <w:r w:rsidRPr="00ED52A7">
        <w:rPr>
          <w:lang w:val="en-ID"/>
        </w:rPr>
        <w:t>Hukuman</w:t>
      </w:r>
      <w:proofErr w:type="spellEnd"/>
      <w:r w:rsidRPr="00ED52A7">
        <w:rPr>
          <w:lang w:val="en-ID"/>
        </w:rPr>
        <w:t xml:space="preserve"> yang </w:t>
      </w:r>
      <w:proofErr w:type="spellStart"/>
      <w:r w:rsidRPr="00ED52A7">
        <w:rPr>
          <w:lang w:val="en-ID"/>
        </w:rPr>
        <w:t>diberikan</w:t>
      </w:r>
      <w:proofErr w:type="spellEnd"/>
      <w:r w:rsidRPr="00ED52A7">
        <w:rPr>
          <w:lang w:val="en-ID"/>
        </w:rPr>
        <w:t xml:space="preserve"> </w:t>
      </w:r>
      <w:proofErr w:type="spellStart"/>
      <w:r w:rsidRPr="00ED52A7">
        <w:rPr>
          <w:lang w:val="en-ID"/>
        </w:rPr>
        <w:t>kepada</w:t>
      </w:r>
      <w:proofErr w:type="spellEnd"/>
      <w:r w:rsidRPr="00ED52A7">
        <w:rPr>
          <w:lang w:val="en-ID"/>
        </w:rPr>
        <w:t xml:space="preserve"> </w:t>
      </w:r>
      <w:proofErr w:type="spellStart"/>
      <w:r w:rsidRPr="00ED52A7">
        <w:rPr>
          <w:lang w:val="en-ID"/>
        </w:rPr>
        <w:t>pelaku</w:t>
      </w:r>
      <w:proofErr w:type="spellEnd"/>
      <w:r w:rsidRPr="00ED52A7">
        <w:rPr>
          <w:lang w:val="en-ID"/>
        </w:rPr>
        <w:t xml:space="preserve"> </w:t>
      </w:r>
      <w:proofErr w:type="spellStart"/>
      <w:r w:rsidRPr="00ED52A7">
        <w:rPr>
          <w:lang w:val="en-ID"/>
        </w:rPr>
        <w:t>terorisme</w:t>
      </w:r>
      <w:proofErr w:type="spellEnd"/>
      <w:r w:rsidRPr="00ED52A7">
        <w:rPr>
          <w:lang w:val="en-ID"/>
        </w:rPr>
        <w:t xml:space="preserve"> Bom Bali </w:t>
      </w:r>
      <w:proofErr w:type="spellStart"/>
      <w:r w:rsidRPr="00ED52A7">
        <w:rPr>
          <w:lang w:val="en-ID"/>
        </w:rPr>
        <w:t>memiliki</w:t>
      </w:r>
      <w:proofErr w:type="spellEnd"/>
      <w:r w:rsidRPr="00ED52A7">
        <w:rPr>
          <w:lang w:val="en-ID"/>
        </w:rPr>
        <w:t xml:space="preserve"> </w:t>
      </w:r>
      <w:proofErr w:type="spellStart"/>
      <w:r w:rsidRPr="00ED52A7">
        <w:rPr>
          <w:lang w:val="en-ID"/>
        </w:rPr>
        <w:t>dampak</w:t>
      </w:r>
      <w:proofErr w:type="spellEnd"/>
      <w:r w:rsidRPr="00ED52A7">
        <w:rPr>
          <w:lang w:val="en-ID"/>
        </w:rPr>
        <w:t xml:space="preserve"> </w:t>
      </w:r>
      <w:proofErr w:type="spellStart"/>
      <w:r w:rsidRPr="00ED52A7">
        <w:rPr>
          <w:lang w:val="en-ID"/>
        </w:rPr>
        <w:t>preventif</w:t>
      </w:r>
      <w:proofErr w:type="spellEnd"/>
      <w:r w:rsidRPr="00ED52A7">
        <w:rPr>
          <w:lang w:val="en-ID"/>
        </w:rPr>
        <w:t xml:space="preserve"> dan </w:t>
      </w:r>
      <w:proofErr w:type="spellStart"/>
      <w:r w:rsidRPr="00ED52A7">
        <w:rPr>
          <w:lang w:val="en-ID"/>
        </w:rPr>
        <w:t>retributif</w:t>
      </w:r>
      <w:proofErr w:type="spellEnd"/>
      <w:r w:rsidRPr="00ED52A7">
        <w:rPr>
          <w:lang w:val="en-ID"/>
        </w:rPr>
        <w:t xml:space="preserve">. Hal </w:t>
      </w:r>
      <w:proofErr w:type="spellStart"/>
      <w:r w:rsidRPr="00ED52A7">
        <w:rPr>
          <w:lang w:val="en-ID"/>
        </w:rPr>
        <w:t>ini</w:t>
      </w:r>
      <w:proofErr w:type="spellEnd"/>
      <w:r w:rsidRPr="00ED52A7">
        <w:rPr>
          <w:lang w:val="en-ID"/>
        </w:rPr>
        <w:t xml:space="preserve"> </w:t>
      </w:r>
      <w:proofErr w:type="spellStart"/>
      <w:r w:rsidRPr="00ED52A7">
        <w:rPr>
          <w:lang w:val="en-ID"/>
        </w:rPr>
        <w:t>bertujuan</w:t>
      </w:r>
      <w:proofErr w:type="spellEnd"/>
      <w:r w:rsidRPr="00ED52A7">
        <w:rPr>
          <w:lang w:val="en-ID"/>
        </w:rPr>
        <w:t xml:space="preserve"> </w:t>
      </w:r>
      <w:proofErr w:type="spellStart"/>
      <w:r w:rsidRPr="00ED52A7">
        <w:rPr>
          <w:lang w:val="en-ID"/>
        </w:rPr>
        <w:t>untuk</w:t>
      </w:r>
      <w:proofErr w:type="spellEnd"/>
      <w:r w:rsidRPr="00ED52A7">
        <w:rPr>
          <w:lang w:val="en-ID"/>
        </w:rPr>
        <w:t xml:space="preserve"> </w:t>
      </w:r>
      <w:proofErr w:type="spellStart"/>
      <w:r w:rsidRPr="00ED52A7">
        <w:rPr>
          <w:lang w:val="en-ID"/>
        </w:rPr>
        <w:t>mencegah</w:t>
      </w:r>
      <w:proofErr w:type="spellEnd"/>
      <w:r w:rsidRPr="00ED52A7">
        <w:rPr>
          <w:lang w:val="en-ID"/>
        </w:rPr>
        <w:t xml:space="preserve"> </w:t>
      </w:r>
      <w:proofErr w:type="spellStart"/>
      <w:r w:rsidRPr="00ED52A7">
        <w:rPr>
          <w:lang w:val="en-ID"/>
        </w:rPr>
        <w:t>terulangnya</w:t>
      </w:r>
      <w:proofErr w:type="spellEnd"/>
      <w:r w:rsidRPr="00ED52A7">
        <w:rPr>
          <w:lang w:val="en-ID"/>
        </w:rPr>
        <w:t xml:space="preserve"> </w:t>
      </w:r>
      <w:proofErr w:type="spellStart"/>
      <w:r w:rsidRPr="00ED52A7">
        <w:rPr>
          <w:lang w:val="en-ID"/>
        </w:rPr>
        <w:t>aksi</w:t>
      </w:r>
      <w:proofErr w:type="spellEnd"/>
      <w:r w:rsidRPr="00ED52A7">
        <w:rPr>
          <w:lang w:val="en-ID"/>
        </w:rPr>
        <w:t xml:space="preserve"> </w:t>
      </w:r>
      <w:proofErr w:type="spellStart"/>
      <w:r w:rsidRPr="00ED52A7">
        <w:rPr>
          <w:lang w:val="en-ID"/>
        </w:rPr>
        <w:t>serupa</w:t>
      </w:r>
      <w:proofErr w:type="spellEnd"/>
      <w:r w:rsidRPr="00ED52A7">
        <w:rPr>
          <w:lang w:val="en-ID"/>
        </w:rPr>
        <w:t xml:space="preserve"> dan </w:t>
      </w:r>
      <w:proofErr w:type="spellStart"/>
      <w:r w:rsidRPr="00ED52A7">
        <w:rPr>
          <w:lang w:val="en-ID"/>
        </w:rPr>
        <w:t>memberikan</w:t>
      </w:r>
      <w:proofErr w:type="spellEnd"/>
      <w:r w:rsidRPr="00ED52A7">
        <w:rPr>
          <w:lang w:val="en-ID"/>
        </w:rPr>
        <w:t xml:space="preserve"> rasa </w:t>
      </w:r>
      <w:proofErr w:type="spellStart"/>
      <w:r w:rsidRPr="00ED52A7">
        <w:rPr>
          <w:lang w:val="en-ID"/>
        </w:rPr>
        <w:t>keadilan</w:t>
      </w:r>
      <w:proofErr w:type="spellEnd"/>
      <w:r w:rsidRPr="00ED52A7">
        <w:rPr>
          <w:lang w:val="en-ID"/>
        </w:rPr>
        <w:t xml:space="preserve"> </w:t>
      </w:r>
      <w:proofErr w:type="spellStart"/>
      <w:r w:rsidRPr="00ED52A7">
        <w:rPr>
          <w:lang w:val="en-ID"/>
        </w:rPr>
        <w:t>kepada</w:t>
      </w:r>
      <w:proofErr w:type="spellEnd"/>
      <w:r w:rsidRPr="00ED52A7">
        <w:rPr>
          <w:lang w:val="en-ID"/>
        </w:rPr>
        <w:t xml:space="preserve"> </w:t>
      </w:r>
      <w:proofErr w:type="spellStart"/>
      <w:r w:rsidRPr="00ED52A7">
        <w:rPr>
          <w:lang w:val="en-ID"/>
        </w:rPr>
        <w:t>masyarakat</w:t>
      </w:r>
      <w:proofErr w:type="spellEnd"/>
      <w:r w:rsidRPr="00ED52A7">
        <w:rPr>
          <w:lang w:val="en-ID"/>
        </w:rPr>
        <w:t xml:space="preserve"> dan korban.</w:t>
      </w:r>
      <w:r>
        <w:rPr>
          <w:lang w:val="en-ID"/>
        </w:rPr>
        <w:t xml:space="preserve"> </w:t>
      </w:r>
      <w:proofErr w:type="spellStart"/>
      <w:r w:rsidRPr="00ED52A7">
        <w:rPr>
          <w:lang w:val="en-ID"/>
        </w:rPr>
        <w:t>Penegakan</w:t>
      </w:r>
      <w:proofErr w:type="spellEnd"/>
      <w:r w:rsidRPr="00ED52A7">
        <w:rPr>
          <w:lang w:val="en-ID"/>
        </w:rPr>
        <w:t xml:space="preserve"> </w:t>
      </w:r>
      <w:proofErr w:type="spellStart"/>
      <w:r w:rsidRPr="00ED52A7">
        <w:rPr>
          <w:lang w:val="en-ID"/>
        </w:rPr>
        <w:t>hukum</w:t>
      </w:r>
      <w:proofErr w:type="spellEnd"/>
      <w:r w:rsidRPr="00ED52A7">
        <w:rPr>
          <w:lang w:val="en-ID"/>
        </w:rPr>
        <w:t xml:space="preserve"> </w:t>
      </w:r>
      <w:proofErr w:type="spellStart"/>
      <w:r w:rsidRPr="00ED52A7">
        <w:rPr>
          <w:lang w:val="en-ID"/>
        </w:rPr>
        <w:t>terhadap</w:t>
      </w:r>
      <w:proofErr w:type="spellEnd"/>
      <w:r w:rsidRPr="00ED52A7">
        <w:rPr>
          <w:lang w:val="en-ID"/>
        </w:rPr>
        <w:t xml:space="preserve"> </w:t>
      </w:r>
      <w:proofErr w:type="spellStart"/>
      <w:r w:rsidRPr="00ED52A7">
        <w:rPr>
          <w:lang w:val="en-ID"/>
        </w:rPr>
        <w:t>pelaku</w:t>
      </w:r>
      <w:proofErr w:type="spellEnd"/>
      <w:r w:rsidRPr="00ED52A7">
        <w:rPr>
          <w:lang w:val="en-ID"/>
        </w:rPr>
        <w:t xml:space="preserve"> Bom Bali </w:t>
      </w:r>
      <w:proofErr w:type="spellStart"/>
      <w:r w:rsidRPr="00ED52A7">
        <w:rPr>
          <w:lang w:val="en-ID"/>
        </w:rPr>
        <w:t>meningkatkan</w:t>
      </w:r>
      <w:proofErr w:type="spellEnd"/>
      <w:r w:rsidRPr="00ED52A7">
        <w:rPr>
          <w:lang w:val="en-ID"/>
        </w:rPr>
        <w:t xml:space="preserve"> </w:t>
      </w:r>
      <w:proofErr w:type="spellStart"/>
      <w:r w:rsidRPr="00ED52A7">
        <w:rPr>
          <w:lang w:val="en-ID"/>
        </w:rPr>
        <w:t>kesadaran</w:t>
      </w:r>
      <w:proofErr w:type="spellEnd"/>
      <w:r w:rsidRPr="00ED52A7">
        <w:rPr>
          <w:lang w:val="en-ID"/>
        </w:rPr>
        <w:t xml:space="preserve"> </w:t>
      </w:r>
      <w:proofErr w:type="spellStart"/>
      <w:r w:rsidRPr="00ED52A7">
        <w:rPr>
          <w:lang w:val="en-ID"/>
        </w:rPr>
        <w:t>masyarakat</w:t>
      </w:r>
      <w:proofErr w:type="spellEnd"/>
      <w:r w:rsidRPr="00ED52A7">
        <w:rPr>
          <w:lang w:val="en-ID"/>
        </w:rPr>
        <w:t xml:space="preserve"> </w:t>
      </w:r>
      <w:proofErr w:type="spellStart"/>
      <w:r w:rsidRPr="00ED52A7">
        <w:rPr>
          <w:lang w:val="en-ID"/>
        </w:rPr>
        <w:t>terhadap</w:t>
      </w:r>
      <w:proofErr w:type="spellEnd"/>
      <w:r w:rsidRPr="00ED52A7">
        <w:rPr>
          <w:lang w:val="en-ID"/>
        </w:rPr>
        <w:t xml:space="preserve"> </w:t>
      </w:r>
      <w:proofErr w:type="spellStart"/>
      <w:r w:rsidRPr="00ED52A7">
        <w:rPr>
          <w:lang w:val="en-ID"/>
        </w:rPr>
        <w:t>bahaya</w:t>
      </w:r>
      <w:proofErr w:type="spellEnd"/>
      <w:r w:rsidRPr="00ED52A7">
        <w:rPr>
          <w:lang w:val="en-ID"/>
        </w:rPr>
        <w:t xml:space="preserve"> </w:t>
      </w:r>
      <w:proofErr w:type="spellStart"/>
      <w:r w:rsidRPr="00ED52A7">
        <w:rPr>
          <w:lang w:val="en-ID"/>
        </w:rPr>
        <w:t>terorisme</w:t>
      </w:r>
      <w:proofErr w:type="spellEnd"/>
      <w:r w:rsidRPr="00ED52A7">
        <w:rPr>
          <w:lang w:val="en-ID"/>
        </w:rPr>
        <w:t xml:space="preserve"> dan </w:t>
      </w:r>
      <w:proofErr w:type="spellStart"/>
      <w:r w:rsidRPr="00ED52A7">
        <w:rPr>
          <w:lang w:val="en-ID"/>
        </w:rPr>
        <w:t>pentingnya</w:t>
      </w:r>
      <w:proofErr w:type="spellEnd"/>
      <w:r w:rsidRPr="00ED52A7">
        <w:rPr>
          <w:lang w:val="en-ID"/>
        </w:rPr>
        <w:t xml:space="preserve"> </w:t>
      </w:r>
      <w:proofErr w:type="spellStart"/>
      <w:r w:rsidRPr="00ED52A7">
        <w:rPr>
          <w:lang w:val="en-ID"/>
        </w:rPr>
        <w:t>pencegahan</w:t>
      </w:r>
      <w:proofErr w:type="spellEnd"/>
      <w:r w:rsidRPr="00ED52A7">
        <w:rPr>
          <w:lang w:val="en-ID"/>
        </w:rPr>
        <w:t xml:space="preserve">. Ini juga </w:t>
      </w:r>
      <w:proofErr w:type="spellStart"/>
      <w:r w:rsidRPr="00ED52A7">
        <w:rPr>
          <w:lang w:val="en-ID"/>
        </w:rPr>
        <w:t>mendorong</w:t>
      </w:r>
      <w:proofErr w:type="spellEnd"/>
      <w:r w:rsidRPr="00ED52A7">
        <w:rPr>
          <w:lang w:val="en-ID"/>
        </w:rPr>
        <w:t xml:space="preserve"> </w:t>
      </w:r>
      <w:proofErr w:type="spellStart"/>
      <w:r w:rsidRPr="00ED52A7">
        <w:rPr>
          <w:lang w:val="en-ID"/>
        </w:rPr>
        <w:t>peningkatan</w:t>
      </w:r>
      <w:proofErr w:type="spellEnd"/>
      <w:r w:rsidRPr="00ED52A7">
        <w:rPr>
          <w:lang w:val="en-ID"/>
        </w:rPr>
        <w:t xml:space="preserve"> </w:t>
      </w:r>
      <w:proofErr w:type="spellStart"/>
      <w:r w:rsidRPr="00ED52A7">
        <w:rPr>
          <w:lang w:val="en-ID"/>
        </w:rPr>
        <w:t>kerja</w:t>
      </w:r>
      <w:proofErr w:type="spellEnd"/>
      <w:r w:rsidRPr="00ED52A7">
        <w:rPr>
          <w:lang w:val="en-ID"/>
        </w:rPr>
        <w:t xml:space="preserve"> </w:t>
      </w:r>
      <w:proofErr w:type="spellStart"/>
      <w:r w:rsidRPr="00ED52A7">
        <w:rPr>
          <w:lang w:val="en-ID"/>
        </w:rPr>
        <w:t>sama</w:t>
      </w:r>
      <w:proofErr w:type="spellEnd"/>
      <w:r w:rsidRPr="00ED52A7">
        <w:rPr>
          <w:lang w:val="en-ID"/>
        </w:rPr>
        <w:t xml:space="preserve"> </w:t>
      </w:r>
      <w:proofErr w:type="spellStart"/>
      <w:r w:rsidRPr="00ED52A7">
        <w:rPr>
          <w:lang w:val="en-ID"/>
        </w:rPr>
        <w:t>antar</w:t>
      </w:r>
      <w:proofErr w:type="spellEnd"/>
      <w:r w:rsidRPr="00ED52A7">
        <w:rPr>
          <w:lang w:val="en-ID"/>
        </w:rPr>
        <w:t xml:space="preserve"> </w:t>
      </w:r>
      <w:proofErr w:type="spellStart"/>
      <w:r w:rsidRPr="00ED52A7">
        <w:rPr>
          <w:lang w:val="en-ID"/>
        </w:rPr>
        <w:t>lembaga</w:t>
      </w:r>
      <w:proofErr w:type="spellEnd"/>
      <w:r w:rsidRPr="00ED52A7">
        <w:rPr>
          <w:lang w:val="en-ID"/>
        </w:rPr>
        <w:t xml:space="preserve"> </w:t>
      </w:r>
      <w:proofErr w:type="spellStart"/>
      <w:r w:rsidRPr="00ED52A7">
        <w:rPr>
          <w:lang w:val="en-ID"/>
        </w:rPr>
        <w:t>pemerintah</w:t>
      </w:r>
      <w:proofErr w:type="spellEnd"/>
      <w:r w:rsidRPr="00ED52A7">
        <w:rPr>
          <w:lang w:val="en-ID"/>
        </w:rPr>
        <w:t xml:space="preserve"> </w:t>
      </w:r>
      <w:proofErr w:type="spellStart"/>
      <w:r w:rsidRPr="00ED52A7">
        <w:rPr>
          <w:lang w:val="en-ID"/>
        </w:rPr>
        <w:t>dalam</w:t>
      </w:r>
      <w:proofErr w:type="spellEnd"/>
      <w:r w:rsidRPr="00ED52A7">
        <w:rPr>
          <w:lang w:val="en-ID"/>
        </w:rPr>
        <w:t xml:space="preserve"> </w:t>
      </w:r>
      <w:proofErr w:type="spellStart"/>
      <w:r w:rsidRPr="00ED52A7">
        <w:rPr>
          <w:lang w:val="en-ID"/>
        </w:rPr>
        <w:t>memerangi</w:t>
      </w:r>
      <w:proofErr w:type="spellEnd"/>
      <w:r w:rsidRPr="00ED52A7">
        <w:rPr>
          <w:lang w:val="en-ID"/>
        </w:rPr>
        <w:t xml:space="preserve"> </w:t>
      </w:r>
      <w:proofErr w:type="spellStart"/>
      <w:r w:rsidRPr="00ED52A7">
        <w:rPr>
          <w:lang w:val="en-ID"/>
        </w:rPr>
        <w:t>terorisme</w:t>
      </w:r>
      <w:proofErr w:type="spellEnd"/>
      <w:r w:rsidRPr="00ED52A7">
        <w:rPr>
          <w:lang w:val="en-ID"/>
        </w:rPr>
        <w:t>.</w:t>
      </w:r>
      <w:r>
        <w:rPr>
          <w:lang w:val="en-ID"/>
        </w:rPr>
        <w:t xml:space="preserve"> </w:t>
      </w:r>
      <w:proofErr w:type="spellStart"/>
      <w:r w:rsidRPr="00ED52A7">
        <w:rPr>
          <w:lang w:val="en-ID"/>
        </w:rPr>
        <w:t>Beberapa</w:t>
      </w:r>
      <w:proofErr w:type="spellEnd"/>
      <w:r w:rsidRPr="00ED52A7">
        <w:rPr>
          <w:lang w:val="en-ID"/>
        </w:rPr>
        <w:t xml:space="preserve"> </w:t>
      </w:r>
      <w:proofErr w:type="spellStart"/>
      <w:r w:rsidRPr="00ED52A7">
        <w:rPr>
          <w:lang w:val="en-ID"/>
        </w:rPr>
        <w:t>hambatan</w:t>
      </w:r>
      <w:proofErr w:type="spellEnd"/>
      <w:r w:rsidRPr="00ED52A7">
        <w:rPr>
          <w:lang w:val="en-ID"/>
        </w:rPr>
        <w:t xml:space="preserve"> </w:t>
      </w:r>
      <w:proofErr w:type="spellStart"/>
      <w:r w:rsidRPr="00ED52A7">
        <w:rPr>
          <w:lang w:val="en-ID"/>
        </w:rPr>
        <w:t>dalam</w:t>
      </w:r>
      <w:proofErr w:type="spellEnd"/>
      <w:r w:rsidRPr="00ED52A7">
        <w:rPr>
          <w:lang w:val="en-ID"/>
        </w:rPr>
        <w:t xml:space="preserve"> proses </w:t>
      </w:r>
      <w:proofErr w:type="spellStart"/>
      <w:r w:rsidRPr="00ED52A7">
        <w:rPr>
          <w:lang w:val="en-ID"/>
        </w:rPr>
        <w:t>pengadilan</w:t>
      </w:r>
      <w:proofErr w:type="spellEnd"/>
      <w:r w:rsidRPr="00ED52A7">
        <w:rPr>
          <w:lang w:val="en-ID"/>
        </w:rPr>
        <w:t xml:space="preserve"> </w:t>
      </w:r>
      <w:proofErr w:type="spellStart"/>
      <w:r w:rsidRPr="00ED52A7">
        <w:rPr>
          <w:lang w:val="en-ID"/>
        </w:rPr>
        <w:t>meliputi</w:t>
      </w:r>
      <w:proofErr w:type="spellEnd"/>
      <w:r w:rsidRPr="00ED52A7">
        <w:rPr>
          <w:lang w:val="en-ID"/>
        </w:rPr>
        <w:t xml:space="preserve"> </w:t>
      </w:r>
      <w:proofErr w:type="spellStart"/>
      <w:r w:rsidRPr="00ED52A7">
        <w:rPr>
          <w:lang w:val="en-ID"/>
        </w:rPr>
        <w:t>kesulitan</w:t>
      </w:r>
      <w:proofErr w:type="spellEnd"/>
      <w:r w:rsidRPr="00ED52A7">
        <w:rPr>
          <w:lang w:val="en-ID"/>
        </w:rPr>
        <w:t xml:space="preserve"> </w:t>
      </w:r>
      <w:proofErr w:type="spellStart"/>
      <w:r w:rsidRPr="00ED52A7">
        <w:rPr>
          <w:lang w:val="en-ID"/>
        </w:rPr>
        <w:t>dalam</w:t>
      </w:r>
      <w:proofErr w:type="spellEnd"/>
      <w:r w:rsidRPr="00ED52A7">
        <w:rPr>
          <w:lang w:val="en-ID"/>
        </w:rPr>
        <w:t xml:space="preserve"> </w:t>
      </w:r>
      <w:proofErr w:type="spellStart"/>
      <w:r w:rsidRPr="00ED52A7">
        <w:rPr>
          <w:lang w:val="en-ID"/>
        </w:rPr>
        <w:t>pengumpulan</w:t>
      </w:r>
      <w:proofErr w:type="spellEnd"/>
      <w:r w:rsidRPr="00ED52A7">
        <w:rPr>
          <w:lang w:val="en-ID"/>
        </w:rPr>
        <w:t xml:space="preserve"> </w:t>
      </w:r>
      <w:proofErr w:type="spellStart"/>
      <w:r w:rsidRPr="00ED52A7">
        <w:rPr>
          <w:lang w:val="en-ID"/>
        </w:rPr>
        <w:t>bukti</w:t>
      </w:r>
      <w:proofErr w:type="spellEnd"/>
      <w:r w:rsidRPr="00ED52A7">
        <w:rPr>
          <w:lang w:val="en-ID"/>
        </w:rPr>
        <w:t xml:space="preserve">, </w:t>
      </w:r>
      <w:proofErr w:type="spellStart"/>
      <w:r w:rsidRPr="00ED52A7">
        <w:rPr>
          <w:lang w:val="en-ID"/>
        </w:rPr>
        <w:t>intervensi</w:t>
      </w:r>
      <w:proofErr w:type="spellEnd"/>
      <w:r w:rsidRPr="00ED52A7">
        <w:rPr>
          <w:lang w:val="en-ID"/>
        </w:rPr>
        <w:t xml:space="preserve"> </w:t>
      </w:r>
      <w:proofErr w:type="spellStart"/>
      <w:r w:rsidRPr="00ED52A7">
        <w:rPr>
          <w:lang w:val="en-ID"/>
        </w:rPr>
        <w:t>politik</w:t>
      </w:r>
      <w:proofErr w:type="spellEnd"/>
      <w:r w:rsidRPr="00ED52A7">
        <w:rPr>
          <w:lang w:val="en-ID"/>
        </w:rPr>
        <w:t xml:space="preserve">, dan </w:t>
      </w:r>
      <w:proofErr w:type="spellStart"/>
      <w:r w:rsidRPr="00ED52A7">
        <w:rPr>
          <w:lang w:val="en-ID"/>
        </w:rPr>
        <w:t>ancaman</w:t>
      </w:r>
      <w:proofErr w:type="spellEnd"/>
      <w:r w:rsidRPr="00ED52A7">
        <w:rPr>
          <w:lang w:val="en-ID"/>
        </w:rPr>
        <w:t xml:space="preserve"> </w:t>
      </w:r>
      <w:proofErr w:type="spellStart"/>
      <w:r w:rsidRPr="00ED52A7">
        <w:rPr>
          <w:lang w:val="en-ID"/>
        </w:rPr>
        <w:t>dari</w:t>
      </w:r>
      <w:proofErr w:type="spellEnd"/>
      <w:r w:rsidRPr="00ED52A7">
        <w:rPr>
          <w:lang w:val="en-ID"/>
        </w:rPr>
        <w:t xml:space="preserve"> </w:t>
      </w:r>
      <w:proofErr w:type="spellStart"/>
      <w:r w:rsidRPr="00ED52A7">
        <w:rPr>
          <w:lang w:val="en-ID"/>
        </w:rPr>
        <w:t>kelompok</w:t>
      </w:r>
      <w:proofErr w:type="spellEnd"/>
      <w:r w:rsidRPr="00ED52A7">
        <w:rPr>
          <w:lang w:val="en-ID"/>
        </w:rPr>
        <w:t xml:space="preserve"> </w:t>
      </w:r>
      <w:proofErr w:type="spellStart"/>
      <w:r w:rsidRPr="00ED52A7">
        <w:rPr>
          <w:lang w:val="en-ID"/>
        </w:rPr>
        <w:t>teroris</w:t>
      </w:r>
      <w:proofErr w:type="spellEnd"/>
      <w:r w:rsidRPr="00ED52A7">
        <w:rPr>
          <w:lang w:val="en-ID"/>
        </w:rPr>
        <w:t xml:space="preserve"> </w:t>
      </w:r>
      <w:proofErr w:type="spellStart"/>
      <w:r w:rsidRPr="00ED52A7">
        <w:rPr>
          <w:lang w:val="en-ID"/>
        </w:rPr>
        <w:t>lainnya</w:t>
      </w:r>
      <w:proofErr w:type="spellEnd"/>
      <w:r w:rsidRPr="00ED52A7">
        <w:rPr>
          <w:lang w:val="en-ID"/>
        </w:rPr>
        <w:t xml:space="preserve">. Selain </w:t>
      </w:r>
      <w:proofErr w:type="spellStart"/>
      <w:r w:rsidRPr="00ED52A7">
        <w:rPr>
          <w:lang w:val="en-ID"/>
        </w:rPr>
        <w:t>itu</w:t>
      </w:r>
      <w:proofErr w:type="spellEnd"/>
      <w:r w:rsidRPr="00ED52A7">
        <w:rPr>
          <w:lang w:val="en-ID"/>
        </w:rPr>
        <w:t xml:space="preserve">, </w:t>
      </w:r>
      <w:proofErr w:type="spellStart"/>
      <w:r w:rsidRPr="00ED52A7">
        <w:rPr>
          <w:lang w:val="en-ID"/>
        </w:rPr>
        <w:t>ada</w:t>
      </w:r>
      <w:proofErr w:type="spellEnd"/>
      <w:r w:rsidRPr="00ED52A7">
        <w:rPr>
          <w:lang w:val="en-ID"/>
        </w:rPr>
        <w:t xml:space="preserve"> </w:t>
      </w:r>
      <w:proofErr w:type="spellStart"/>
      <w:r w:rsidRPr="00ED52A7">
        <w:rPr>
          <w:lang w:val="en-ID"/>
        </w:rPr>
        <w:t>tantangan</w:t>
      </w:r>
      <w:proofErr w:type="spellEnd"/>
      <w:r w:rsidRPr="00ED52A7">
        <w:rPr>
          <w:lang w:val="en-ID"/>
        </w:rPr>
        <w:t xml:space="preserve"> </w:t>
      </w:r>
      <w:proofErr w:type="spellStart"/>
      <w:r w:rsidRPr="00ED52A7">
        <w:rPr>
          <w:lang w:val="en-ID"/>
        </w:rPr>
        <w:t>dalam</w:t>
      </w:r>
      <w:proofErr w:type="spellEnd"/>
      <w:r w:rsidRPr="00ED52A7">
        <w:rPr>
          <w:lang w:val="en-ID"/>
        </w:rPr>
        <w:t xml:space="preserve"> </w:t>
      </w:r>
      <w:proofErr w:type="spellStart"/>
      <w:r w:rsidRPr="00ED52A7">
        <w:rPr>
          <w:lang w:val="en-ID"/>
        </w:rPr>
        <w:t>memastikan</w:t>
      </w:r>
      <w:proofErr w:type="spellEnd"/>
      <w:r w:rsidRPr="00ED52A7">
        <w:rPr>
          <w:lang w:val="en-ID"/>
        </w:rPr>
        <w:t xml:space="preserve"> </w:t>
      </w:r>
      <w:proofErr w:type="spellStart"/>
      <w:r w:rsidRPr="00ED52A7">
        <w:rPr>
          <w:lang w:val="en-ID"/>
        </w:rPr>
        <w:t>hak</w:t>
      </w:r>
      <w:proofErr w:type="spellEnd"/>
      <w:r w:rsidRPr="00ED52A7">
        <w:rPr>
          <w:lang w:val="en-ID"/>
        </w:rPr>
        <w:t xml:space="preserve"> </w:t>
      </w:r>
      <w:proofErr w:type="spellStart"/>
      <w:r w:rsidRPr="00ED52A7">
        <w:rPr>
          <w:lang w:val="en-ID"/>
        </w:rPr>
        <w:t>asasi</w:t>
      </w:r>
      <w:proofErr w:type="spellEnd"/>
      <w:r w:rsidRPr="00ED52A7">
        <w:rPr>
          <w:lang w:val="en-ID"/>
        </w:rPr>
        <w:t xml:space="preserve"> </w:t>
      </w:r>
      <w:proofErr w:type="spellStart"/>
      <w:r w:rsidRPr="00ED52A7">
        <w:rPr>
          <w:lang w:val="en-ID"/>
        </w:rPr>
        <w:t>manusia</w:t>
      </w:r>
      <w:proofErr w:type="spellEnd"/>
      <w:r w:rsidRPr="00ED52A7">
        <w:rPr>
          <w:lang w:val="en-ID"/>
        </w:rPr>
        <w:t xml:space="preserve"> </w:t>
      </w:r>
      <w:proofErr w:type="spellStart"/>
      <w:r w:rsidRPr="00ED52A7">
        <w:rPr>
          <w:lang w:val="en-ID"/>
        </w:rPr>
        <w:t>tetap</w:t>
      </w:r>
      <w:proofErr w:type="spellEnd"/>
      <w:r w:rsidRPr="00ED52A7">
        <w:rPr>
          <w:lang w:val="en-ID"/>
        </w:rPr>
        <w:t xml:space="preserve"> </w:t>
      </w:r>
      <w:proofErr w:type="spellStart"/>
      <w:r w:rsidRPr="00ED52A7">
        <w:rPr>
          <w:lang w:val="en-ID"/>
        </w:rPr>
        <w:t>dihormati</w:t>
      </w:r>
      <w:proofErr w:type="spellEnd"/>
      <w:r w:rsidRPr="00ED52A7">
        <w:rPr>
          <w:lang w:val="en-ID"/>
        </w:rPr>
        <w:t xml:space="preserve"> </w:t>
      </w:r>
      <w:proofErr w:type="spellStart"/>
      <w:r w:rsidRPr="00ED52A7">
        <w:rPr>
          <w:lang w:val="en-ID"/>
        </w:rPr>
        <w:t>selama</w:t>
      </w:r>
      <w:proofErr w:type="spellEnd"/>
      <w:r w:rsidRPr="00ED52A7">
        <w:rPr>
          <w:lang w:val="en-ID"/>
        </w:rPr>
        <w:t xml:space="preserve"> proses </w:t>
      </w:r>
      <w:proofErr w:type="spellStart"/>
      <w:r w:rsidRPr="00ED52A7">
        <w:rPr>
          <w:lang w:val="en-ID"/>
        </w:rPr>
        <w:t>penangkapan</w:t>
      </w:r>
      <w:proofErr w:type="spellEnd"/>
      <w:r w:rsidRPr="00ED52A7">
        <w:rPr>
          <w:lang w:val="en-ID"/>
        </w:rPr>
        <w:t xml:space="preserve"> dan </w:t>
      </w:r>
      <w:proofErr w:type="spellStart"/>
      <w:r w:rsidRPr="00ED52A7">
        <w:rPr>
          <w:lang w:val="en-ID"/>
        </w:rPr>
        <w:t>pengadilan</w:t>
      </w:r>
      <w:proofErr w:type="spellEnd"/>
      <w:r w:rsidRPr="00ED52A7">
        <w:rPr>
          <w:lang w:val="en-ID"/>
        </w:rPr>
        <w:t>.</w:t>
      </w:r>
    </w:p>
    <w:p w14:paraId="1A79FD44" w14:textId="2797AB45" w:rsidR="00A77DAF" w:rsidRPr="00976ED7" w:rsidRDefault="00A77DAF" w:rsidP="00A77DAF">
      <w:pPr>
        <w:pBdr>
          <w:top w:val="nil"/>
          <w:left w:val="nil"/>
          <w:bottom w:val="nil"/>
          <w:right w:val="nil"/>
          <w:between w:val="nil"/>
        </w:pBdr>
        <w:spacing w:line="360" w:lineRule="auto"/>
        <w:ind w:firstLine="720"/>
        <w:jc w:val="both"/>
        <w:rPr>
          <w:lang w:val="en-ID"/>
        </w:rPr>
      </w:pPr>
      <w:r w:rsidRPr="00A77DAF">
        <w:rPr>
          <w:lang w:val="en-ID"/>
        </w:rPr>
        <w:t xml:space="preserve">Di Indonesia, </w:t>
      </w:r>
      <w:proofErr w:type="spellStart"/>
      <w:r w:rsidRPr="00A77DAF">
        <w:rPr>
          <w:lang w:val="en-ID"/>
        </w:rPr>
        <w:t>respons</w:t>
      </w:r>
      <w:proofErr w:type="spellEnd"/>
      <w:r w:rsidRPr="00A77DAF">
        <w:rPr>
          <w:lang w:val="en-ID"/>
        </w:rPr>
        <w:t xml:space="preserve"> </w:t>
      </w:r>
      <w:proofErr w:type="spellStart"/>
      <w:r w:rsidRPr="00A77DAF">
        <w:rPr>
          <w:lang w:val="en-ID"/>
        </w:rPr>
        <w:t>terhadap</w:t>
      </w:r>
      <w:proofErr w:type="spellEnd"/>
      <w:r w:rsidRPr="00A77DAF">
        <w:rPr>
          <w:lang w:val="en-ID"/>
        </w:rPr>
        <w:t xml:space="preserve"> </w:t>
      </w:r>
      <w:proofErr w:type="spellStart"/>
      <w:r w:rsidRPr="00A77DAF">
        <w:rPr>
          <w:lang w:val="en-ID"/>
        </w:rPr>
        <w:t>insiden</w:t>
      </w:r>
      <w:proofErr w:type="spellEnd"/>
      <w:r w:rsidRPr="00A77DAF">
        <w:rPr>
          <w:lang w:val="en-ID"/>
        </w:rPr>
        <w:t xml:space="preserve"> </w:t>
      </w:r>
      <w:proofErr w:type="spellStart"/>
      <w:r w:rsidRPr="00A77DAF">
        <w:rPr>
          <w:lang w:val="en-ID"/>
        </w:rPr>
        <w:t>bom</w:t>
      </w:r>
      <w:proofErr w:type="spellEnd"/>
      <w:r w:rsidRPr="00A77DAF">
        <w:rPr>
          <w:lang w:val="en-ID"/>
        </w:rPr>
        <w:t xml:space="preserve"> Bali </w:t>
      </w:r>
      <w:proofErr w:type="spellStart"/>
      <w:r w:rsidRPr="00A77DAF">
        <w:rPr>
          <w:lang w:val="en-ID"/>
        </w:rPr>
        <w:t>mendorong</w:t>
      </w:r>
      <w:proofErr w:type="spellEnd"/>
      <w:r w:rsidRPr="00A77DAF">
        <w:rPr>
          <w:lang w:val="en-ID"/>
        </w:rPr>
        <w:t xml:space="preserve"> </w:t>
      </w:r>
      <w:proofErr w:type="spellStart"/>
      <w:r w:rsidRPr="00A77DAF">
        <w:rPr>
          <w:lang w:val="en-ID"/>
        </w:rPr>
        <w:t>penerbitan</w:t>
      </w:r>
      <w:proofErr w:type="spellEnd"/>
      <w:r w:rsidRPr="00A77DAF">
        <w:rPr>
          <w:lang w:val="en-ID"/>
        </w:rPr>
        <w:t xml:space="preserve"> </w:t>
      </w:r>
      <w:proofErr w:type="spellStart"/>
      <w:r w:rsidRPr="00A77DAF">
        <w:rPr>
          <w:lang w:val="en-ID"/>
        </w:rPr>
        <w:t>regulasi</w:t>
      </w:r>
      <w:proofErr w:type="spellEnd"/>
      <w:r w:rsidRPr="00A77DAF">
        <w:rPr>
          <w:lang w:val="en-ID"/>
        </w:rPr>
        <w:t xml:space="preserve"> </w:t>
      </w:r>
      <w:proofErr w:type="spellStart"/>
      <w:r w:rsidRPr="00A77DAF">
        <w:rPr>
          <w:lang w:val="en-ID"/>
        </w:rPr>
        <w:t>hukum</w:t>
      </w:r>
      <w:proofErr w:type="spellEnd"/>
      <w:r w:rsidRPr="00A77DAF">
        <w:rPr>
          <w:lang w:val="en-ID"/>
        </w:rPr>
        <w:t xml:space="preserve"> </w:t>
      </w:r>
      <w:proofErr w:type="spellStart"/>
      <w:r w:rsidRPr="00A77DAF">
        <w:rPr>
          <w:lang w:val="en-ID"/>
        </w:rPr>
        <w:t>terkait</w:t>
      </w:r>
      <w:proofErr w:type="spellEnd"/>
      <w:r w:rsidRPr="00A77DAF">
        <w:rPr>
          <w:lang w:val="en-ID"/>
        </w:rPr>
        <w:t xml:space="preserve"> </w:t>
      </w:r>
      <w:proofErr w:type="spellStart"/>
      <w:r w:rsidRPr="00A77DAF">
        <w:rPr>
          <w:lang w:val="en-ID"/>
        </w:rPr>
        <w:t>terorisme</w:t>
      </w:r>
      <w:proofErr w:type="spellEnd"/>
      <w:r w:rsidRPr="00A77DAF">
        <w:rPr>
          <w:lang w:val="en-ID"/>
        </w:rPr>
        <w:t xml:space="preserve"> </w:t>
      </w:r>
      <w:proofErr w:type="spellStart"/>
      <w:r w:rsidRPr="00A77DAF">
        <w:rPr>
          <w:lang w:val="en-ID"/>
        </w:rPr>
        <w:t>melalui</w:t>
      </w:r>
      <w:proofErr w:type="spellEnd"/>
      <w:r w:rsidRPr="00A77DAF">
        <w:rPr>
          <w:lang w:val="en-ID"/>
        </w:rPr>
        <w:t xml:space="preserve"> </w:t>
      </w:r>
      <w:proofErr w:type="spellStart"/>
      <w:r w:rsidRPr="00A77DAF">
        <w:rPr>
          <w:lang w:val="en-ID"/>
        </w:rPr>
        <w:t>jalur</w:t>
      </w:r>
      <w:proofErr w:type="spellEnd"/>
      <w:r w:rsidRPr="00A77DAF">
        <w:rPr>
          <w:lang w:val="en-ID"/>
        </w:rPr>
        <w:t xml:space="preserve"> </w:t>
      </w:r>
      <w:proofErr w:type="spellStart"/>
      <w:r w:rsidRPr="00A77DAF">
        <w:rPr>
          <w:lang w:val="en-ID"/>
        </w:rPr>
        <w:t>Peraturan</w:t>
      </w:r>
      <w:proofErr w:type="spellEnd"/>
      <w:r w:rsidRPr="00A77DAF">
        <w:rPr>
          <w:lang w:val="en-ID"/>
        </w:rPr>
        <w:t xml:space="preserve"> </w:t>
      </w:r>
      <w:proofErr w:type="spellStart"/>
      <w:r w:rsidRPr="00A77DAF">
        <w:rPr>
          <w:lang w:val="en-ID"/>
        </w:rPr>
        <w:t>Pemerintah</w:t>
      </w:r>
      <w:proofErr w:type="spellEnd"/>
      <w:r w:rsidRPr="00A77DAF">
        <w:rPr>
          <w:lang w:val="en-ID"/>
        </w:rPr>
        <w:t xml:space="preserve"> </w:t>
      </w:r>
      <w:proofErr w:type="spellStart"/>
      <w:r w:rsidRPr="00A77DAF">
        <w:rPr>
          <w:lang w:val="en-ID"/>
        </w:rPr>
        <w:t>Pengganti</w:t>
      </w:r>
      <w:proofErr w:type="spellEnd"/>
      <w:r w:rsidRPr="00A77DAF">
        <w:rPr>
          <w:lang w:val="en-ID"/>
        </w:rPr>
        <w:t xml:space="preserve"> </w:t>
      </w:r>
      <w:proofErr w:type="spellStart"/>
      <w:r w:rsidRPr="00A77DAF">
        <w:rPr>
          <w:lang w:val="en-ID"/>
        </w:rPr>
        <w:t>Undang-Undang</w:t>
      </w:r>
      <w:proofErr w:type="spellEnd"/>
      <w:r w:rsidRPr="00A77DAF">
        <w:rPr>
          <w:lang w:val="en-ID"/>
        </w:rPr>
        <w:t xml:space="preserve"> (</w:t>
      </w:r>
      <w:proofErr w:type="spellStart"/>
      <w:r w:rsidRPr="00A77DAF">
        <w:rPr>
          <w:lang w:val="en-ID"/>
        </w:rPr>
        <w:t>Perppu</w:t>
      </w:r>
      <w:proofErr w:type="spellEnd"/>
      <w:r w:rsidRPr="00A77DAF">
        <w:rPr>
          <w:lang w:val="en-ID"/>
        </w:rPr>
        <w:t xml:space="preserve">). </w:t>
      </w:r>
      <w:proofErr w:type="spellStart"/>
      <w:r w:rsidRPr="00A77DAF">
        <w:rPr>
          <w:lang w:val="en-ID"/>
        </w:rPr>
        <w:t>Khususnya</w:t>
      </w:r>
      <w:proofErr w:type="spellEnd"/>
      <w:r w:rsidRPr="00A77DAF">
        <w:rPr>
          <w:lang w:val="en-ID"/>
        </w:rPr>
        <w:t xml:space="preserve">, </w:t>
      </w:r>
      <w:proofErr w:type="spellStart"/>
      <w:r w:rsidRPr="00A77DAF">
        <w:rPr>
          <w:lang w:val="en-ID"/>
        </w:rPr>
        <w:t>ada</w:t>
      </w:r>
      <w:proofErr w:type="spellEnd"/>
      <w:r w:rsidRPr="00A77DAF">
        <w:rPr>
          <w:lang w:val="en-ID"/>
        </w:rPr>
        <w:t xml:space="preserve"> dua </w:t>
      </w:r>
      <w:proofErr w:type="spellStart"/>
      <w:r w:rsidRPr="00A77DAF">
        <w:rPr>
          <w:lang w:val="en-ID"/>
        </w:rPr>
        <w:t>regulasi</w:t>
      </w:r>
      <w:proofErr w:type="spellEnd"/>
      <w:r w:rsidRPr="00A77DAF">
        <w:rPr>
          <w:lang w:val="en-ID"/>
        </w:rPr>
        <w:t xml:space="preserve"> yang </w:t>
      </w:r>
      <w:proofErr w:type="spellStart"/>
      <w:r w:rsidRPr="00A77DAF">
        <w:rPr>
          <w:lang w:val="en-ID"/>
        </w:rPr>
        <w:t>diterbitkan</w:t>
      </w:r>
      <w:proofErr w:type="spellEnd"/>
      <w:r w:rsidRPr="00A77DAF">
        <w:rPr>
          <w:lang w:val="en-ID"/>
        </w:rPr>
        <w:t xml:space="preserve">. </w:t>
      </w:r>
      <w:proofErr w:type="spellStart"/>
      <w:r w:rsidRPr="00A77DAF">
        <w:rPr>
          <w:lang w:val="en-ID"/>
        </w:rPr>
        <w:t>Pertama</w:t>
      </w:r>
      <w:proofErr w:type="spellEnd"/>
      <w:r w:rsidRPr="00A77DAF">
        <w:rPr>
          <w:lang w:val="en-ID"/>
        </w:rPr>
        <w:t xml:space="preserve">, </w:t>
      </w:r>
      <w:proofErr w:type="spellStart"/>
      <w:r w:rsidRPr="00A77DAF">
        <w:rPr>
          <w:lang w:val="en-ID"/>
        </w:rPr>
        <w:t>Perppu</w:t>
      </w:r>
      <w:proofErr w:type="spellEnd"/>
      <w:r w:rsidRPr="00A77DAF">
        <w:rPr>
          <w:lang w:val="en-ID"/>
        </w:rPr>
        <w:t xml:space="preserve"> No. 1 </w:t>
      </w:r>
      <w:proofErr w:type="spellStart"/>
      <w:r w:rsidRPr="00A77DAF">
        <w:rPr>
          <w:lang w:val="en-ID"/>
        </w:rPr>
        <w:t>Tahun</w:t>
      </w:r>
      <w:proofErr w:type="spellEnd"/>
      <w:r w:rsidRPr="00A77DAF">
        <w:rPr>
          <w:lang w:val="en-ID"/>
        </w:rPr>
        <w:t xml:space="preserve"> 2002 </w:t>
      </w:r>
      <w:proofErr w:type="spellStart"/>
      <w:r w:rsidRPr="00A77DAF">
        <w:rPr>
          <w:lang w:val="en-ID"/>
        </w:rPr>
        <w:t>tentang</w:t>
      </w:r>
      <w:proofErr w:type="spellEnd"/>
      <w:r w:rsidRPr="00A77DAF">
        <w:rPr>
          <w:lang w:val="en-ID"/>
        </w:rPr>
        <w:t xml:space="preserve"> </w:t>
      </w:r>
      <w:proofErr w:type="spellStart"/>
      <w:r w:rsidRPr="00A77DAF">
        <w:rPr>
          <w:lang w:val="en-ID"/>
        </w:rPr>
        <w:t>Pemberantasan</w:t>
      </w:r>
      <w:proofErr w:type="spellEnd"/>
      <w:r w:rsidRPr="00A77DAF">
        <w:rPr>
          <w:lang w:val="en-ID"/>
        </w:rPr>
        <w:t xml:space="preserve"> </w:t>
      </w:r>
      <w:proofErr w:type="spellStart"/>
      <w:r w:rsidRPr="00A77DAF">
        <w:rPr>
          <w:lang w:val="en-ID"/>
        </w:rPr>
        <w:t>Tindak</w:t>
      </w:r>
      <w:proofErr w:type="spellEnd"/>
      <w:r w:rsidRPr="00A77DAF">
        <w:rPr>
          <w:lang w:val="en-ID"/>
        </w:rPr>
        <w:t xml:space="preserve"> </w:t>
      </w:r>
      <w:proofErr w:type="spellStart"/>
      <w:r w:rsidRPr="00A77DAF">
        <w:rPr>
          <w:lang w:val="en-ID"/>
        </w:rPr>
        <w:t>Pidana</w:t>
      </w:r>
      <w:proofErr w:type="spellEnd"/>
      <w:r w:rsidRPr="00A77DAF">
        <w:rPr>
          <w:lang w:val="en-ID"/>
        </w:rPr>
        <w:t xml:space="preserve"> </w:t>
      </w:r>
      <w:proofErr w:type="spellStart"/>
      <w:r w:rsidRPr="00A77DAF">
        <w:rPr>
          <w:lang w:val="en-ID"/>
        </w:rPr>
        <w:t>Terorisme</w:t>
      </w:r>
      <w:proofErr w:type="spellEnd"/>
      <w:r w:rsidRPr="00A77DAF">
        <w:rPr>
          <w:lang w:val="en-ID"/>
        </w:rPr>
        <w:t xml:space="preserve">. </w:t>
      </w:r>
      <w:proofErr w:type="spellStart"/>
      <w:r w:rsidRPr="00A77DAF">
        <w:rPr>
          <w:lang w:val="en-ID"/>
        </w:rPr>
        <w:t>Kedua</w:t>
      </w:r>
      <w:proofErr w:type="spellEnd"/>
      <w:r w:rsidRPr="00A77DAF">
        <w:rPr>
          <w:lang w:val="en-ID"/>
        </w:rPr>
        <w:t xml:space="preserve">, </w:t>
      </w:r>
      <w:proofErr w:type="spellStart"/>
      <w:r w:rsidRPr="00A77DAF">
        <w:rPr>
          <w:lang w:val="en-ID"/>
        </w:rPr>
        <w:t>Perppu</w:t>
      </w:r>
      <w:proofErr w:type="spellEnd"/>
      <w:r w:rsidRPr="00A77DAF">
        <w:rPr>
          <w:lang w:val="en-ID"/>
        </w:rPr>
        <w:t xml:space="preserve"> No. 2 </w:t>
      </w:r>
      <w:proofErr w:type="spellStart"/>
      <w:r w:rsidRPr="00A77DAF">
        <w:rPr>
          <w:lang w:val="en-ID"/>
        </w:rPr>
        <w:t>Tahun</w:t>
      </w:r>
      <w:proofErr w:type="spellEnd"/>
      <w:r w:rsidRPr="00A77DAF">
        <w:rPr>
          <w:lang w:val="en-ID"/>
        </w:rPr>
        <w:t xml:space="preserve"> 2002 yang </w:t>
      </w:r>
      <w:proofErr w:type="spellStart"/>
      <w:r w:rsidRPr="00A77DAF">
        <w:rPr>
          <w:lang w:val="en-ID"/>
        </w:rPr>
        <w:t>khusus</w:t>
      </w:r>
      <w:proofErr w:type="spellEnd"/>
      <w:r w:rsidRPr="00A77DAF">
        <w:rPr>
          <w:lang w:val="en-ID"/>
        </w:rPr>
        <w:t xml:space="preserve"> </w:t>
      </w:r>
      <w:proofErr w:type="spellStart"/>
      <w:r w:rsidRPr="00A77DAF">
        <w:rPr>
          <w:lang w:val="en-ID"/>
        </w:rPr>
        <w:t>mengatur</w:t>
      </w:r>
      <w:proofErr w:type="spellEnd"/>
      <w:r w:rsidRPr="00A77DAF">
        <w:rPr>
          <w:lang w:val="en-ID"/>
        </w:rPr>
        <w:t xml:space="preserve"> </w:t>
      </w:r>
      <w:proofErr w:type="spellStart"/>
      <w:r w:rsidRPr="00A77DAF">
        <w:rPr>
          <w:lang w:val="en-ID"/>
        </w:rPr>
        <w:t>kasus</w:t>
      </w:r>
      <w:proofErr w:type="spellEnd"/>
      <w:r w:rsidRPr="00A77DAF">
        <w:rPr>
          <w:lang w:val="en-ID"/>
        </w:rPr>
        <w:t xml:space="preserve"> Bom Bali yang </w:t>
      </w:r>
      <w:proofErr w:type="spellStart"/>
      <w:r w:rsidRPr="00A77DAF">
        <w:rPr>
          <w:lang w:val="en-ID"/>
        </w:rPr>
        <w:t>terjadi</w:t>
      </w:r>
      <w:proofErr w:type="spellEnd"/>
      <w:r w:rsidRPr="00A77DAF">
        <w:rPr>
          <w:lang w:val="en-ID"/>
        </w:rPr>
        <w:t xml:space="preserve"> pada 12 Oktober 2002. </w:t>
      </w:r>
      <w:proofErr w:type="spellStart"/>
      <w:r w:rsidRPr="00A77DAF">
        <w:rPr>
          <w:lang w:val="en-ID"/>
        </w:rPr>
        <w:t>Namun</w:t>
      </w:r>
      <w:proofErr w:type="spellEnd"/>
      <w:r w:rsidRPr="00A77DAF">
        <w:rPr>
          <w:lang w:val="en-ID"/>
        </w:rPr>
        <w:t xml:space="preserve">, </w:t>
      </w:r>
      <w:proofErr w:type="spellStart"/>
      <w:r w:rsidRPr="00A77DAF">
        <w:rPr>
          <w:lang w:val="en-ID"/>
        </w:rPr>
        <w:t>Mahkamah</w:t>
      </w:r>
      <w:proofErr w:type="spellEnd"/>
      <w:r w:rsidRPr="00A77DAF">
        <w:rPr>
          <w:lang w:val="en-ID"/>
        </w:rPr>
        <w:t xml:space="preserve"> </w:t>
      </w:r>
      <w:proofErr w:type="spellStart"/>
      <w:r w:rsidRPr="00A77DAF">
        <w:rPr>
          <w:lang w:val="en-ID"/>
        </w:rPr>
        <w:t>Konstitusi</w:t>
      </w:r>
      <w:proofErr w:type="spellEnd"/>
      <w:r w:rsidRPr="00A77DAF">
        <w:rPr>
          <w:lang w:val="en-ID"/>
        </w:rPr>
        <w:t xml:space="preserve"> </w:t>
      </w:r>
      <w:proofErr w:type="spellStart"/>
      <w:r w:rsidRPr="00A77DAF">
        <w:rPr>
          <w:lang w:val="en-ID"/>
        </w:rPr>
        <w:t>melalui</w:t>
      </w:r>
      <w:proofErr w:type="spellEnd"/>
      <w:r w:rsidRPr="00A77DAF">
        <w:rPr>
          <w:lang w:val="en-ID"/>
        </w:rPr>
        <w:t xml:space="preserve"> </w:t>
      </w:r>
      <w:proofErr w:type="spellStart"/>
      <w:r w:rsidRPr="00A77DAF">
        <w:rPr>
          <w:lang w:val="en-ID"/>
        </w:rPr>
        <w:t>Putusan</w:t>
      </w:r>
      <w:proofErr w:type="spellEnd"/>
      <w:r w:rsidRPr="00A77DAF">
        <w:rPr>
          <w:lang w:val="en-ID"/>
        </w:rPr>
        <w:t xml:space="preserve"> No. 3/PUU-I/2004 </w:t>
      </w:r>
      <w:proofErr w:type="spellStart"/>
      <w:r w:rsidRPr="00A77DAF">
        <w:rPr>
          <w:lang w:val="en-ID"/>
        </w:rPr>
        <w:t>mencabut</w:t>
      </w:r>
      <w:proofErr w:type="spellEnd"/>
      <w:r w:rsidRPr="00A77DAF">
        <w:rPr>
          <w:lang w:val="en-ID"/>
        </w:rPr>
        <w:t xml:space="preserve"> </w:t>
      </w:r>
      <w:proofErr w:type="spellStart"/>
      <w:r w:rsidRPr="00A77DAF">
        <w:rPr>
          <w:lang w:val="en-ID"/>
        </w:rPr>
        <w:t>Perppu</w:t>
      </w:r>
      <w:proofErr w:type="spellEnd"/>
      <w:r w:rsidRPr="00A77DAF">
        <w:rPr>
          <w:lang w:val="en-ID"/>
        </w:rPr>
        <w:t xml:space="preserve"> No. 2, yang </w:t>
      </w:r>
      <w:proofErr w:type="spellStart"/>
      <w:r w:rsidRPr="00A77DAF">
        <w:rPr>
          <w:lang w:val="en-ID"/>
        </w:rPr>
        <w:t>sebelumnya</w:t>
      </w:r>
      <w:proofErr w:type="spellEnd"/>
      <w:r w:rsidRPr="00A77DAF">
        <w:rPr>
          <w:lang w:val="en-ID"/>
        </w:rPr>
        <w:t xml:space="preserve"> </w:t>
      </w:r>
      <w:proofErr w:type="spellStart"/>
      <w:r w:rsidRPr="00A77DAF">
        <w:rPr>
          <w:lang w:val="en-ID"/>
        </w:rPr>
        <w:t>telah</w:t>
      </w:r>
      <w:proofErr w:type="spellEnd"/>
      <w:r w:rsidRPr="00A77DAF">
        <w:rPr>
          <w:lang w:val="en-ID"/>
        </w:rPr>
        <w:t xml:space="preserve"> </w:t>
      </w:r>
      <w:proofErr w:type="spellStart"/>
      <w:r w:rsidRPr="00A77DAF">
        <w:rPr>
          <w:lang w:val="en-ID"/>
        </w:rPr>
        <w:t>dijadikan</w:t>
      </w:r>
      <w:proofErr w:type="spellEnd"/>
      <w:r w:rsidRPr="00A77DAF">
        <w:rPr>
          <w:lang w:val="en-ID"/>
        </w:rPr>
        <w:t xml:space="preserve"> UU No. 16 </w:t>
      </w:r>
      <w:proofErr w:type="spellStart"/>
      <w:r w:rsidRPr="00A77DAF">
        <w:rPr>
          <w:lang w:val="en-ID"/>
        </w:rPr>
        <w:t>Tahun</w:t>
      </w:r>
      <w:proofErr w:type="spellEnd"/>
      <w:r w:rsidRPr="00A77DAF">
        <w:rPr>
          <w:lang w:val="en-ID"/>
        </w:rPr>
        <w:t xml:space="preserve"> 2003, </w:t>
      </w:r>
      <w:proofErr w:type="spellStart"/>
      <w:r w:rsidRPr="00A77DAF">
        <w:rPr>
          <w:lang w:val="en-ID"/>
        </w:rPr>
        <w:t>dengan</w:t>
      </w:r>
      <w:proofErr w:type="spellEnd"/>
      <w:r w:rsidRPr="00A77DAF">
        <w:rPr>
          <w:lang w:val="en-ID"/>
        </w:rPr>
        <w:t xml:space="preserve"> </w:t>
      </w:r>
      <w:proofErr w:type="spellStart"/>
      <w:r w:rsidRPr="00A77DAF">
        <w:rPr>
          <w:lang w:val="en-ID"/>
        </w:rPr>
        <w:t>alasan</w:t>
      </w:r>
      <w:proofErr w:type="spellEnd"/>
      <w:r w:rsidRPr="00A77DAF">
        <w:rPr>
          <w:lang w:val="en-ID"/>
        </w:rPr>
        <w:t xml:space="preserve"> </w:t>
      </w:r>
      <w:proofErr w:type="spellStart"/>
      <w:r w:rsidRPr="00A77DAF">
        <w:rPr>
          <w:lang w:val="en-ID"/>
        </w:rPr>
        <w:t>bertentangan</w:t>
      </w:r>
      <w:proofErr w:type="spellEnd"/>
      <w:r w:rsidRPr="00A77DAF">
        <w:rPr>
          <w:lang w:val="en-ID"/>
        </w:rPr>
        <w:t xml:space="preserve"> </w:t>
      </w:r>
      <w:proofErr w:type="spellStart"/>
      <w:r w:rsidRPr="00A77DAF">
        <w:rPr>
          <w:lang w:val="en-ID"/>
        </w:rPr>
        <w:t>dengan</w:t>
      </w:r>
      <w:proofErr w:type="spellEnd"/>
      <w:r w:rsidRPr="00A77DAF">
        <w:rPr>
          <w:lang w:val="en-ID"/>
        </w:rPr>
        <w:t xml:space="preserve"> UUD 1945. </w:t>
      </w:r>
      <w:proofErr w:type="spellStart"/>
      <w:r w:rsidRPr="00A77DAF">
        <w:rPr>
          <w:lang w:val="en-ID"/>
        </w:rPr>
        <w:t>Dengan</w:t>
      </w:r>
      <w:proofErr w:type="spellEnd"/>
      <w:r w:rsidRPr="00A77DAF">
        <w:rPr>
          <w:lang w:val="en-ID"/>
        </w:rPr>
        <w:t xml:space="preserve"> </w:t>
      </w:r>
      <w:proofErr w:type="spellStart"/>
      <w:r w:rsidRPr="00A77DAF">
        <w:rPr>
          <w:lang w:val="en-ID"/>
        </w:rPr>
        <w:t>demikian</w:t>
      </w:r>
      <w:proofErr w:type="spellEnd"/>
      <w:r w:rsidRPr="00A77DAF">
        <w:rPr>
          <w:lang w:val="en-ID"/>
        </w:rPr>
        <w:t xml:space="preserve">, </w:t>
      </w:r>
      <w:proofErr w:type="spellStart"/>
      <w:r w:rsidRPr="00A77DAF">
        <w:rPr>
          <w:lang w:val="en-ID"/>
        </w:rPr>
        <w:t>regulasi</w:t>
      </w:r>
      <w:proofErr w:type="spellEnd"/>
      <w:r w:rsidRPr="00A77DAF">
        <w:rPr>
          <w:lang w:val="en-ID"/>
        </w:rPr>
        <w:t xml:space="preserve"> yang </w:t>
      </w:r>
      <w:proofErr w:type="spellStart"/>
      <w:r w:rsidRPr="00A77DAF">
        <w:rPr>
          <w:lang w:val="en-ID"/>
        </w:rPr>
        <w:t>berlaku</w:t>
      </w:r>
      <w:proofErr w:type="spellEnd"/>
      <w:r w:rsidRPr="00A77DAF">
        <w:rPr>
          <w:lang w:val="en-ID"/>
        </w:rPr>
        <w:t xml:space="preserve"> </w:t>
      </w:r>
      <w:proofErr w:type="spellStart"/>
      <w:r w:rsidRPr="00A77DAF">
        <w:rPr>
          <w:lang w:val="en-ID"/>
        </w:rPr>
        <w:t>khusus</w:t>
      </w:r>
      <w:proofErr w:type="spellEnd"/>
      <w:r w:rsidRPr="00A77DAF">
        <w:rPr>
          <w:lang w:val="en-ID"/>
        </w:rPr>
        <w:t xml:space="preserve"> </w:t>
      </w:r>
      <w:proofErr w:type="spellStart"/>
      <w:r w:rsidRPr="00A77DAF">
        <w:rPr>
          <w:lang w:val="en-ID"/>
        </w:rPr>
        <w:t>untuk</w:t>
      </w:r>
      <w:proofErr w:type="spellEnd"/>
      <w:r w:rsidRPr="00A77DAF">
        <w:rPr>
          <w:lang w:val="en-ID"/>
        </w:rPr>
        <w:t xml:space="preserve"> </w:t>
      </w:r>
      <w:proofErr w:type="spellStart"/>
      <w:r w:rsidRPr="00A77DAF">
        <w:rPr>
          <w:lang w:val="en-ID"/>
        </w:rPr>
        <w:t>terorisme</w:t>
      </w:r>
      <w:proofErr w:type="spellEnd"/>
      <w:r w:rsidRPr="00A77DAF">
        <w:rPr>
          <w:lang w:val="en-ID"/>
        </w:rPr>
        <w:t xml:space="preserve"> </w:t>
      </w:r>
      <w:proofErr w:type="spellStart"/>
      <w:r w:rsidRPr="00A77DAF">
        <w:rPr>
          <w:lang w:val="en-ID"/>
        </w:rPr>
        <w:t>adalah</w:t>
      </w:r>
      <w:proofErr w:type="spellEnd"/>
      <w:r w:rsidRPr="00A77DAF">
        <w:rPr>
          <w:lang w:val="en-ID"/>
        </w:rPr>
        <w:t xml:space="preserve"> </w:t>
      </w:r>
      <w:proofErr w:type="spellStart"/>
      <w:r w:rsidRPr="00A77DAF">
        <w:rPr>
          <w:lang w:val="en-ID"/>
        </w:rPr>
        <w:t>Perppu</w:t>
      </w:r>
      <w:proofErr w:type="spellEnd"/>
      <w:r w:rsidRPr="00A77DAF">
        <w:rPr>
          <w:lang w:val="en-ID"/>
        </w:rPr>
        <w:t xml:space="preserve"> No. 1 </w:t>
      </w:r>
      <w:proofErr w:type="spellStart"/>
      <w:r w:rsidRPr="00A77DAF">
        <w:rPr>
          <w:lang w:val="en-ID"/>
        </w:rPr>
        <w:t>Tahun</w:t>
      </w:r>
      <w:proofErr w:type="spellEnd"/>
      <w:r w:rsidRPr="00A77DAF">
        <w:rPr>
          <w:lang w:val="en-ID"/>
        </w:rPr>
        <w:t xml:space="preserve"> 2002, yang </w:t>
      </w:r>
      <w:proofErr w:type="spellStart"/>
      <w:r w:rsidRPr="00A77DAF">
        <w:rPr>
          <w:lang w:val="en-ID"/>
        </w:rPr>
        <w:t>kemudian</w:t>
      </w:r>
      <w:proofErr w:type="spellEnd"/>
      <w:r w:rsidRPr="00A77DAF">
        <w:rPr>
          <w:lang w:val="en-ID"/>
        </w:rPr>
        <w:t xml:space="preserve"> </w:t>
      </w:r>
      <w:proofErr w:type="spellStart"/>
      <w:r w:rsidRPr="00A77DAF">
        <w:rPr>
          <w:lang w:val="en-ID"/>
        </w:rPr>
        <w:t>diundangkan</w:t>
      </w:r>
      <w:proofErr w:type="spellEnd"/>
      <w:r w:rsidRPr="00A77DAF">
        <w:rPr>
          <w:lang w:val="en-ID"/>
        </w:rPr>
        <w:t xml:space="preserve"> </w:t>
      </w:r>
      <w:proofErr w:type="spellStart"/>
      <w:r w:rsidRPr="00A77DAF">
        <w:rPr>
          <w:lang w:val="en-ID"/>
        </w:rPr>
        <w:t>menjadi</w:t>
      </w:r>
      <w:proofErr w:type="spellEnd"/>
      <w:r w:rsidRPr="00A77DAF">
        <w:rPr>
          <w:lang w:val="en-ID"/>
        </w:rPr>
        <w:t xml:space="preserve"> UU No. 15 </w:t>
      </w:r>
      <w:proofErr w:type="spellStart"/>
      <w:r w:rsidRPr="00A77DAF">
        <w:rPr>
          <w:lang w:val="en-ID"/>
        </w:rPr>
        <w:t>Tahun</w:t>
      </w:r>
      <w:proofErr w:type="spellEnd"/>
      <w:r w:rsidRPr="00A77DAF">
        <w:rPr>
          <w:lang w:val="en-ID"/>
        </w:rPr>
        <w:t xml:space="preserve"> 2003. </w:t>
      </w:r>
      <w:proofErr w:type="spellStart"/>
      <w:r w:rsidRPr="00A77DAF">
        <w:rPr>
          <w:lang w:val="en-ID"/>
        </w:rPr>
        <w:t>Meskipun</w:t>
      </w:r>
      <w:proofErr w:type="spellEnd"/>
      <w:r w:rsidRPr="00A77DAF">
        <w:rPr>
          <w:lang w:val="en-ID"/>
        </w:rPr>
        <w:t xml:space="preserve"> </w:t>
      </w:r>
      <w:proofErr w:type="spellStart"/>
      <w:r w:rsidRPr="00A77DAF">
        <w:rPr>
          <w:lang w:val="en-ID"/>
        </w:rPr>
        <w:t>demikian</w:t>
      </w:r>
      <w:proofErr w:type="spellEnd"/>
      <w:r w:rsidRPr="00A77DAF">
        <w:rPr>
          <w:lang w:val="en-ID"/>
        </w:rPr>
        <w:t xml:space="preserve">, </w:t>
      </w:r>
      <w:proofErr w:type="spellStart"/>
      <w:r w:rsidRPr="00A77DAF">
        <w:rPr>
          <w:lang w:val="en-ID"/>
        </w:rPr>
        <w:t>dalam</w:t>
      </w:r>
      <w:proofErr w:type="spellEnd"/>
      <w:r w:rsidRPr="00A77DAF">
        <w:rPr>
          <w:lang w:val="en-ID"/>
        </w:rPr>
        <w:t xml:space="preserve"> </w:t>
      </w:r>
      <w:proofErr w:type="spellStart"/>
      <w:r w:rsidRPr="00A77DAF">
        <w:rPr>
          <w:lang w:val="en-ID"/>
        </w:rPr>
        <w:t>hal</w:t>
      </w:r>
      <w:proofErr w:type="spellEnd"/>
      <w:r w:rsidRPr="00A77DAF">
        <w:rPr>
          <w:lang w:val="en-ID"/>
        </w:rPr>
        <w:t xml:space="preserve"> </w:t>
      </w:r>
      <w:proofErr w:type="spellStart"/>
      <w:r w:rsidRPr="00A77DAF">
        <w:rPr>
          <w:lang w:val="en-ID"/>
        </w:rPr>
        <w:t>teknis</w:t>
      </w:r>
      <w:proofErr w:type="spellEnd"/>
      <w:r w:rsidRPr="00A77DAF">
        <w:rPr>
          <w:lang w:val="en-ID"/>
        </w:rPr>
        <w:t xml:space="preserve"> </w:t>
      </w:r>
      <w:proofErr w:type="spellStart"/>
      <w:r w:rsidRPr="00A77DAF">
        <w:rPr>
          <w:lang w:val="en-ID"/>
        </w:rPr>
        <w:t>pelaksanaan</w:t>
      </w:r>
      <w:proofErr w:type="spellEnd"/>
      <w:r w:rsidRPr="00A77DAF">
        <w:rPr>
          <w:lang w:val="en-ID"/>
        </w:rPr>
        <w:t xml:space="preserve"> </w:t>
      </w:r>
      <w:proofErr w:type="spellStart"/>
      <w:r w:rsidRPr="00A77DAF">
        <w:rPr>
          <w:lang w:val="en-ID"/>
        </w:rPr>
        <w:t>peradilan</w:t>
      </w:r>
      <w:proofErr w:type="spellEnd"/>
      <w:r w:rsidRPr="00A77DAF">
        <w:rPr>
          <w:lang w:val="en-ID"/>
        </w:rPr>
        <w:t xml:space="preserve">, </w:t>
      </w:r>
      <w:proofErr w:type="spellStart"/>
      <w:r w:rsidRPr="00A77DAF">
        <w:rPr>
          <w:lang w:val="en-ID"/>
        </w:rPr>
        <w:t>prosesnya</w:t>
      </w:r>
      <w:proofErr w:type="spellEnd"/>
      <w:r w:rsidRPr="00A77DAF">
        <w:rPr>
          <w:lang w:val="en-ID"/>
        </w:rPr>
        <w:t xml:space="preserve"> </w:t>
      </w:r>
      <w:proofErr w:type="spellStart"/>
      <w:r w:rsidRPr="00A77DAF">
        <w:rPr>
          <w:lang w:val="en-ID"/>
        </w:rPr>
        <w:t>tetap</w:t>
      </w:r>
      <w:proofErr w:type="spellEnd"/>
      <w:r w:rsidRPr="00A77DAF">
        <w:rPr>
          <w:lang w:val="en-ID"/>
        </w:rPr>
        <w:t xml:space="preserve"> </w:t>
      </w:r>
      <w:proofErr w:type="spellStart"/>
      <w:r w:rsidRPr="00A77DAF">
        <w:rPr>
          <w:lang w:val="en-ID"/>
        </w:rPr>
        <w:t>mengacu</w:t>
      </w:r>
      <w:proofErr w:type="spellEnd"/>
      <w:r w:rsidRPr="00A77DAF">
        <w:rPr>
          <w:lang w:val="en-ID"/>
        </w:rPr>
        <w:t xml:space="preserve"> pada Kitab </w:t>
      </w:r>
      <w:proofErr w:type="spellStart"/>
      <w:r w:rsidRPr="00A77DAF">
        <w:rPr>
          <w:lang w:val="en-ID"/>
        </w:rPr>
        <w:t>Undang-Undang</w:t>
      </w:r>
      <w:proofErr w:type="spellEnd"/>
      <w:r w:rsidRPr="00A77DAF">
        <w:rPr>
          <w:lang w:val="en-ID"/>
        </w:rPr>
        <w:t xml:space="preserve"> Hukum Acara </w:t>
      </w:r>
      <w:proofErr w:type="spellStart"/>
      <w:r w:rsidRPr="00A77DAF">
        <w:rPr>
          <w:lang w:val="en-ID"/>
        </w:rPr>
        <w:t>Pidana</w:t>
      </w:r>
      <w:proofErr w:type="spellEnd"/>
      <w:r w:rsidRPr="00A77DAF">
        <w:rPr>
          <w:lang w:val="en-ID"/>
        </w:rPr>
        <w:t xml:space="preserve"> (KUHAP)</w:t>
      </w:r>
      <w:r>
        <w:rPr>
          <w:lang w:val="en-ID"/>
        </w:rPr>
        <w:t xml:space="preserve"> (Ari &amp; Dewi, 2021).</w:t>
      </w:r>
    </w:p>
    <w:p w14:paraId="25EB8329" w14:textId="62D7A7D2" w:rsidR="001F034E" w:rsidRDefault="00D43495" w:rsidP="001F034E">
      <w:pPr>
        <w:pBdr>
          <w:top w:val="nil"/>
          <w:left w:val="nil"/>
          <w:bottom w:val="nil"/>
          <w:right w:val="nil"/>
          <w:between w:val="nil"/>
        </w:pBdr>
        <w:spacing w:line="360" w:lineRule="auto"/>
        <w:ind w:firstLine="720"/>
        <w:jc w:val="both"/>
        <w:rPr>
          <w:bCs/>
        </w:rPr>
      </w:pPr>
      <w:r w:rsidRPr="00D43495">
        <w:rPr>
          <w:bCs/>
        </w:rPr>
        <w:t xml:space="preserve">"Due Process of Law" </w:t>
      </w:r>
      <w:proofErr w:type="spellStart"/>
      <w:r w:rsidRPr="00D43495">
        <w:rPr>
          <w:bCs/>
        </w:rPr>
        <w:t>merujuk</w:t>
      </w:r>
      <w:proofErr w:type="spellEnd"/>
      <w:r w:rsidRPr="00D43495">
        <w:rPr>
          <w:bCs/>
        </w:rPr>
        <w:t xml:space="preserve"> pada </w:t>
      </w:r>
      <w:proofErr w:type="spellStart"/>
      <w:r w:rsidRPr="00D43495">
        <w:rPr>
          <w:bCs/>
        </w:rPr>
        <w:t>pelaksanaan</w:t>
      </w:r>
      <w:proofErr w:type="spellEnd"/>
      <w:r w:rsidRPr="00D43495">
        <w:rPr>
          <w:bCs/>
        </w:rPr>
        <w:t xml:space="preserve"> </w:t>
      </w:r>
      <w:proofErr w:type="spellStart"/>
      <w:r w:rsidRPr="00D43495">
        <w:rPr>
          <w:bCs/>
        </w:rPr>
        <w:t>peradilan</w:t>
      </w:r>
      <w:proofErr w:type="spellEnd"/>
      <w:r w:rsidRPr="00D43495">
        <w:rPr>
          <w:bCs/>
        </w:rPr>
        <w:t xml:space="preserve"> </w:t>
      </w:r>
      <w:proofErr w:type="spellStart"/>
      <w:r w:rsidRPr="00D43495">
        <w:rPr>
          <w:bCs/>
        </w:rPr>
        <w:t>pidana</w:t>
      </w:r>
      <w:proofErr w:type="spellEnd"/>
      <w:r w:rsidRPr="00D43495">
        <w:rPr>
          <w:bCs/>
        </w:rPr>
        <w:t xml:space="preserve">, yang </w:t>
      </w:r>
      <w:proofErr w:type="spellStart"/>
      <w:r w:rsidRPr="00D43495">
        <w:rPr>
          <w:bCs/>
        </w:rPr>
        <w:t>dalam</w:t>
      </w:r>
      <w:proofErr w:type="spellEnd"/>
      <w:r w:rsidRPr="00D43495">
        <w:rPr>
          <w:bCs/>
        </w:rPr>
        <w:t xml:space="preserve"> Bahasa Indonesia berarti "proses </w:t>
      </w:r>
      <w:proofErr w:type="spellStart"/>
      <w:r w:rsidRPr="00D43495">
        <w:rPr>
          <w:bCs/>
        </w:rPr>
        <w:t>hukum</w:t>
      </w:r>
      <w:proofErr w:type="spellEnd"/>
      <w:r w:rsidRPr="00D43495">
        <w:rPr>
          <w:bCs/>
        </w:rPr>
        <w:t xml:space="preserve"> yang </w:t>
      </w:r>
      <w:proofErr w:type="spellStart"/>
      <w:r w:rsidRPr="00D43495">
        <w:rPr>
          <w:bCs/>
        </w:rPr>
        <w:t>adil</w:t>
      </w:r>
      <w:proofErr w:type="spellEnd"/>
      <w:r w:rsidRPr="00D43495">
        <w:rPr>
          <w:bCs/>
        </w:rPr>
        <w:t xml:space="preserve">." Dalam </w:t>
      </w:r>
      <w:proofErr w:type="spellStart"/>
      <w:r w:rsidRPr="00D43495">
        <w:rPr>
          <w:bCs/>
        </w:rPr>
        <w:t>interpretasi</w:t>
      </w:r>
      <w:proofErr w:type="spellEnd"/>
      <w:r w:rsidRPr="00D43495">
        <w:rPr>
          <w:bCs/>
        </w:rPr>
        <w:t xml:space="preserve"> </w:t>
      </w:r>
      <w:proofErr w:type="spellStart"/>
      <w:r w:rsidRPr="00D43495">
        <w:rPr>
          <w:bCs/>
        </w:rPr>
        <w:t>sempit</w:t>
      </w:r>
      <w:proofErr w:type="spellEnd"/>
      <w:r w:rsidRPr="00D43495">
        <w:rPr>
          <w:bCs/>
        </w:rPr>
        <w:t xml:space="preserve">, "Due Process of Law" </w:t>
      </w:r>
      <w:proofErr w:type="spellStart"/>
      <w:r w:rsidRPr="00D43495">
        <w:rPr>
          <w:bCs/>
        </w:rPr>
        <w:t>hanya</w:t>
      </w:r>
      <w:proofErr w:type="spellEnd"/>
      <w:r w:rsidRPr="00D43495">
        <w:rPr>
          <w:bCs/>
        </w:rPr>
        <w:t xml:space="preserve"> </w:t>
      </w:r>
      <w:proofErr w:type="spellStart"/>
      <w:r w:rsidRPr="00D43495">
        <w:rPr>
          <w:bCs/>
        </w:rPr>
        <w:t>mengacu</w:t>
      </w:r>
      <w:proofErr w:type="spellEnd"/>
      <w:r w:rsidRPr="00D43495">
        <w:rPr>
          <w:bCs/>
        </w:rPr>
        <w:t xml:space="preserve"> pada </w:t>
      </w:r>
      <w:proofErr w:type="spellStart"/>
      <w:r w:rsidRPr="00D43495">
        <w:rPr>
          <w:bCs/>
        </w:rPr>
        <w:t>penerapan</w:t>
      </w:r>
      <w:proofErr w:type="spellEnd"/>
      <w:r w:rsidRPr="00D43495">
        <w:rPr>
          <w:bCs/>
        </w:rPr>
        <w:t xml:space="preserve"> </w:t>
      </w:r>
      <w:proofErr w:type="spellStart"/>
      <w:r w:rsidRPr="00D43495">
        <w:rPr>
          <w:bCs/>
        </w:rPr>
        <w:t>undang-undang</w:t>
      </w:r>
      <w:proofErr w:type="spellEnd"/>
      <w:r w:rsidRPr="00D43495">
        <w:rPr>
          <w:bCs/>
        </w:rPr>
        <w:t xml:space="preserve"> </w:t>
      </w:r>
      <w:r w:rsidRPr="00D43495">
        <w:rPr>
          <w:bCs/>
        </w:rPr>
        <w:lastRenderedPageBreak/>
        <w:t xml:space="preserve">secara formal. </w:t>
      </w:r>
      <w:proofErr w:type="spellStart"/>
      <w:r w:rsidRPr="00D43495">
        <w:rPr>
          <w:bCs/>
        </w:rPr>
        <w:t>Namun</w:t>
      </w:r>
      <w:proofErr w:type="spellEnd"/>
      <w:r w:rsidRPr="00D43495">
        <w:rPr>
          <w:bCs/>
        </w:rPr>
        <w:t xml:space="preserve">, </w:t>
      </w:r>
      <w:proofErr w:type="spellStart"/>
      <w:r w:rsidRPr="00D43495">
        <w:rPr>
          <w:bCs/>
        </w:rPr>
        <w:t>ada</w:t>
      </w:r>
      <w:proofErr w:type="spellEnd"/>
      <w:r w:rsidRPr="00D43495">
        <w:rPr>
          <w:bCs/>
        </w:rPr>
        <w:t xml:space="preserve"> </w:t>
      </w:r>
      <w:proofErr w:type="spellStart"/>
      <w:r w:rsidRPr="00D43495">
        <w:rPr>
          <w:bCs/>
        </w:rPr>
        <w:t>pandangan</w:t>
      </w:r>
      <w:proofErr w:type="spellEnd"/>
      <w:r w:rsidRPr="00D43495">
        <w:rPr>
          <w:bCs/>
        </w:rPr>
        <w:t xml:space="preserve"> yang </w:t>
      </w:r>
      <w:proofErr w:type="spellStart"/>
      <w:r w:rsidRPr="00D43495">
        <w:rPr>
          <w:bCs/>
        </w:rPr>
        <w:t>menyatakan</w:t>
      </w:r>
      <w:proofErr w:type="spellEnd"/>
      <w:r w:rsidRPr="00D43495">
        <w:rPr>
          <w:bCs/>
        </w:rPr>
        <w:t xml:space="preserve"> </w:t>
      </w:r>
      <w:proofErr w:type="spellStart"/>
      <w:r w:rsidRPr="00D43495">
        <w:rPr>
          <w:bCs/>
        </w:rPr>
        <w:t>bahwa</w:t>
      </w:r>
      <w:proofErr w:type="spellEnd"/>
      <w:r w:rsidRPr="00D43495">
        <w:rPr>
          <w:bCs/>
        </w:rPr>
        <w:t xml:space="preserve"> </w:t>
      </w:r>
      <w:proofErr w:type="spellStart"/>
      <w:r w:rsidRPr="00D43495">
        <w:rPr>
          <w:bCs/>
        </w:rPr>
        <w:t>keadilan</w:t>
      </w:r>
      <w:proofErr w:type="spellEnd"/>
      <w:r w:rsidRPr="00D43495">
        <w:rPr>
          <w:bCs/>
        </w:rPr>
        <w:t xml:space="preserve"> bukan </w:t>
      </w:r>
      <w:proofErr w:type="spellStart"/>
      <w:r w:rsidRPr="00D43495">
        <w:rPr>
          <w:bCs/>
        </w:rPr>
        <w:t>hanya</w:t>
      </w:r>
      <w:proofErr w:type="spellEnd"/>
      <w:r w:rsidRPr="00D43495">
        <w:rPr>
          <w:bCs/>
        </w:rPr>
        <w:t xml:space="preserve"> untuk korban, </w:t>
      </w:r>
      <w:proofErr w:type="spellStart"/>
      <w:r w:rsidRPr="00D43495">
        <w:rPr>
          <w:bCs/>
        </w:rPr>
        <w:t>tetapi</w:t>
      </w:r>
      <w:proofErr w:type="spellEnd"/>
      <w:r w:rsidRPr="00D43495">
        <w:rPr>
          <w:bCs/>
        </w:rPr>
        <w:t xml:space="preserve"> juga bagi </w:t>
      </w:r>
      <w:proofErr w:type="spellStart"/>
      <w:r w:rsidRPr="00D43495">
        <w:rPr>
          <w:bCs/>
        </w:rPr>
        <w:t>pelaku</w:t>
      </w:r>
      <w:proofErr w:type="spellEnd"/>
      <w:r w:rsidRPr="00D43495">
        <w:rPr>
          <w:bCs/>
        </w:rPr>
        <w:t xml:space="preserve">. </w:t>
      </w:r>
      <w:proofErr w:type="spellStart"/>
      <w:r w:rsidRPr="00D43495">
        <w:rPr>
          <w:bCs/>
        </w:rPr>
        <w:t>Keadilan</w:t>
      </w:r>
      <w:proofErr w:type="spellEnd"/>
      <w:r w:rsidRPr="00D43495">
        <w:rPr>
          <w:bCs/>
        </w:rPr>
        <w:t xml:space="preserve"> </w:t>
      </w:r>
      <w:proofErr w:type="spellStart"/>
      <w:r w:rsidRPr="00D43495">
        <w:rPr>
          <w:bCs/>
        </w:rPr>
        <w:t>mencakup</w:t>
      </w:r>
      <w:proofErr w:type="spellEnd"/>
      <w:r w:rsidRPr="00D43495">
        <w:rPr>
          <w:bCs/>
        </w:rPr>
        <w:t xml:space="preserve"> </w:t>
      </w:r>
      <w:proofErr w:type="spellStart"/>
      <w:r w:rsidRPr="00D43495">
        <w:rPr>
          <w:bCs/>
        </w:rPr>
        <w:t>pengakuan</w:t>
      </w:r>
      <w:proofErr w:type="spellEnd"/>
      <w:r w:rsidRPr="00D43495">
        <w:rPr>
          <w:bCs/>
        </w:rPr>
        <w:t xml:space="preserve"> dan </w:t>
      </w:r>
      <w:proofErr w:type="spellStart"/>
      <w:r w:rsidRPr="00D43495">
        <w:rPr>
          <w:bCs/>
        </w:rPr>
        <w:t>penghormatan</w:t>
      </w:r>
      <w:proofErr w:type="spellEnd"/>
      <w:r w:rsidRPr="00D43495">
        <w:rPr>
          <w:bCs/>
        </w:rPr>
        <w:t xml:space="preserve"> </w:t>
      </w:r>
      <w:proofErr w:type="spellStart"/>
      <w:r w:rsidRPr="00D43495">
        <w:rPr>
          <w:bCs/>
        </w:rPr>
        <w:t>atas</w:t>
      </w:r>
      <w:proofErr w:type="spellEnd"/>
      <w:r w:rsidRPr="00D43495">
        <w:rPr>
          <w:bCs/>
        </w:rPr>
        <w:t xml:space="preserve"> </w:t>
      </w:r>
      <w:proofErr w:type="spellStart"/>
      <w:r w:rsidRPr="00D43495">
        <w:rPr>
          <w:bCs/>
        </w:rPr>
        <w:t>hak</w:t>
      </w:r>
      <w:proofErr w:type="spellEnd"/>
      <w:r w:rsidRPr="00D43495">
        <w:rPr>
          <w:bCs/>
        </w:rPr>
        <w:t xml:space="preserve"> </w:t>
      </w:r>
      <w:proofErr w:type="spellStart"/>
      <w:r w:rsidRPr="00D43495">
        <w:rPr>
          <w:bCs/>
        </w:rPr>
        <w:t>asasi</w:t>
      </w:r>
      <w:proofErr w:type="spellEnd"/>
      <w:r w:rsidRPr="00D43495">
        <w:rPr>
          <w:bCs/>
        </w:rPr>
        <w:t xml:space="preserve"> setiap individu, </w:t>
      </w:r>
      <w:proofErr w:type="spellStart"/>
      <w:r w:rsidRPr="00D43495">
        <w:rPr>
          <w:bCs/>
        </w:rPr>
        <w:t>meskipun</w:t>
      </w:r>
      <w:proofErr w:type="spellEnd"/>
      <w:r w:rsidRPr="00D43495">
        <w:rPr>
          <w:bCs/>
        </w:rPr>
        <w:t xml:space="preserve"> mereka adalah </w:t>
      </w:r>
      <w:proofErr w:type="spellStart"/>
      <w:r w:rsidRPr="00D43495">
        <w:rPr>
          <w:bCs/>
        </w:rPr>
        <w:t>pelaku</w:t>
      </w:r>
      <w:proofErr w:type="spellEnd"/>
      <w:r w:rsidRPr="00D43495">
        <w:rPr>
          <w:bCs/>
        </w:rPr>
        <w:t xml:space="preserve"> </w:t>
      </w:r>
      <w:proofErr w:type="spellStart"/>
      <w:r w:rsidRPr="00D43495">
        <w:rPr>
          <w:bCs/>
        </w:rPr>
        <w:t>kejahatan</w:t>
      </w:r>
      <w:proofErr w:type="spellEnd"/>
      <w:r w:rsidRPr="00D43495">
        <w:rPr>
          <w:bCs/>
        </w:rPr>
        <w:t xml:space="preserve">. Dalam </w:t>
      </w:r>
      <w:proofErr w:type="spellStart"/>
      <w:r w:rsidRPr="00D43495">
        <w:rPr>
          <w:bCs/>
        </w:rPr>
        <w:t>praktiknya</w:t>
      </w:r>
      <w:proofErr w:type="spellEnd"/>
      <w:r w:rsidRPr="00D43495">
        <w:rPr>
          <w:bCs/>
        </w:rPr>
        <w:t xml:space="preserve">, "Due Process of Law" </w:t>
      </w:r>
      <w:proofErr w:type="spellStart"/>
      <w:r w:rsidRPr="00D43495">
        <w:rPr>
          <w:bCs/>
        </w:rPr>
        <w:t>tampaknya</w:t>
      </w:r>
      <w:proofErr w:type="spellEnd"/>
      <w:r w:rsidRPr="00D43495">
        <w:rPr>
          <w:bCs/>
        </w:rPr>
        <w:t xml:space="preserve"> tidak selalu </w:t>
      </w:r>
      <w:proofErr w:type="spellStart"/>
      <w:r w:rsidRPr="00D43495">
        <w:rPr>
          <w:bCs/>
        </w:rPr>
        <w:t>diterapkan</w:t>
      </w:r>
      <w:proofErr w:type="spellEnd"/>
      <w:r w:rsidRPr="00D43495">
        <w:rPr>
          <w:bCs/>
        </w:rPr>
        <w:t xml:space="preserve"> bagi </w:t>
      </w:r>
      <w:proofErr w:type="spellStart"/>
      <w:r w:rsidRPr="00D43495">
        <w:rPr>
          <w:bCs/>
        </w:rPr>
        <w:t>pelaku</w:t>
      </w:r>
      <w:proofErr w:type="spellEnd"/>
      <w:r w:rsidRPr="00D43495">
        <w:rPr>
          <w:bCs/>
        </w:rPr>
        <w:t xml:space="preserve"> </w:t>
      </w:r>
      <w:proofErr w:type="spellStart"/>
      <w:r w:rsidRPr="00D43495">
        <w:rPr>
          <w:bCs/>
        </w:rPr>
        <w:t>terorisme</w:t>
      </w:r>
      <w:proofErr w:type="spellEnd"/>
      <w:r w:rsidRPr="00D43495">
        <w:rPr>
          <w:bCs/>
        </w:rPr>
        <w:t xml:space="preserve">; </w:t>
      </w:r>
      <w:proofErr w:type="spellStart"/>
      <w:r w:rsidRPr="00D43495">
        <w:rPr>
          <w:bCs/>
        </w:rPr>
        <w:t>banyak</w:t>
      </w:r>
      <w:proofErr w:type="spellEnd"/>
      <w:r w:rsidRPr="00D43495">
        <w:rPr>
          <w:bCs/>
        </w:rPr>
        <w:t xml:space="preserve"> </w:t>
      </w:r>
      <w:proofErr w:type="spellStart"/>
      <w:r w:rsidRPr="00D43495">
        <w:rPr>
          <w:bCs/>
        </w:rPr>
        <w:t>dari</w:t>
      </w:r>
      <w:proofErr w:type="spellEnd"/>
      <w:r w:rsidRPr="00D43495">
        <w:rPr>
          <w:bCs/>
        </w:rPr>
        <w:t xml:space="preserve"> mereka </w:t>
      </w:r>
      <w:proofErr w:type="spellStart"/>
      <w:r w:rsidRPr="00D43495">
        <w:rPr>
          <w:bCs/>
        </w:rPr>
        <w:t>ditembak</w:t>
      </w:r>
      <w:proofErr w:type="spellEnd"/>
      <w:r w:rsidRPr="00D43495">
        <w:rPr>
          <w:bCs/>
        </w:rPr>
        <w:t xml:space="preserve"> </w:t>
      </w:r>
      <w:proofErr w:type="spellStart"/>
      <w:r w:rsidRPr="00D43495">
        <w:rPr>
          <w:bCs/>
        </w:rPr>
        <w:t>mati</w:t>
      </w:r>
      <w:proofErr w:type="spellEnd"/>
      <w:r w:rsidRPr="00D43495">
        <w:rPr>
          <w:bCs/>
        </w:rPr>
        <w:t xml:space="preserve"> </w:t>
      </w:r>
      <w:proofErr w:type="spellStart"/>
      <w:r w:rsidRPr="00D43495">
        <w:rPr>
          <w:bCs/>
        </w:rPr>
        <w:t>tanpa</w:t>
      </w:r>
      <w:proofErr w:type="spellEnd"/>
      <w:r w:rsidRPr="00D43495">
        <w:rPr>
          <w:bCs/>
        </w:rPr>
        <w:t xml:space="preserve"> </w:t>
      </w:r>
      <w:proofErr w:type="spellStart"/>
      <w:r w:rsidRPr="00D43495">
        <w:rPr>
          <w:bCs/>
        </w:rPr>
        <w:t>pengadilan</w:t>
      </w:r>
      <w:proofErr w:type="spellEnd"/>
      <w:r w:rsidRPr="00D43495">
        <w:rPr>
          <w:bCs/>
        </w:rPr>
        <w:t xml:space="preserve">. </w:t>
      </w:r>
      <w:proofErr w:type="spellStart"/>
      <w:r w:rsidRPr="00D43495">
        <w:rPr>
          <w:bCs/>
        </w:rPr>
        <w:t>Penerapan</w:t>
      </w:r>
      <w:proofErr w:type="spellEnd"/>
      <w:r w:rsidRPr="00D43495">
        <w:rPr>
          <w:bCs/>
        </w:rPr>
        <w:t xml:space="preserve"> </w:t>
      </w:r>
      <w:proofErr w:type="spellStart"/>
      <w:r w:rsidRPr="00D43495">
        <w:rPr>
          <w:bCs/>
        </w:rPr>
        <w:t>keadilan</w:t>
      </w:r>
      <w:proofErr w:type="spellEnd"/>
      <w:r w:rsidRPr="00D43495">
        <w:rPr>
          <w:bCs/>
        </w:rPr>
        <w:t xml:space="preserve"> yang </w:t>
      </w:r>
      <w:proofErr w:type="spellStart"/>
      <w:r w:rsidRPr="00D43495">
        <w:rPr>
          <w:bCs/>
        </w:rPr>
        <w:t>proporsional</w:t>
      </w:r>
      <w:proofErr w:type="spellEnd"/>
      <w:r w:rsidRPr="00D43495">
        <w:rPr>
          <w:bCs/>
        </w:rPr>
        <w:t xml:space="preserve"> bagi semua </w:t>
      </w:r>
      <w:proofErr w:type="spellStart"/>
      <w:r w:rsidRPr="00D43495">
        <w:rPr>
          <w:bCs/>
        </w:rPr>
        <w:t>pihak</w:t>
      </w:r>
      <w:proofErr w:type="spellEnd"/>
      <w:r w:rsidRPr="00D43495">
        <w:rPr>
          <w:bCs/>
        </w:rPr>
        <w:t xml:space="preserve"> </w:t>
      </w:r>
      <w:proofErr w:type="spellStart"/>
      <w:r w:rsidRPr="00D43495">
        <w:rPr>
          <w:bCs/>
        </w:rPr>
        <w:t>dalam</w:t>
      </w:r>
      <w:proofErr w:type="spellEnd"/>
      <w:r w:rsidRPr="00D43495">
        <w:rPr>
          <w:bCs/>
        </w:rPr>
        <w:t xml:space="preserve"> </w:t>
      </w:r>
      <w:proofErr w:type="spellStart"/>
      <w:r w:rsidRPr="00D43495">
        <w:rPr>
          <w:bCs/>
        </w:rPr>
        <w:t>kasus</w:t>
      </w:r>
      <w:proofErr w:type="spellEnd"/>
      <w:r w:rsidRPr="00D43495">
        <w:rPr>
          <w:bCs/>
        </w:rPr>
        <w:t xml:space="preserve"> </w:t>
      </w:r>
      <w:proofErr w:type="spellStart"/>
      <w:r w:rsidRPr="00D43495">
        <w:rPr>
          <w:bCs/>
        </w:rPr>
        <w:t>terorisme</w:t>
      </w:r>
      <w:proofErr w:type="spellEnd"/>
      <w:r w:rsidRPr="00D43495">
        <w:rPr>
          <w:bCs/>
        </w:rPr>
        <w:t xml:space="preserve"> menjadi </w:t>
      </w:r>
      <w:proofErr w:type="spellStart"/>
      <w:r w:rsidRPr="00D43495">
        <w:rPr>
          <w:bCs/>
        </w:rPr>
        <w:t>tantangan</w:t>
      </w:r>
      <w:proofErr w:type="spellEnd"/>
      <w:r w:rsidRPr="00D43495">
        <w:rPr>
          <w:bCs/>
        </w:rPr>
        <w:t xml:space="preserve">, </w:t>
      </w:r>
      <w:proofErr w:type="spellStart"/>
      <w:r w:rsidRPr="00D43495">
        <w:rPr>
          <w:bCs/>
        </w:rPr>
        <w:t>karena</w:t>
      </w:r>
      <w:proofErr w:type="spellEnd"/>
      <w:r w:rsidRPr="00D43495">
        <w:rPr>
          <w:bCs/>
        </w:rPr>
        <w:t xml:space="preserve"> </w:t>
      </w:r>
      <w:proofErr w:type="spellStart"/>
      <w:r w:rsidRPr="00D43495">
        <w:rPr>
          <w:bCs/>
        </w:rPr>
        <w:t>sulit</w:t>
      </w:r>
      <w:proofErr w:type="spellEnd"/>
      <w:r w:rsidRPr="00D43495">
        <w:rPr>
          <w:bCs/>
        </w:rPr>
        <w:t xml:space="preserve"> bagi </w:t>
      </w:r>
      <w:proofErr w:type="spellStart"/>
      <w:r w:rsidRPr="00D43495">
        <w:rPr>
          <w:bCs/>
        </w:rPr>
        <w:t>terdakwa</w:t>
      </w:r>
      <w:proofErr w:type="spellEnd"/>
      <w:r w:rsidRPr="00D43495">
        <w:rPr>
          <w:bCs/>
        </w:rPr>
        <w:t xml:space="preserve"> </w:t>
      </w:r>
      <w:proofErr w:type="spellStart"/>
      <w:r w:rsidRPr="00D43495">
        <w:rPr>
          <w:bCs/>
        </w:rPr>
        <w:t>teroris</w:t>
      </w:r>
      <w:proofErr w:type="spellEnd"/>
      <w:r w:rsidRPr="00D43495">
        <w:rPr>
          <w:bCs/>
        </w:rPr>
        <w:t xml:space="preserve"> untuk </w:t>
      </w:r>
      <w:proofErr w:type="spellStart"/>
      <w:r w:rsidRPr="00D43495">
        <w:rPr>
          <w:bCs/>
        </w:rPr>
        <w:t>mendapatkan</w:t>
      </w:r>
      <w:proofErr w:type="spellEnd"/>
      <w:r w:rsidRPr="00D43495">
        <w:rPr>
          <w:bCs/>
        </w:rPr>
        <w:t xml:space="preserve"> </w:t>
      </w:r>
      <w:proofErr w:type="spellStart"/>
      <w:r w:rsidRPr="00D43495">
        <w:rPr>
          <w:bCs/>
        </w:rPr>
        <w:t>perlakuan</w:t>
      </w:r>
      <w:proofErr w:type="spellEnd"/>
      <w:r w:rsidRPr="00D43495">
        <w:rPr>
          <w:bCs/>
        </w:rPr>
        <w:t xml:space="preserve"> </w:t>
      </w:r>
      <w:proofErr w:type="spellStart"/>
      <w:r w:rsidRPr="00D43495">
        <w:rPr>
          <w:bCs/>
        </w:rPr>
        <w:t>adil</w:t>
      </w:r>
      <w:proofErr w:type="spellEnd"/>
      <w:r w:rsidRPr="00D43495">
        <w:rPr>
          <w:bCs/>
        </w:rPr>
        <w:t xml:space="preserve">. Apalagi, </w:t>
      </w:r>
      <w:proofErr w:type="spellStart"/>
      <w:r w:rsidRPr="00D43495">
        <w:rPr>
          <w:bCs/>
        </w:rPr>
        <w:t>jaksa</w:t>
      </w:r>
      <w:proofErr w:type="spellEnd"/>
      <w:r w:rsidRPr="00D43495">
        <w:rPr>
          <w:bCs/>
        </w:rPr>
        <w:t xml:space="preserve"> memiliki akses yang lebih </w:t>
      </w:r>
      <w:proofErr w:type="spellStart"/>
      <w:r w:rsidRPr="00D43495">
        <w:rPr>
          <w:bCs/>
        </w:rPr>
        <w:t>luas</w:t>
      </w:r>
      <w:proofErr w:type="spellEnd"/>
      <w:r w:rsidRPr="00D43495">
        <w:rPr>
          <w:bCs/>
        </w:rPr>
        <w:t xml:space="preserve"> </w:t>
      </w:r>
      <w:proofErr w:type="spellStart"/>
      <w:r w:rsidRPr="00D43495">
        <w:rPr>
          <w:bCs/>
        </w:rPr>
        <w:t>terhadap</w:t>
      </w:r>
      <w:proofErr w:type="spellEnd"/>
      <w:r w:rsidRPr="00D43495">
        <w:rPr>
          <w:bCs/>
        </w:rPr>
        <w:t xml:space="preserve"> </w:t>
      </w:r>
      <w:proofErr w:type="spellStart"/>
      <w:r w:rsidRPr="00D43495">
        <w:rPr>
          <w:bCs/>
        </w:rPr>
        <w:t>bukti</w:t>
      </w:r>
      <w:proofErr w:type="spellEnd"/>
      <w:r w:rsidRPr="00D43495">
        <w:rPr>
          <w:bCs/>
        </w:rPr>
        <w:t xml:space="preserve"> </w:t>
      </w:r>
      <w:proofErr w:type="spellStart"/>
      <w:r w:rsidRPr="00D43495">
        <w:rPr>
          <w:bCs/>
        </w:rPr>
        <w:t>dibandingkan</w:t>
      </w:r>
      <w:proofErr w:type="spellEnd"/>
      <w:r w:rsidRPr="00D43495">
        <w:rPr>
          <w:bCs/>
        </w:rPr>
        <w:t xml:space="preserve"> dengan </w:t>
      </w:r>
      <w:proofErr w:type="spellStart"/>
      <w:r w:rsidRPr="00D43495">
        <w:rPr>
          <w:bCs/>
        </w:rPr>
        <w:t>pengacara</w:t>
      </w:r>
      <w:proofErr w:type="spellEnd"/>
      <w:r w:rsidRPr="00D43495">
        <w:rPr>
          <w:bCs/>
        </w:rPr>
        <w:t xml:space="preserve"> atau </w:t>
      </w:r>
      <w:proofErr w:type="spellStart"/>
      <w:r w:rsidRPr="00D43495">
        <w:rPr>
          <w:bCs/>
        </w:rPr>
        <w:t>terdakwa</w:t>
      </w:r>
      <w:proofErr w:type="spellEnd"/>
      <w:r w:rsidRPr="00D43495">
        <w:rPr>
          <w:bCs/>
        </w:rPr>
        <w:t xml:space="preserve"> itu sendiri</w:t>
      </w:r>
      <w:r>
        <w:rPr>
          <w:bCs/>
        </w:rPr>
        <w:t xml:space="preserve"> </w:t>
      </w:r>
      <w:r w:rsidR="001F034E">
        <w:rPr>
          <w:bCs/>
        </w:rPr>
        <w:t>(Ari &amp; Dewi, 2021).</w:t>
      </w:r>
    </w:p>
    <w:p w14:paraId="053AD50D" w14:textId="6135D786" w:rsidR="00976ED7" w:rsidRDefault="00976ED7" w:rsidP="00976ED7">
      <w:pPr>
        <w:pBdr>
          <w:top w:val="nil"/>
          <w:left w:val="nil"/>
          <w:bottom w:val="nil"/>
          <w:right w:val="nil"/>
          <w:between w:val="nil"/>
        </w:pBdr>
        <w:spacing w:line="360" w:lineRule="auto"/>
        <w:ind w:firstLine="720"/>
        <w:jc w:val="both"/>
        <w:rPr>
          <w:bCs/>
        </w:rPr>
      </w:pPr>
      <w:r w:rsidRPr="00D43495">
        <w:t xml:space="preserve">Dasar </w:t>
      </w:r>
      <w:proofErr w:type="spellStart"/>
      <w:r w:rsidRPr="00D43495">
        <w:t>pemikiran</w:t>
      </w:r>
      <w:proofErr w:type="spellEnd"/>
      <w:r w:rsidRPr="00D43495">
        <w:t xml:space="preserve"> </w:t>
      </w:r>
      <w:proofErr w:type="spellStart"/>
      <w:r w:rsidRPr="00D43495">
        <w:t>atas</w:t>
      </w:r>
      <w:proofErr w:type="spellEnd"/>
      <w:r w:rsidRPr="00D43495">
        <w:t xml:space="preserve"> </w:t>
      </w:r>
      <w:proofErr w:type="spellStart"/>
      <w:r w:rsidRPr="00D43495">
        <w:t>pemberlakuan</w:t>
      </w:r>
      <w:proofErr w:type="spellEnd"/>
      <w:r w:rsidRPr="00D43495">
        <w:t xml:space="preserve"> </w:t>
      </w:r>
      <w:proofErr w:type="spellStart"/>
      <w:r w:rsidRPr="00D43495">
        <w:t>hukuman</w:t>
      </w:r>
      <w:proofErr w:type="spellEnd"/>
      <w:r w:rsidRPr="00D43495">
        <w:t xml:space="preserve"> </w:t>
      </w:r>
      <w:proofErr w:type="spellStart"/>
      <w:r w:rsidRPr="00D43495">
        <w:t>mati</w:t>
      </w:r>
      <w:proofErr w:type="spellEnd"/>
      <w:r w:rsidRPr="00D43495">
        <w:t xml:space="preserve"> </w:t>
      </w:r>
      <w:proofErr w:type="spellStart"/>
      <w:r w:rsidRPr="00D43495">
        <w:t>berlandaskan</w:t>
      </w:r>
      <w:proofErr w:type="spellEnd"/>
      <w:r w:rsidRPr="00D43495">
        <w:t xml:space="preserve"> beberapa </w:t>
      </w:r>
      <w:proofErr w:type="spellStart"/>
      <w:r w:rsidRPr="00D43495">
        <w:t>teori</w:t>
      </w:r>
      <w:proofErr w:type="spellEnd"/>
      <w:r w:rsidRPr="00D43495">
        <w:t xml:space="preserve"> mengenai tujuan </w:t>
      </w:r>
      <w:proofErr w:type="spellStart"/>
      <w:r w:rsidRPr="00D43495">
        <w:t>sanksi</w:t>
      </w:r>
      <w:proofErr w:type="spellEnd"/>
      <w:r w:rsidRPr="00D43495">
        <w:t xml:space="preserve"> </w:t>
      </w:r>
      <w:proofErr w:type="spellStart"/>
      <w:r w:rsidRPr="00D43495">
        <w:t>pidana</w:t>
      </w:r>
      <w:proofErr w:type="spellEnd"/>
      <w:r w:rsidRPr="00D43495">
        <w:t xml:space="preserve">, di </w:t>
      </w:r>
      <w:proofErr w:type="spellStart"/>
      <w:r w:rsidRPr="00D43495">
        <w:t>antaranya</w:t>
      </w:r>
      <w:proofErr w:type="spellEnd"/>
      <w:r w:rsidRPr="00D43495">
        <w:t xml:space="preserve"> adalah </w:t>
      </w:r>
      <w:proofErr w:type="spellStart"/>
      <w:r w:rsidRPr="00D43495">
        <w:t>teori</w:t>
      </w:r>
      <w:proofErr w:type="spellEnd"/>
      <w:r w:rsidRPr="00D43495">
        <w:t xml:space="preserve"> </w:t>
      </w:r>
      <w:proofErr w:type="spellStart"/>
      <w:r w:rsidRPr="00D43495">
        <w:t>retributif</w:t>
      </w:r>
      <w:proofErr w:type="spellEnd"/>
      <w:r w:rsidRPr="00D43495">
        <w:t xml:space="preserve">, </w:t>
      </w:r>
      <w:proofErr w:type="spellStart"/>
      <w:r w:rsidRPr="00D43495">
        <w:t>teleologis</w:t>
      </w:r>
      <w:proofErr w:type="spellEnd"/>
      <w:r w:rsidRPr="00D43495">
        <w:t xml:space="preserve">, dan </w:t>
      </w:r>
      <w:proofErr w:type="spellStart"/>
      <w:r w:rsidRPr="00D43495">
        <w:t>retributif</w:t>
      </w:r>
      <w:proofErr w:type="spellEnd"/>
      <w:r w:rsidRPr="00D43495">
        <w:t xml:space="preserve"> </w:t>
      </w:r>
      <w:proofErr w:type="spellStart"/>
      <w:r w:rsidRPr="00D43495">
        <w:t>teleologis</w:t>
      </w:r>
      <w:proofErr w:type="spellEnd"/>
      <w:r w:rsidRPr="00D43495">
        <w:t xml:space="preserve">. Teori </w:t>
      </w:r>
      <w:proofErr w:type="spellStart"/>
      <w:r w:rsidRPr="00D43495">
        <w:t>retributif</w:t>
      </w:r>
      <w:proofErr w:type="spellEnd"/>
      <w:r w:rsidRPr="00D43495">
        <w:t xml:space="preserve"> </w:t>
      </w:r>
      <w:proofErr w:type="spellStart"/>
      <w:r w:rsidRPr="00D43495">
        <w:t>berpendapat</w:t>
      </w:r>
      <w:proofErr w:type="spellEnd"/>
      <w:r w:rsidRPr="00D43495">
        <w:t xml:space="preserve"> </w:t>
      </w:r>
      <w:proofErr w:type="spellStart"/>
      <w:r w:rsidRPr="00D43495">
        <w:t>bahwa</w:t>
      </w:r>
      <w:proofErr w:type="spellEnd"/>
      <w:r w:rsidRPr="00D43495">
        <w:t xml:space="preserve"> memberikan </w:t>
      </w:r>
      <w:proofErr w:type="spellStart"/>
      <w:r w:rsidRPr="00D43495">
        <w:t>hukuman</w:t>
      </w:r>
      <w:proofErr w:type="spellEnd"/>
      <w:r w:rsidRPr="00D43495">
        <w:t xml:space="preserve"> </w:t>
      </w:r>
      <w:proofErr w:type="spellStart"/>
      <w:r w:rsidRPr="00D43495">
        <w:t>kepada</w:t>
      </w:r>
      <w:proofErr w:type="spellEnd"/>
      <w:r w:rsidRPr="00D43495">
        <w:t xml:space="preserve"> </w:t>
      </w:r>
      <w:proofErr w:type="spellStart"/>
      <w:r w:rsidRPr="00D43495">
        <w:t>seseorang</w:t>
      </w:r>
      <w:proofErr w:type="spellEnd"/>
      <w:r w:rsidRPr="00D43495">
        <w:t xml:space="preserve"> yang </w:t>
      </w:r>
      <w:proofErr w:type="spellStart"/>
      <w:r w:rsidRPr="00D43495">
        <w:t>melakukan</w:t>
      </w:r>
      <w:proofErr w:type="spellEnd"/>
      <w:r w:rsidRPr="00D43495">
        <w:t xml:space="preserve"> </w:t>
      </w:r>
      <w:proofErr w:type="spellStart"/>
      <w:r w:rsidRPr="00D43495">
        <w:t>tindak</w:t>
      </w:r>
      <w:proofErr w:type="spellEnd"/>
      <w:r w:rsidRPr="00D43495">
        <w:t xml:space="preserve"> </w:t>
      </w:r>
      <w:proofErr w:type="spellStart"/>
      <w:r w:rsidRPr="00D43495">
        <w:t>pidana</w:t>
      </w:r>
      <w:proofErr w:type="spellEnd"/>
      <w:r w:rsidRPr="00D43495">
        <w:t xml:space="preserve"> merupakan </w:t>
      </w:r>
      <w:proofErr w:type="spellStart"/>
      <w:r w:rsidRPr="00D43495">
        <w:t>tindakan</w:t>
      </w:r>
      <w:proofErr w:type="spellEnd"/>
      <w:r w:rsidRPr="00D43495">
        <w:t xml:space="preserve"> </w:t>
      </w:r>
      <w:proofErr w:type="spellStart"/>
      <w:r w:rsidRPr="00D43495">
        <w:t>adil</w:t>
      </w:r>
      <w:proofErr w:type="spellEnd"/>
      <w:r w:rsidRPr="00D43495">
        <w:t xml:space="preserve"> untuk </w:t>
      </w:r>
      <w:proofErr w:type="spellStart"/>
      <w:r w:rsidRPr="00D43495">
        <w:t>mengembalikan</w:t>
      </w:r>
      <w:proofErr w:type="spellEnd"/>
      <w:r w:rsidRPr="00D43495">
        <w:t xml:space="preserve"> </w:t>
      </w:r>
      <w:proofErr w:type="spellStart"/>
      <w:r w:rsidRPr="00D43495">
        <w:t>keseimbangan</w:t>
      </w:r>
      <w:proofErr w:type="spellEnd"/>
      <w:r w:rsidRPr="00D43495">
        <w:t xml:space="preserve"> moral yang </w:t>
      </w:r>
      <w:proofErr w:type="spellStart"/>
      <w:r w:rsidRPr="00D43495">
        <w:t>terganggu</w:t>
      </w:r>
      <w:proofErr w:type="spellEnd"/>
      <w:r w:rsidRPr="00D43495">
        <w:t xml:space="preserve"> </w:t>
      </w:r>
      <w:proofErr w:type="spellStart"/>
      <w:r w:rsidRPr="00D43495">
        <w:t>akibat</w:t>
      </w:r>
      <w:proofErr w:type="spellEnd"/>
      <w:r w:rsidRPr="00D43495">
        <w:t xml:space="preserve"> </w:t>
      </w:r>
      <w:proofErr w:type="spellStart"/>
      <w:r w:rsidRPr="00D43495">
        <w:t>perbuatannya</w:t>
      </w:r>
      <w:proofErr w:type="spellEnd"/>
      <w:r w:rsidRPr="00D43495">
        <w:t xml:space="preserve">. Dalam </w:t>
      </w:r>
      <w:proofErr w:type="spellStart"/>
      <w:r w:rsidRPr="00D43495">
        <w:t>pandangan</w:t>
      </w:r>
      <w:proofErr w:type="spellEnd"/>
      <w:r w:rsidRPr="00D43495">
        <w:t xml:space="preserve"> ini, individu yang </w:t>
      </w:r>
      <w:proofErr w:type="spellStart"/>
      <w:r w:rsidRPr="00D43495">
        <w:t>berperilaku</w:t>
      </w:r>
      <w:proofErr w:type="spellEnd"/>
      <w:r w:rsidRPr="00D43495">
        <w:t xml:space="preserve"> baik </w:t>
      </w:r>
      <w:proofErr w:type="spellStart"/>
      <w:r w:rsidRPr="00D43495">
        <w:t>seharusnya</w:t>
      </w:r>
      <w:proofErr w:type="spellEnd"/>
      <w:r w:rsidRPr="00D43495">
        <w:t xml:space="preserve"> </w:t>
      </w:r>
      <w:proofErr w:type="spellStart"/>
      <w:r w:rsidRPr="00D43495">
        <w:t>mendapatkan</w:t>
      </w:r>
      <w:proofErr w:type="spellEnd"/>
      <w:r w:rsidRPr="00D43495">
        <w:t xml:space="preserve"> </w:t>
      </w:r>
      <w:proofErr w:type="spellStart"/>
      <w:r w:rsidRPr="00D43495">
        <w:t>kebahagiaan</w:t>
      </w:r>
      <w:proofErr w:type="spellEnd"/>
      <w:r w:rsidRPr="00D43495">
        <w:t xml:space="preserve">, </w:t>
      </w:r>
      <w:proofErr w:type="spellStart"/>
      <w:r w:rsidRPr="00D43495">
        <w:t>sementara</w:t>
      </w:r>
      <w:proofErr w:type="spellEnd"/>
      <w:r w:rsidRPr="00D43495">
        <w:t xml:space="preserve"> mereka yang </w:t>
      </w:r>
      <w:proofErr w:type="spellStart"/>
      <w:r w:rsidRPr="00D43495">
        <w:t>berperilaku</w:t>
      </w:r>
      <w:proofErr w:type="spellEnd"/>
      <w:r w:rsidRPr="00D43495">
        <w:t xml:space="preserve"> </w:t>
      </w:r>
      <w:proofErr w:type="spellStart"/>
      <w:r w:rsidRPr="00D43495">
        <w:t>buruk</w:t>
      </w:r>
      <w:proofErr w:type="spellEnd"/>
      <w:r w:rsidRPr="00D43495">
        <w:t xml:space="preserve"> </w:t>
      </w:r>
      <w:proofErr w:type="spellStart"/>
      <w:r w:rsidRPr="00D43495">
        <w:t>harus</w:t>
      </w:r>
      <w:proofErr w:type="spellEnd"/>
      <w:r w:rsidRPr="00D43495">
        <w:t xml:space="preserve"> </w:t>
      </w:r>
      <w:proofErr w:type="spellStart"/>
      <w:r w:rsidRPr="00D43495">
        <w:t>menderita</w:t>
      </w:r>
      <w:proofErr w:type="spellEnd"/>
      <w:r w:rsidRPr="00D43495">
        <w:t xml:space="preserve"> </w:t>
      </w:r>
      <w:proofErr w:type="spellStart"/>
      <w:r w:rsidRPr="00D43495">
        <w:t>akibat</w:t>
      </w:r>
      <w:proofErr w:type="spellEnd"/>
      <w:r w:rsidRPr="00D43495">
        <w:t xml:space="preserve"> </w:t>
      </w:r>
      <w:proofErr w:type="spellStart"/>
      <w:r w:rsidRPr="00D43495">
        <w:t>perbuatan</w:t>
      </w:r>
      <w:proofErr w:type="spellEnd"/>
      <w:r w:rsidRPr="00D43495">
        <w:t xml:space="preserve"> mereka. Terdapat </w:t>
      </w:r>
      <w:proofErr w:type="spellStart"/>
      <w:r w:rsidRPr="00D43495">
        <w:t>ketidakadilan</w:t>
      </w:r>
      <w:proofErr w:type="spellEnd"/>
      <w:r w:rsidRPr="00D43495">
        <w:t xml:space="preserve"> </w:t>
      </w:r>
      <w:proofErr w:type="spellStart"/>
      <w:r w:rsidRPr="00D43495">
        <w:t>jika</w:t>
      </w:r>
      <w:proofErr w:type="spellEnd"/>
      <w:r w:rsidRPr="00D43495">
        <w:t xml:space="preserve"> </w:t>
      </w:r>
      <w:proofErr w:type="spellStart"/>
      <w:r w:rsidRPr="00D43495">
        <w:t>pelaku</w:t>
      </w:r>
      <w:proofErr w:type="spellEnd"/>
      <w:r w:rsidRPr="00D43495">
        <w:t xml:space="preserve"> </w:t>
      </w:r>
      <w:proofErr w:type="spellStart"/>
      <w:r w:rsidRPr="00D43495">
        <w:t>kejahatan</w:t>
      </w:r>
      <w:proofErr w:type="spellEnd"/>
      <w:r w:rsidRPr="00D43495">
        <w:t xml:space="preserve"> tidak </w:t>
      </w:r>
      <w:proofErr w:type="spellStart"/>
      <w:r w:rsidRPr="00D43495">
        <w:t>merasakan</w:t>
      </w:r>
      <w:proofErr w:type="spellEnd"/>
      <w:r w:rsidRPr="00D43495">
        <w:t xml:space="preserve"> </w:t>
      </w:r>
      <w:proofErr w:type="spellStart"/>
      <w:r w:rsidRPr="00D43495">
        <w:t>konsekuensi</w:t>
      </w:r>
      <w:proofErr w:type="spellEnd"/>
      <w:r w:rsidRPr="00D43495">
        <w:t xml:space="preserve"> </w:t>
      </w:r>
      <w:proofErr w:type="spellStart"/>
      <w:r w:rsidRPr="00D43495">
        <w:t>dari</w:t>
      </w:r>
      <w:proofErr w:type="spellEnd"/>
      <w:r w:rsidRPr="00D43495">
        <w:t xml:space="preserve"> </w:t>
      </w:r>
      <w:proofErr w:type="spellStart"/>
      <w:r w:rsidRPr="00D43495">
        <w:t>tindakannya</w:t>
      </w:r>
      <w:proofErr w:type="spellEnd"/>
      <w:r w:rsidRPr="00D43495">
        <w:t xml:space="preserve">. Hanya dengan </w:t>
      </w:r>
      <w:proofErr w:type="spellStart"/>
      <w:r w:rsidRPr="00D43495">
        <w:t>memberlakukan</w:t>
      </w:r>
      <w:proofErr w:type="spellEnd"/>
      <w:r w:rsidRPr="00D43495">
        <w:t xml:space="preserve"> </w:t>
      </w:r>
      <w:proofErr w:type="spellStart"/>
      <w:r w:rsidRPr="00D43495">
        <w:t>sanksi</w:t>
      </w:r>
      <w:proofErr w:type="spellEnd"/>
      <w:r w:rsidRPr="00D43495">
        <w:t xml:space="preserve"> </w:t>
      </w:r>
      <w:proofErr w:type="spellStart"/>
      <w:r w:rsidRPr="00D43495">
        <w:t>pidana</w:t>
      </w:r>
      <w:proofErr w:type="spellEnd"/>
      <w:r w:rsidRPr="00D43495">
        <w:t xml:space="preserve"> yang sesuai dan memberikan </w:t>
      </w:r>
      <w:proofErr w:type="spellStart"/>
      <w:r w:rsidRPr="00D43495">
        <w:t>kompensasi</w:t>
      </w:r>
      <w:proofErr w:type="spellEnd"/>
      <w:r w:rsidRPr="00D43495">
        <w:t xml:space="preserve"> bagi korban, </w:t>
      </w:r>
      <w:proofErr w:type="spellStart"/>
      <w:r w:rsidRPr="00D43495">
        <w:t>keseimbangan</w:t>
      </w:r>
      <w:proofErr w:type="spellEnd"/>
      <w:r w:rsidRPr="00D43495">
        <w:t xml:space="preserve"> moral </w:t>
      </w:r>
      <w:proofErr w:type="spellStart"/>
      <w:r w:rsidRPr="00D43495">
        <w:t>dapat</w:t>
      </w:r>
      <w:proofErr w:type="spellEnd"/>
      <w:r w:rsidRPr="00D43495">
        <w:t xml:space="preserve"> </w:t>
      </w:r>
      <w:proofErr w:type="spellStart"/>
      <w:r w:rsidRPr="00D43495">
        <w:t>dipulihkan</w:t>
      </w:r>
      <w:proofErr w:type="spellEnd"/>
      <w:r>
        <w:t xml:space="preserve"> (</w:t>
      </w:r>
      <w:proofErr w:type="spellStart"/>
      <w:r>
        <w:t>Soge</w:t>
      </w:r>
      <w:proofErr w:type="spellEnd"/>
      <w:r>
        <w:t>, 2012).</w:t>
      </w:r>
    </w:p>
    <w:p w14:paraId="70A65951" w14:textId="009234EF" w:rsidR="00452A2C" w:rsidRDefault="00ED52A7" w:rsidP="00A77DAF">
      <w:pPr>
        <w:pBdr>
          <w:top w:val="nil"/>
          <w:left w:val="nil"/>
          <w:bottom w:val="nil"/>
          <w:right w:val="nil"/>
          <w:between w:val="nil"/>
        </w:pBdr>
        <w:spacing w:line="360" w:lineRule="auto"/>
        <w:ind w:firstLine="720"/>
        <w:jc w:val="both"/>
        <w:rPr>
          <w:bCs/>
        </w:rPr>
      </w:pPr>
      <w:proofErr w:type="spellStart"/>
      <w:r w:rsidRPr="00ED52A7">
        <w:rPr>
          <w:bCs/>
        </w:rPr>
        <w:t>Serangan</w:t>
      </w:r>
      <w:proofErr w:type="spellEnd"/>
      <w:r w:rsidRPr="00ED52A7">
        <w:rPr>
          <w:bCs/>
        </w:rPr>
        <w:t xml:space="preserve"> </w:t>
      </w:r>
      <w:proofErr w:type="spellStart"/>
      <w:r w:rsidRPr="00ED52A7">
        <w:rPr>
          <w:bCs/>
        </w:rPr>
        <w:t>teror</w:t>
      </w:r>
      <w:proofErr w:type="spellEnd"/>
      <w:r w:rsidRPr="00ED52A7">
        <w:rPr>
          <w:bCs/>
        </w:rPr>
        <w:t xml:space="preserve"> </w:t>
      </w:r>
      <w:proofErr w:type="spellStart"/>
      <w:r w:rsidRPr="00ED52A7">
        <w:rPr>
          <w:bCs/>
        </w:rPr>
        <w:t>bukanlah</w:t>
      </w:r>
      <w:proofErr w:type="spellEnd"/>
      <w:r w:rsidRPr="00ED52A7">
        <w:rPr>
          <w:bCs/>
        </w:rPr>
        <w:t xml:space="preserve"> </w:t>
      </w:r>
      <w:proofErr w:type="spellStart"/>
      <w:r w:rsidRPr="00ED52A7">
        <w:rPr>
          <w:bCs/>
        </w:rPr>
        <w:t>aksi</w:t>
      </w:r>
      <w:proofErr w:type="spellEnd"/>
      <w:r w:rsidRPr="00ED52A7">
        <w:rPr>
          <w:bCs/>
        </w:rPr>
        <w:t xml:space="preserve"> </w:t>
      </w:r>
      <w:proofErr w:type="spellStart"/>
      <w:r w:rsidRPr="00ED52A7">
        <w:rPr>
          <w:bCs/>
        </w:rPr>
        <w:t>spontan</w:t>
      </w:r>
      <w:proofErr w:type="spellEnd"/>
      <w:r w:rsidRPr="00ED52A7">
        <w:rPr>
          <w:bCs/>
        </w:rPr>
        <w:t xml:space="preserve">; </w:t>
      </w:r>
      <w:proofErr w:type="spellStart"/>
      <w:r w:rsidRPr="00ED52A7">
        <w:rPr>
          <w:bCs/>
        </w:rPr>
        <w:t>dibutuhkan</w:t>
      </w:r>
      <w:proofErr w:type="spellEnd"/>
      <w:r w:rsidRPr="00ED52A7">
        <w:rPr>
          <w:bCs/>
        </w:rPr>
        <w:t xml:space="preserve"> </w:t>
      </w:r>
      <w:proofErr w:type="spellStart"/>
      <w:r w:rsidRPr="00ED52A7">
        <w:rPr>
          <w:bCs/>
        </w:rPr>
        <w:t>perencanaan</w:t>
      </w:r>
      <w:proofErr w:type="spellEnd"/>
      <w:r w:rsidRPr="00ED52A7">
        <w:rPr>
          <w:bCs/>
        </w:rPr>
        <w:t xml:space="preserve"> yang </w:t>
      </w:r>
      <w:proofErr w:type="spellStart"/>
      <w:r w:rsidRPr="00ED52A7">
        <w:rPr>
          <w:bCs/>
        </w:rPr>
        <w:t>cermat</w:t>
      </w:r>
      <w:proofErr w:type="spellEnd"/>
      <w:r w:rsidRPr="00ED52A7">
        <w:rPr>
          <w:bCs/>
        </w:rPr>
        <w:t xml:space="preserve"> oleh para </w:t>
      </w:r>
      <w:proofErr w:type="spellStart"/>
      <w:r w:rsidRPr="00ED52A7">
        <w:rPr>
          <w:bCs/>
        </w:rPr>
        <w:t>pelakunya</w:t>
      </w:r>
      <w:proofErr w:type="spellEnd"/>
      <w:r w:rsidRPr="00ED52A7">
        <w:rPr>
          <w:bCs/>
        </w:rPr>
        <w:t xml:space="preserve">. Mulai </w:t>
      </w:r>
      <w:proofErr w:type="spellStart"/>
      <w:r w:rsidRPr="00ED52A7">
        <w:rPr>
          <w:bCs/>
        </w:rPr>
        <w:t>dari</w:t>
      </w:r>
      <w:proofErr w:type="spellEnd"/>
      <w:r w:rsidRPr="00ED52A7">
        <w:rPr>
          <w:bCs/>
        </w:rPr>
        <w:t xml:space="preserve"> </w:t>
      </w:r>
      <w:proofErr w:type="spellStart"/>
      <w:r w:rsidRPr="00ED52A7">
        <w:rPr>
          <w:bCs/>
        </w:rPr>
        <w:t>konspirasi</w:t>
      </w:r>
      <w:proofErr w:type="spellEnd"/>
      <w:r w:rsidRPr="00ED52A7">
        <w:rPr>
          <w:bCs/>
        </w:rPr>
        <w:t xml:space="preserve"> di </w:t>
      </w:r>
      <w:proofErr w:type="spellStart"/>
      <w:r w:rsidRPr="00ED52A7">
        <w:rPr>
          <w:bCs/>
        </w:rPr>
        <w:t>dalam</w:t>
      </w:r>
      <w:proofErr w:type="spellEnd"/>
      <w:r w:rsidRPr="00ED52A7">
        <w:rPr>
          <w:bCs/>
        </w:rPr>
        <w:t xml:space="preserve"> kelompok, </w:t>
      </w:r>
      <w:proofErr w:type="spellStart"/>
      <w:r w:rsidRPr="00ED52A7">
        <w:rPr>
          <w:bCs/>
        </w:rPr>
        <w:t>menentukan</w:t>
      </w:r>
      <w:proofErr w:type="spellEnd"/>
      <w:r w:rsidRPr="00ED52A7">
        <w:rPr>
          <w:bCs/>
        </w:rPr>
        <w:t xml:space="preserve"> target, </w:t>
      </w:r>
      <w:proofErr w:type="spellStart"/>
      <w:r w:rsidRPr="00ED52A7">
        <w:rPr>
          <w:bCs/>
        </w:rPr>
        <w:t>lokasi</w:t>
      </w:r>
      <w:proofErr w:type="spellEnd"/>
      <w:r w:rsidRPr="00ED52A7">
        <w:rPr>
          <w:bCs/>
        </w:rPr>
        <w:t xml:space="preserve">, </w:t>
      </w:r>
      <w:proofErr w:type="spellStart"/>
      <w:r w:rsidRPr="00ED52A7">
        <w:rPr>
          <w:bCs/>
        </w:rPr>
        <w:t>hingga</w:t>
      </w:r>
      <w:proofErr w:type="spellEnd"/>
      <w:r w:rsidRPr="00ED52A7">
        <w:rPr>
          <w:bCs/>
        </w:rPr>
        <w:t xml:space="preserve"> </w:t>
      </w:r>
      <w:proofErr w:type="spellStart"/>
      <w:r w:rsidRPr="00ED52A7">
        <w:rPr>
          <w:bCs/>
        </w:rPr>
        <w:t>waktu</w:t>
      </w:r>
      <w:proofErr w:type="spellEnd"/>
      <w:r w:rsidRPr="00ED52A7">
        <w:rPr>
          <w:bCs/>
        </w:rPr>
        <w:t xml:space="preserve"> </w:t>
      </w:r>
      <w:proofErr w:type="spellStart"/>
      <w:r w:rsidRPr="00ED52A7">
        <w:rPr>
          <w:bCs/>
        </w:rPr>
        <w:t>pelaksanaannya</w:t>
      </w:r>
      <w:proofErr w:type="spellEnd"/>
      <w:r w:rsidRPr="00ED52A7">
        <w:rPr>
          <w:bCs/>
        </w:rPr>
        <w:t xml:space="preserve">. </w:t>
      </w:r>
      <w:proofErr w:type="spellStart"/>
      <w:r w:rsidRPr="00ED52A7">
        <w:rPr>
          <w:bCs/>
        </w:rPr>
        <w:t>Tentu</w:t>
      </w:r>
      <w:proofErr w:type="spellEnd"/>
      <w:r w:rsidRPr="00ED52A7">
        <w:rPr>
          <w:bCs/>
        </w:rPr>
        <w:t xml:space="preserve"> </w:t>
      </w:r>
      <w:proofErr w:type="spellStart"/>
      <w:r w:rsidRPr="00ED52A7">
        <w:rPr>
          <w:bCs/>
        </w:rPr>
        <w:t>dalam</w:t>
      </w:r>
      <w:proofErr w:type="spellEnd"/>
      <w:r w:rsidRPr="00ED52A7">
        <w:rPr>
          <w:bCs/>
        </w:rPr>
        <w:t xml:space="preserve"> </w:t>
      </w:r>
      <w:proofErr w:type="spellStart"/>
      <w:r w:rsidRPr="00ED52A7">
        <w:rPr>
          <w:bCs/>
        </w:rPr>
        <w:t>konspirasi</w:t>
      </w:r>
      <w:proofErr w:type="spellEnd"/>
      <w:r w:rsidRPr="00ED52A7">
        <w:rPr>
          <w:bCs/>
        </w:rPr>
        <w:t xml:space="preserve"> ini, </w:t>
      </w:r>
      <w:proofErr w:type="spellStart"/>
      <w:r w:rsidRPr="00ED52A7">
        <w:rPr>
          <w:bCs/>
        </w:rPr>
        <w:t>ada</w:t>
      </w:r>
      <w:proofErr w:type="spellEnd"/>
      <w:r w:rsidRPr="00ED52A7">
        <w:rPr>
          <w:bCs/>
        </w:rPr>
        <w:t xml:space="preserve"> yang </w:t>
      </w:r>
      <w:proofErr w:type="spellStart"/>
      <w:r w:rsidRPr="00ED52A7">
        <w:rPr>
          <w:bCs/>
        </w:rPr>
        <w:t>bertugas</w:t>
      </w:r>
      <w:proofErr w:type="spellEnd"/>
      <w:r w:rsidRPr="00ED52A7">
        <w:rPr>
          <w:bCs/>
        </w:rPr>
        <w:t xml:space="preserve"> </w:t>
      </w:r>
      <w:proofErr w:type="spellStart"/>
      <w:r w:rsidRPr="00ED52A7">
        <w:rPr>
          <w:bCs/>
        </w:rPr>
        <w:t>sebagai</w:t>
      </w:r>
      <w:proofErr w:type="spellEnd"/>
      <w:r w:rsidRPr="00ED52A7">
        <w:rPr>
          <w:bCs/>
        </w:rPr>
        <w:t xml:space="preserve"> </w:t>
      </w:r>
      <w:proofErr w:type="spellStart"/>
      <w:r w:rsidRPr="00ED52A7">
        <w:rPr>
          <w:bCs/>
        </w:rPr>
        <w:t>pelaksana</w:t>
      </w:r>
      <w:proofErr w:type="spellEnd"/>
      <w:r w:rsidRPr="00ED52A7">
        <w:rPr>
          <w:bCs/>
        </w:rPr>
        <w:t xml:space="preserve"> di </w:t>
      </w:r>
      <w:proofErr w:type="spellStart"/>
      <w:r w:rsidRPr="00ED52A7">
        <w:rPr>
          <w:bCs/>
        </w:rPr>
        <w:t>lapangan</w:t>
      </w:r>
      <w:proofErr w:type="spellEnd"/>
      <w:r w:rsidRPr="00ED52A7">
        <w:rPr>
          <w:bCs/>
        </w:rPr>
        <w:t xml:space="preserve"> dan </w:t>
      </w:r>
      <w:proofErr w:type="spellStart"/>
      <w:r w:rsidRPr="00ED52A7">
        <w:rPr>
          <w:bCs/>
        </w:rPr>
        <w:t>ada</w:t>
      </w:r>
      <w:proofErr w:type="spellEnd"/>
      <w:r w:rsidRPr="00ED52A7">
        <w:rPr>
          <w:bCs/>
        </w:rPr>
        <w:t xml:space="preserve"> pula yang menjadi '</w:t>
      </w:r>
      <w:proofErr w:type="spellStart"/>
      <w:r w:rsidRPr="00ED52A7">
        <w:rPr>
          <w:bCs/>
        </w:rPr>
        <w:t>otak</w:t>
      </w:r>
      <w:proofErr w:type="spellEnd"/>
      <w:r w:rsidRPr="00ED52A7">
        <w:rPr>
          <w:bCs/>
        </w:rPr>
        <w:t xml:space="preserve">' di </w:t>
      </w:r>
      <w:proofErr w:type="spellStart"/>
      <w:r w:rsidRPr="00ED52A7">
        <w:rPr>
          <w:bCs/>
        </w:rPr>
        <w:t>belakang</w:t>
      </w:r>
      <w:proofErr w:type="spellEnd"/>
      <w:r w:rsidRPr="00ED52A7">
        <w:rPr>
          <w:bCs/>
        </w:rPr>
        <w:t xml:space="preserve"> </w:t>
      </w:r>
      <w:proofErr w:type="spellStart"/>
      <w:r w:rsidRPr="00ED52A7">
        <w:rPr>
          <w:bCs/>
        </w:rPr>
        <w:t>aksi</w:t>
      </w:r>
      <w:proofErr w:type="spellEnd"/>
      <w:r w:rsidRPr="00ED52A7">
        <w:rPr>
          <w:bCs/>
        </w:rPr>
        <w:t xml:space="preserve"> </w:t>
      </w:r>
      <w:proofErr w:type="spellStart"/>
      <w:r w:rsidRPr="00ED52A7">
        <w:rPr>
          <w:bCs/>
        </w:rPr>
        <w:t>tersebut</w:t>
      </w:r>
      <w:proofErr w:type="spellEnd"/>
      <w:r w:rsidRPr="00ED52A7">
        <w:rPr>
          <w:bCs/>
        </w:rPr>
        <w:t xml:space="preserve">. </w:t>
      </w:r>
      <w:proofErr w:type="spellStart"/>
      <w:r w:rsidRPr="00ED52A7">
        <w:rPr>
          <w:bCs/>
        </w:rPr>
        <w:t>Meskipun</w:t>
      </w:r>
      <w:proofErr w:type="spellEnd"/>
      <w:r w:rsidRPr="00ED52A7">
        <w:rPr>
          <w:bCs/>
        </w:rPr>
        <w:t xml:space="preserve"> </w:t>
      </w:r>
      <w:proofErr w:type="spellStart"/>
      <w:r w:rsidRPr="00ED52A7">
        <w:rPr>
          <w:bCs/>
        </w:rPr>
        <w:t>demikian</w:t>
      </w:r>
      <w:proofErr w:type="spellEnd"/>
      <w:r w:rsidRPr="00ED52A7">
        <w:rPr>
          <w:bCs/>
        </w:rPr>
        <w:t xml:space="preserve">, </w:t>
      </w:r>
      <w:proofErr w:type="spellStart"/>
      <w:r w:rsidRPr="00ED52A7">
        <w:rPr>
          <w:bCs/>
        </w:rPr>
        <w:t>pihak</w:t>
      </w:r>
      <w:proofErr w:type="spellEnd"/>
      <w:r w:rsidRPr="00ED52A7">
        <w:rPr>
          <w:bCs/>
        </w:rPr>
        <w:t xml:space="preserve"> </w:t>
      </w:r>
      <w:proofErr w:type="spellStart"/>
      <w:r w:rsidRPr="00ED52A7">
        <w:rPr>
          <w:bCs/>
        </w:rPr>
        <w:t>kepolisian</w:t>
      </w:r>
      <w:proofErr w:type="spellEnd"/>
      <w:r w:rsidRPr="00ED52A7">
        <w:rPr>
          <w:bCs/>
        </w:rPr>
        <w:t xml:space="preserve">, </w:t>
      </w:r>
      <w:proofErr w:type="spellStart"/>
      <w:r w:rsidRPr="00ED52A7">
        <w:rPr>
          <w:bCs/>
        </w:rPr>
        <w:t>khususnya</w:t>
      </w:r>
      <w:proofErr w:type="spellEnd"/>
      <w:r w:rsidRPr="00ED52A7">
        <w:rPr>
          <w:bCs/>
        </w:rPr>
        <w:t xml:space="preserve"> </w:t>
      </w:r>
      <w:proofErr w:type="spellStart"/>
      <w:r w:rsidRPr="00ED52A7">
        <w:rPr>
          <w:bCs/>
        </w:rPr>
        <w:t>Polri</w:t>
      </w:r>
      <w:proofErr w:type="spellEnd"/>
      <w:r w:rsidRPr="00ED52A7">
        <w:rPr>
          <w:bCs/>
        </w:rPr>
        <w:t xml:space="preserve">, </w:t>
      </w:r>
      <w:proofErr w:type="spellStart"/>
      <w:r w:rsidRPr="00ED52A7">
        <w:rPr>
          <w:bCs/>
        </w:rPr>
        <w:t>terus</w:t>
      </w:r>
      <w:proofErr w:type="spellEnd"/>
      <w:r w:rsidRPr="00ED52A7">
        <w:rPr>
          <w:bCs/>
        </w:rPr>
        <w:t xml:space="preserve"> </w:t>
      </w:r>
      <w:proofErr w:type="spellStart"/>
      <w:r w:rsidRPr="00ED52A7">
        <w:rPr>
          <w:bCs/>
        </w:rPr>
        <w:t>berupaya</w:t>
      </w:r>
      <w:proofErr w:type="spellEnd"/>
      <w:r w:rsidRPr="00ED52A7">
        <w:rPr>
          <w:bCs/>
        </w:rPr>
        <w:t xml:space="preserve"> dengan </w:t>
      </w:r>
      <w:proofErr w:type="spellStart"/>
      <w:r w:rsidRPr="00ED52A7">
        <w:rPr>
          <w:bCs/>
        </w:rPr>
        <w:t>cepat</w:t>
      </w:r>
      <w:proofErr w:type="spellEnd"/>
      <w:r w:rsidRPr="00ED52A7">
        <w:rPr>
          <w:bCs/>
        </w:rPr>
        <w:t xml:space="preserve"> dan </w:t>
      </w:r>
      <w:proofErr w:type="spellStart"/>
      <w:r w:rsidRPr="00ED52A7">
        <w:rPr>
          <w:bCs/>
        </w:rPr>
        <w:t>strategis</w:t>
      </w:r>
      <w:proofErr w:type="spellEnd"/>
      <w:r w:rsidRPr="00ED52A7">
        <w:rPr>
          <w:bCs/>
        </w:rPr>
        <w:t xml:space="preserve"> untuk </w:t>
      </w:r>
      <w:proofErr w:type="spellStart"/>
      <w:r w:rsidRPr="00ED52A7">
        <w:rPr>
          <w:bCs/>
        </w:rPr>
        <w:t>mencegah</w:t>
      </w:r>
      <w:proofErr w:type="spellEnd"/>
      <w:r w:rsidRPr="00ED52A7">
        <w:rPr>
          <w:bCs/>
        </w:rPr>
        <w:t xml:space="preserve"> </w:t>
      </w:r>
      <w:proofErr w:type="spellStart"/>
      <w:r w:rsidRPr="00ED52A7">
        <w:rPr>
          <w:bCs/>
        </w:rPr>
        <w:t>aksi</w:t>
      </w:r>
      <w:proofErr w:type="spellEnd"/>
      <w:r w:rsidRPr="00ED52A7">
        <w:rPr>
          <w:bCs/>
        </w:rPr>
        <w:t xml:space="preserve"> </w:t>
      </w:r>
      <w:proofErr w:type="spellStart"/>
      <w:r w:rsidRPr="00ED52A7">
        <w:rPr>
          <w:bCs/>
        </w:rPr>
        <w:t>terorisme</w:t>
      </w:r>
      <w:proofErr w:type="spellEnd"/>
      <w:r w:rsidRPr="00ED52A7">
        <w:rPr>
          <w:bCs/>
        </w:rPr>
        <w:t xml:space="preserve">, seperti melalui </w:t>
      </w:r>
      <w:proofErr w:type="spellStart"/>
      <w:r w:rsidRPr="00ED52A7">
        <w:rPr>
          <w:bCs/>
        </w:rPr>
        <w:t>satuan</w:t>
      </w:r>
      <w:proofErr w:type="spellEnd"/>
      <w:r w:rsidRPr="00ED52A7">
        <w:rPr>
          <w:bCs/>
        </w:rPr>
        <w:t xml:space="preserve"> </w:t>
      </w:r>
      <w:proofErr w:type="spellStart"/>
      <w:r w:rsidRPr="00ED52A7">
        <w:rPr>
          <w:bCs/>
        </w:rPr>
        <w:t>khusus</w:t>
      </w:r>
      <w:proofErr w:type="spellEnd"/>
      <w:r w:rsidRPr="00ED52A7">
        <w:rPr>
          <w:bCs/>
        </w:rPr>
        <w:t xml:space="preserve"> Densus 88 yang </w:t>
      </w:r>
      <w:proofErr w:type="spellStart"/>
      <w:r w:rsidRPr="00ED52A7">
        <w:rPr>
          <w:bCs/>
        </w:rPr>
        <w:t>ditugaskan</w:t>
      </w:r>
      <w:proofErr w:type="spellEnd"/>
      <w:r w:rsidRPr="00ED52A7">
        <w:rPr>
          <w:bCs/>
        </w:rPr>
        <w:t xml:space="preserve"> </w:t>
      </w:r>
      <w:proofErr w:type="spellStart"/>
      <w:r w:rsidRPr="00ED52A7">
        <w:rPr>
          <w:bCs/>
        </w:rPr>
        <w:t>khusus</w:t>
      </w:r>
      <w:proofErr w:type="spellEnd"/>
      <w:r w:rsidRPr="00ED52A7">
        <w:rPr>
          <w:bCs/>
        </w:rPr>
        <w:t xml:space="preserve"> untuk </w:t>
      </w:r>
      <w:proofErr w:type="spellStart"/>
      <w:r w:rsidRPr="00ED52A7">
        <w:rPr>
          <w:bCs/>
        </w:rPr>
        <w:t>menangani</w:t>
      </w:r>
      <w:proofErr w:type="spellEnd"/>
      <w:r w:rsidRPr="00ED52A7">
        <w:rPr>
          <w:bCs/>
        </w:rPr>
        <w:t xml:space="preserve"> </w:t>
      </w:r>
      <w:proofErr w:type="spellStart"/>
      <w:r w:rsidRPr="00ED52A7">
        <w:rPr>
          <w:bCs/>
        </w:rPr>
        <w:t>isu</w:t>
      </w:r>
      <w:proofErr w:type="spellEnd"/>
      <w:r w:rsidRPr="00ED52A7">
        <w:rPr>
          <w:bCs/>
        </w:rPr>
        <w:t xml:space="preserve"> </w:t>
      </w:r>
      <w:proofErr w:type="spellStart"/>
      <w:r w:rsidRPr="00ED52A7">
        <w:rPr>
          <w:bCs/>
        </w:rPr>
        <w:t>terorisme</w:t>
      </w:r>
      <w:proofErr w:type="spellEnd"/>
      <w:r w:rsidRPr="00ED52A7">
        <w:rPr>
          <w:bCs/>
        </w:rPr>
        <w:t xml:space="preserve">. Bisa </w:t>
      </w:r>
      <w:proofErr w:type="spellStart"/>
      <w:r w:rsidRPr="00ED52A7">
        <w:rPr>
          <w:bCs/>
        </w:rPr>
        <w:t>jadi</w:t>
      </w:r>
      <w:proofErr w:type="spellEnd"/>
      <w:r w:rsidRPr="00ED52A7">
        <w:rPr>
          <w:bCs/>
        </w:rPr>
        <w:t xml:space="preserve">, beberapa </w:t>
      </w:r>
      <w:proofErr w:type="spellStart"/>
      <w:r w:rsidRPr="00ED52A7">
        <w:rPr>
          <w:bCs/>
        </w:rPr>
        <w:t>rencana</w:t>
      </w:r>
      <w:proofErr w:type="spellEnd"/>
      <w:r w:rsidRPr="00ED52A7">
        <w:rPr>
          <w:bCs/>
        </w:rPr>
        <w:t xml:space="preserve"> </w:t>
      </w:r>
      <w:proofErr w:type="spellStart"/>
      <w:r w:rsidRPr="00ED52A7">
        <w:rPr>
          <w:bCs/>
        </w:rPr>
        <w:t>teror</w:t>
      </w:r>
      <w:proofErr w:type="spellEnd"/>
      <w:r w:rsidRPr="00ED52A7">
        <w:rPr>
          <w:bCs/>
        </w:rPr>
        <w:t xml:space="preserve"> sudah </w:t>
      </w:r>
      <w:proofErr w:type="spellStart"/>
      <w:r w:rsidRPr="00ED52A7">
        <w:rPr>
          <w:bCs/>
        </w:rPr>
        <w:t>diketahui</w:t>
      </w:r>
      <w:proofErr w:type="spellEnd"/>
      <w:r w:rsidRPr="00ED52A7">
        <w:rPr>
          <w:bCs/>
        </w:rPr>
        <w:t xml:space="preserve"> oleh </w:t>
      </w:r>
      <w:proofErr w:type="spellStart"/>
      <w:r w:rsidRPr="00ED52A7">
        <w:rPr>
          <w:bCs/>
        </w:rPr>
        <w:t>Polri</w:t>
      </w:r>
      <w:proofErr w:type="spellEnd"/>
      <w:r w:rsidRPr="00ED52A7">
        <w:rPr>
          <w:bCs/>
        </w:rPr>
        <w:t xml:space="preserve">, </w:t>
      </w:r>
      <w:proofErr w:type="spellStart"/>
      <w:r w:rsidRPr="00ED52A7">
        <w:rPr>
          <w:bCs/>
        </w:rPr>
        <w:t>memungkinkan</w:t>
      </w:r>
      <w:proofErr w:type="spellEnd"/>
      <w:r w:rsidRPr="00ED52A7">
        <w:rPr>
          <w:bCs/>
        </w:rPr>
        <w:t xml:space="preserve"> mereka untuk </w:t>
      </w:r>
      <w:proofErr w:type="spellStart"/>
      <w:r w:rsidRPr="00ED52A7">
        <w:rPr>
          <w:bCs/>
        </w:rPr>
        <w:t>melakukan</w:t>
      </w:r>
      <w:proofErr w:type="spellEnd"/>
      <w:r w:rsidRPr="00ED52A7">
        <w:rPr>
          <w:bCs/>
        </w:rPr>
        <w:t xml:space="preserve"> </w:t>
      </w:r>
      <w:proofErr w:type="spellStart"/>
      <w:r w:rsidRPr="00ED52A7">
        <w:rPr>
          <w:bCs/>
        </w:rPr>
        <w:t>tindakan</w:t>
      </w:r>
      <w:proofErr w:type="spellEnd"/>
      <w:r w:rsidRPr="00ED52A7">
        <w:rPr>
          <w:bCs/>
        </w:rPr>
        <w:t xml:space="preserve"> </w:t>
      </w:r>
      <w:proofErr w:type="spellStart"/>
      <w:r w:rsidRPr="00ED52A7">
        <w:rPr>
          <w:bCs/>
        </w:rPr>
        <w:t>antisipatif</w:t>
      </w:r>
      <w:proofErr w:type="spellEnd"/>
      <w:r w:rsidRPr="00ED52A7">
        <w:rPr>
          <w:bCs/>
        </w:rPr>
        <w:t xml:space="preserve"> seperti </w:t>
      </w:r>
      <w:proofErr w:type="spellStart"/>
      <w:r w:rsidRPr="00ED52A7">
        <w:rPr>
          <w:bCs/>
        </w:rPr>
        <w:t>menangkap</w:t>
      </w:r>
      <w:proofErr w:type="spellEnd"/>
      <w:r w:rsidRPr="00ED52A7">
        <w:rPr>
          <w:bCs/>
        </w:rPr>
        <w:t xml:space="preserve"> individu yang </w:t>
      </w:r>
      <w:proofErr w:type="spellStart"/>
      <w:r w:rsidRPr="00ED52A7">
        <w:rPr>
          <w:bCs/>
        </w:rPr>
        <w:t>diduga</w:t>
      </w:r>
      <w:proofErr w:type="spellEnd"/>
      <w:r w:rsidRPr="00ED52A7">
        <w:rPr>
          <w:bCs/>
        </w:rPr>
        <w:t xml:space="preserve"> </w:t>
      </w:r>
      <w:proofErr w:type="spellStart"/>
      <w:r w:rsidRPr="00ED52A7">
        <w:rPr>
          <w:bCs/>
        </w:rPr>
        <w:t>akan</w:t>
      </w:r>
      <w:proofErr w:type="spellEnd"/>
      <w:r w:rsidRPr="00ED52A7">
        <w:rPr>
          <w:bCs/>
        </w:rPr>
        <w:t xml:space="preserve"> </w:t>
      </w:r>
      <w:proofErr w:type="spellStart"/>
      <w:r w:rsidRPr="00ED52A7">
        <w:rPr>
          <w:bCs/>
        </w:rPr>
        <w:t>melakukan</w:t>
      </w:r>
      <w:proofErr w:type="spellEnd"/>
      <w:r w:rsidRPr="00ED52A7">
        <w:rPr>
          <w:bCs/>
        </w:rPr>
        <w:t xml:space="preserve"> </w:t>
      </w:r>
      <w:proofErr w:type="spellStart"/>
      <w:r w:rsidRPr="00ED52A7">
        <w:rPr>
          <w:bCs/>
        </w:rPr>
        <w:t>aksi</w:t>
      </w:r>
      <w:proofErr w:type="spellEnd"/>
      <w:r w:rsidRPr="00ED52A7">
        <w:rPr>
          <w:bCs/>
        </w:rPr>
        <w:t xml:space="preserve"> </w:t>
      </w:r>
      <w:proofErr w:type="spellStart"/>
      <w:r w:rsidRPr="00ED52A7">
        <w:rPr>
          <w:bCs/>
        </w:rPr>
        <w:t>teror</w:t>
      </w:r>
      <w:proofErr w:type="spellEnd"/>
      <w:r w:rsidRPr="00ED52A7">
        <w:rPr>
          <w:bCs/>
        </w:rPr>
        <w:t xml:space="preserve">. Dalam </w:t>
      </w:r>
      <w:proofErr w:type="spellStart"/>
      <w:r w:rsidRPr="00ED52A7">
        <w:rPr>
          <w:bCs/>
        </w:rPr>
        <w:t>konteks</w:t>
      </w:r>
      <w:proofErr w:type="spellEnd"/>
      <w:r w:rsidRPr="00ED52A7">
        <w:rPr>
          <w:bCs/>
        </w:rPr>
        <w:t xml:space="preserve"> </w:t>
      </w:r>
      <w:proofErr w:type="spellStart"/>
      <w:r w:rsidRPr="00ED52A7">
        <w:rPr>
          <w:bCs/>
        </w:rPr>
        <w:t>hukum</w:t>
      </w:r>
      <w:proofErr w:type="spellEnd"/>
      <w:r w:rsidRPr="00ED52A7">
        <w:rPr>
          <w:bCs/>
        </w:rPr>
        <w:t>, individu-</w:t>
      </w:r>
      <w:r w:rsidRPr="00ED52A7">
        <w:rPr>
          <w:bCs/>
        </w:rPr>
        <w:lastRenderedPageBreak/>
        <w:t xml:space="preserve">individu </w:t>
      </w:r>
      <w:proofErr w:type="spellStart"/>
      <w:r w:rsidRPr="00ED52A7">
        <w:rPr>
          <w:bCs/>
        </w:rPr>
        <w:t>tersebut</w:t>
      </w:r>
      <w:proofErr w:type="spellEnd"/>
      <w:r w:rsidRPr="00ED52A7">
        <w:rPr>
          <w:bCs/>
        </w:rPr>
        <w:t xml:space="preserve"> </w:t>
      </w:r>
      <w:proofErr w:type="spellStart"/>
      <w:r w:rsidRPr="00ED52A7">
        <w:rPr>
          <w:bCs/>
        </w:rPr>
        <w:t>bisa</w:t>
      </w:r>
      <w:proofErr w:type="spellEnd"/>
      <w:r w:rsidRPr="00ED52A7">
        <w:rPr>
          <w:bCs/>
        </w:rPr>
        <w:t xml:space="preserve"> </w:t>
      </w:r>
      <w:proofErr w:type="spellStart"/>
      <w:r w:rsidRPr="00ED52A7">
        <w:rPr>
          <w:bCs/>
        </w:rPr>
        <w:t>dianggap</w:t>
      </w:r>
      <w:proofErr w:type="spellEnd"/>
      <w:r w:rsidRPr="00ED52A7">
        <w:rPr>
          <w:bCs/>
        </w:rPr>
        <w:t xml:space="preserve"> </w:t>
      </w:r>
      <w:proofErr w:type="spellStart"/>
      <w:r w:rsidRPr="00ED52A7">
        <w:rPr>
          <w:bCs/>
        </w:rPr>
        <w:t>sebagai</w:t>
      </w:r>
      <w:proofErr w:type="spellEnd"/>
      <w:r w:rsidRPr="00ED52A7">
        <w:rPr>
          <w:bCs/>
        </w:rPr>
        <w:t xml:space="preserve"> </w:t>
      </w:r>
      <w:proofErr w:type="spellStart"/>
      <w:r w:rsidRPr="00ED52A7">
        <w:rPr>
          <w:bCs/>
        </w:rPr>
        <w:t>pelaku</w:t>
      </w:r>
      <w:proofErr w:type="spellEnd"/>
      <w:r w:rsidRPr="00ED52A7">
        <w:rPr>
          <w:bCs/>
        </w:rPr>
        <w:t xml:space="preserve"> </w:t>
      </w:r>
      <w:proofErr w:type="spellStart"/>
      <w:r w:rsidRPr="00ED52A7">
        <w:rPr>
          <w:bCs/>
        </w:rPr>
        <w:t>dalam</w:t>
      </w:r>
      <w:proofErr w:type="spellEnd"/>
      <w:r w:rsidRPr="00ED52A7">
        <w:rPr>
          <w:bCs/>
        </w:rPr>
        <w:t xml:space="preserve"> </w:t>
      </w:r>
      <w:proofErr w:type="spellStart"/>
      <w:r w:rsidRPr="00ED52A7">
        <w:rPr>
          <w:bCs/>
        </w:rPr>
        <w:t>percobaan</w:t>
      </w:r>
      <w:proofErr w:type="spellEnd"/>
      <w:r w:rsidRPr="00ED52A7">
        <w:rPr>
          <w:bCs/>
        </w:rPr>
        <w:t xml:space="preserve"> </w:t>
      </w:r>
      <w:proofErr w:type="spellStart"/>
      <w:r w:rsidRPr="00ED52A7">
        <w:rPr>
          <w:bCs/>
        </w:rPr>
        <w:t>tindak</w:t>
      </w:r>
      <w:proofErr w:type="spellEnd"/>
      <w:r w:rsidRPr="00ED52A7">
        <w:rPr>
          <w:bCs/>
        </w:rPr>
        <w:t xml:space="preserve"> </w:t>
      </w:r>
      <w:proofErr w:type="spellStart"/>
      <w:r w:rsidRPr="00ED52A7">
        <w:rPr>
          <w:bCs/>
        </w:rPr>
        <w:t>pidana</w:t>
      </w:r>
      <w:proofErr w:type="spellEnd"/>
      <w:r w:rsidRPr="00ED52A7">
        <w:rPr>
          <w:bCs/>
        </w:rPr>
        <w:t xml:space="preserve"> </w:t>
      </w:r>
      <w:proofErr w:type="spellStart"/>
      <w:r w:rsidRPr="00ED52A7">
        <w:rPr>
          <w:bCs/>
        </w:rPr>
        <w:t>terorisme</w:t>
      </w:r>
      <w:proofErr w:type="spellEnd"/>
      <w:r>
        <w:rPr>
          <w:bCs/>
        </w:rPr>
        <w:t xml:space="preserve"> (</w:t>
      </w:r>
      <w:proofErr w:type="spellStart"/>
      <w:r>
        <w:rPr>
          <w:bCs/>
        </w:rPr>
        <w:t>Elyyanti</w:t>
      </w:r>
      <w:proofErr w:type="spellEnd"/>
      <w:r>
        <w:rPr>
          <w:bCs/>
        </w:rPr>
        <w:t>, 2021).</w:t>
      </w:r>
    </w:p>
    <w:p w14:paraId="3422626D" w14:textId="77777777" w:rsidR="00A77DAF" w:rsidRDefault="00A77DAF" w:rsidP="00A77DAF">
      <w:pPr>
        <w:pBdr>
          <w:top w:val="nil"/>
          <w:left w:val="nil"/>
          <w:bottom w:val="nil"/>
          <w:right w:val="nil"/>
          <w:between w:val="nil"/>
        </w:pBdr>
        <w:spacing w:line="360" w:lineRule="auto"/>
        <w:ind w:firstLine="720"/>
        <w:jc w:val="both"/>
        <w:rPr>
          <w:bCs/>
        </w:rPr>
      </w:pPr>
    </w:p>
    <w:p w14:paraId="34E8CEF4" w14:textId="77777777" w:rsidR="00A77DAF" w:rsidRPr="00A77DAF" w:rsidRDefault="00A77DAF" w:rsidP="00A77DAF">
      <w:pPr>
        <w:pBdr>
          <w:top w:val="nil"/>
          <w:left w:val="nil"/>
          <w:bottom w:val="nil"/>
          <w:right w:val="nil"/>
          <w:between w:val="nil"/>
        </w:pBdr>
        <w:spacing w:line="360" w:lineRule="auto"/>
        <w:ind w:firstLine="720"/>
        <w:jc w:val="both"/>
        <w:rPr>
          <w:bCs/>
        </w:rPr>
      </w:pPr>
    </w:p>
    <w:p w14:paraId="0000003F" w14:textId="77777777" w:rsidR="00A9408D" w:rsidRDefault="00000000">
      <w:pPr>
        <w:pBdr>
          <w:top w:val="nil"/>
          <w:left w:val="nil"/>
          <w:bottom w:val="nil"/>
          <w:right w:val="nil"/>
          <w:between w:val="nil"/>
        </w:pBdr>
        <w:spacing w:line="360" w:lineRule="auto"/>
        <w:ind w:firstLine="720"/>
        <w:jc w:val="both"/>
        <w:rPr>
          <w:b/>
        </w:rPr>
      </w:pPr>
      <w:r>
        <w:rPr>
          <w:b/>
        </w:rPr>
        <w:t>2. Pembahasan</w:t>
      </w:r>
    </w:p>
    <w:p w14:paraId="1F8694F9" w14:textId="77777777" w:rsidR="00976ED7" w:rsidRPr="00976ED7" w:rsidRDefault="00976ED7" w:rsidP="00976ED7">
      <w:pPr>
        <w:numPr>
          <w:ilvl w:val="0"/>
          <w:numId w:val="4"/>
        </w:numPr>
        <w:pBdr>
          <w:top w:val="nil"/>
          <w:left w:val="nil"/>
          <w:bottom w:val="nil"/>
          <w:right w:val="nil"/>
          <w:between w:val="nil"/>
        </w:pBdr>
        <w:spacing w:line="360" w:lineRule="auto"/>
        <w:jc w:val="both"/>
        <w:rPr>
          <w:lang w:val="en-ID"/>
        </w:rPr>
      </w:pPr>
      <w:r w:rsidRPr="00976ED7">
        <w:rPr>
          <w:lang w:val="en-ID"/>
        </w:rPr>
        <w:t xml:space="preserve">Proses </w:t>
      </w:r>
      <w:proofErr w:type="spellStart"/>
      <w:r w:rsidRPr="00976ED7">
        <w:rPr>
          <w:lang w:val="en-ID"/>
        </w:rPr>
        <w:t>Pengadilan</w:t>
      </w:r>
      <w:proofErr w:type="spellEnd"/>
      <w:r w:rsidRPr="00976ED7">
        <w:rPr>
          <w:lang w:val="en-ID"/>
        </w:rPr>
        <w:t xml:space="preserve"> Bom Bali:</w:t>
      </w:r>
    </w:p>
    <w:p w14:paraId="66305112" w14:textId="2AC83B5A" w:rsidR="00A77DAF" w:rsidRPr="00A77DAF" w:rsidRDefault="00A77DAF" w:rsidP="00A77DAF">
      <w:pPr>
        <w:pBdr>
          <w:top w:val="nil"/>
          <w:left w:val="nil"/>
          <w:bottom w:val="nil"/>
          <w:right w:val="nil"/>
          <w:between w:val="nil"/>
        </w:pBdr>
        <w:spacing w:line="360" w:lineRule="auto"/>
        <w:ind w:left="360" w:firstLine="720"/>
        <w:jc w:val="both"/>
        <w:rPr>
          <w:lang w:val="en-ID"/>
        </w:rPr>
      </w:pPr>
      <w:r w:rsidRPr="00A77DAF">
        <w:rPr>
          <w:lang w:val="en-ID"/>
        </w:rPr>
        <w:t xml:space="preserve">Proses </w:t>
      </w:r>
      <w:proofErr w:type="spellStart"/>
      <w:r w:rsidRPr="00A77DAF">
        <w:rPr>
          <w:lang w:val="en-ID"/>
        </w:rPr>
        <w:t>peradilan</w:t>
      </w:r>
      <w:proofErr w:type="spellEnd"/>
      <w:r w:rsidRPr="00A77DAF">
        <w:rPr>
          <w:lang w:val="en-ID"/>
        </w:rPr>
        <w:t xml:space="preserve"> </w:t>
      </w:r>
      <w:proofErr w:type="spellStart"/>
      <w:r w:rsidRPr="00A77DAF">
        <w:rPr>
          <w:lang w:val="en-ID"/>
        </w:rPr>
        <w:t>terhadap</w:t>
      </w:r>
      <w:proofErr w:type="spellEnd"/>
      <w:r w:rsidRPr="00A77DAF">
        <w:rPr>
          <w:lang w:val="en-ID"/>
        </w:rPr>
        <w:t xml:space="preserve"> </w:t>
      </w:r>
      <w:proofErr w:type="spellStart"/>
      <w:r w:rsidRPr="00A77DAF">
        <w:rPr>
          <w:lang w:val="en-ID"/>
        </w:rPr>
        <w:t>pelaku</w:t>
      </w:r>
      <w:proofErr w:type="spellEnd"/>
      <w:r w:rsidRPr="00A77DAF">
        <w:rPr>
          <w:lang w:val="en-ID"/>
        </w:rPr>
        <w:t xml:space="preserve"> </w:t>
      </w:r>
      <w:proofErr w:type="spellStart"/>
      <w:r w:rsidRPr="00A77DAF">
        <w:rPr>
          <w:lang w:val="en-ID"/>
        </w:rPr>
        <w:t>bom</w:t>
      </w:r>
      <w:proofErr w:type="spellEnd"/>
      <w:r w:rsidRPr="00A77DAF">
        <w:rPr>
          <w:lang w:val="en-ID"/>
        </w:rPr>
        <w:t xml:space="preserve"> Bali </w:t>
      </w:r>
      <w:proofErr w:type="spellStart"/>
      <w:r w:rsidRPr="00A77DAF">
        <w:rPr>
          <w:lang w:val="en-ID"/>
        </w:rPr>
        <w:t>merupakan</w:t>
      </w:r>
      <w:proofErr w:type="spellEnd"/>
      <w:r w:rsidRPr="00A77DAF">
        <w:rPr>
          <w:lang w:val="en-ID"/>
        </w:rPr>
        <w:t xml:space="preserve"> salah </w:t>
      </w:r>
      <w:proofErr w:type="spellStart"/>
      <w:r w:rsidRPr="00A77DAF">
        <w:rPr>
          <w:lang w:val="en-ID"/>
        </w:rPr>
        <w:t>satu</w:t>
      </w:r>
      <w:proofErr w:type="spellEnd"/>
      <w:r w:rsidRPr="00A77DAF">
        <w:rPr>
          <w:lang w:val="en-ID"/>
        </w:rPr>
        <w:t xml:space="preserve"> </w:t>
      </w:r>
      <w:proofErr w:type="spellStart"/>
      <w:r w:rsidRPr="00A77DAF">
        <w:rPr>
          <w:lang w:val="en-ID"/>
        </w:rPr>
        <w:t>peradilan</w:t>
      </w:r>
      <w:proofErr w:type="spellEnd"/>
      <w:r w:rsidRPr="00A77DAF">
        <w:rPr>
          <w:lang w:val="en-ID"/>
        </w:rPr>
        <w:t xml:space="preserve"> yang paling </w:t>
      </w:r>
      <w:proofErr w:type="spellStart"/>
      <w:r w:rsidRPr="00A77DAF">
        <w:rPr>
          <w:lang w:val="en-ID"/>
        </w:rPr>
        <w:t>menarik</w:t>
      </w:r>
      <w:proofErr w:type="spellEnd"/>
      <w:r w:rsidRPr="00A77DAF">
        <w:rPr>
          <w:lang w:val="en-ID"/>
        </w:rPr>
        <w:t xml:space="preserve"> </w:t>
      </w:r>
      <w:proofErr w:type="spellStart"/>
      <w:r w:rsidRPr="00A77DAF">
        <w:rPr>
          <w:lang w:val="en-ID"/>
        </w:rPr>
        <w:t>perhatian</w:t>
      </w:r>
      <w:proofErr w:type="spellEnd"/>
      <w:r w:rsidRPr="00A77DAF">
        <w:rPr>
          <w:lang w:val="en-ID"/>
        </w:rPr>
        <w:t xml:space="preserve"> </w:t>
      </w:r>
      <w:proofErr w:type="spellStart"/>
      <w:r w:rsidRPr="00A77DAF">
        <w:rPr>
          <w:lang w:val="en-ID"/>
        </w:rPr>
        <w:t>publik</w:t>
      </w:r>
      <w:proofErr w:type="spellEnd"/>
      <w:r w:rsidRPr="00A77DAF">
        <w:rPr>
          <w:lang w:val="en-ID"/>
        </w:rPr>
        <w:t xml:space="preserve">, </w:t>
      </w:r>
      <w:proofErr w:type="spellStart"/>
      <w:r w:rsidRPr="00A77DAF">
        <w:rPr>
          <w:lang w:val="en-ID"/>
        </w:rPr>
        <w:t>baik</w:t>
      </w:r>
      <w:proofErr w:type="spellEnd"/>
      <w:r w:rsidRPr="00A77DAF">
        <w:rPr>
          <w:lang w:val="en-ID"/>
        </w:rPr>
        <w:t xml:space="preserve"> di Indonesia </w:t>
      </w:r>
      <w:proofErr w:type="spellStart"/>
      <w:r w:rsidRPr="00A77DAF">
        <w:rPr>
          <w:lang w:val="en-ID"/>
        </w:rPr>
        <w:t>maupun</w:t>
      </w:r>
      <w:proofErr w:type="spellEnd"/>
      <w:r w:rsidRPr="00A77DAF">
        <w:rPr>
          <w:lang w:val="en-ID"/>
        </w:rPr>
        <w:t xml:space="preserve"> di dunia </w:t>
      </w:r>
      <w:proofErr w:type="spellStart"/>
      <w:r w:rsidRPr="00A77DAF">
        <w:rPr>
          <w:lang w:val="en-ID"/>
        </w:rPr>
        <w:t>internasional</w:t>
      </w:r>
      <w:proofErr w:type="spellEnd"/>
      <w:r w:rsidRPr="00A77DAF">
        <w:rPr>
          <w:lang w:val="en-ID"/>
        </w:rPr>
        <w:t xml:space="preserve">, </w:t>
      </w:r>
      <w:proofErr w:type="spellStart"/>
      <w:r w:rsidRPr="00A77DAF">
        <w:rPr>
          <w:lang w:val="en-ID"/>
        </w:rPr>
        <w:t>karena</w:t>
      </w:r>
      <w:proofErr w:type="spellEnd"/>
      <w:r w:rsidRPr="00A77DAF">
        <w:rPr>
          <w:lang w:val="en-ID"/>
        </w:rPr>
        <w:t xml:space="preserve"> </w:t>
      </w:r>
      <w:proofErr w:type="spellStart"/>
      <w:r w:rsidRPr="00A77DAF">
        <w:rPr>
          <w:lang w:val="en-ID"/>
        </w:rPr>
        <w:t>besarnya</w:t>
      </w:r>
      <w:proofErr w:type="spellEnd"/>
      <w:r w:rsidRPr="00A77DAF">
        <w:rPr>
          <w:lang w:val="en-ID"/>
        </w:rPr>
        <w:t xml:space="preserve"> </w:t>
      </w:r>
      <w:proofErr w:type="spellStart"/>
      <w:r w:rsidRPr="00A77DAF">
        <w:rPr>
          <w:lang w:val="en-ID"/>
        </w:rPr>
        <w:t>dampak</w:t>
      </w:r>
      <w:proofErr w:type="spellEnd"/>
      <w:r w:rsidRPr="00A77DAF">
        <w:rPr>
          <w:lang w:val="en-ID"/>
        </w:rPr>
        <w:t xml:space="preserve"> </w:t>
      </w:r>
      <w:proofErr w:type="spellStart"/>
      <w:r w:rsidRPr="00A77DAF">
        <w:rPr>
          <w:lang w:val="en-ID"/>
        </w:rPr>
        <w:t>dari</w:t>
      </w:r>
      <w:proofErr w:type="spellEnd"/>
      <w:r w:rsidRPr="00A77DAF">
        <w:rPr>
          <w:lang w:val="en-ID"/>
        </w:rPr>
        <w:t xml:space="preserve"> </w:t>
      </w:r>
      <w:proofErr w:type="spellStart"/>
      <w:r w:rsidRPr="00A77DAF">
        <w:rPr>
          <w:lang w:val="en-ID"/>
        </w:rPr>
        <w:t>serangan</w:t>
      </w:r>
      <w:proofErr w:type="spellEnd"/>
      <w:r w:rsidRPr="00A77DAF">
        <w:rPr>
          <w:lang w:val="en-ID"/>
        </w:rPr>
        <w:t xml:space="preserve"> </w:t>
      </w:r>
      <w:proofErr w:type="spellStart"/>
      <w:r w:rsidRPr="00A77DAF">
        <w:rPr>
          <w:lang w:val="en-ID"/>
        </w:rPr>
        <w:t>tersebut</w:t>
      </w:r>
      <w:proofErr w:type="spellEnd"/>
      <w:r w:rsidRPr="00A77DAF">
        <w:rPr>
          <w:lang w:val="en-ID"/>
        </w:rPr>
        <w:t xml:space="preserve"> dan </w:t>
      </w:r>
      <w:proofErr w:type="spellStart"/>
      <w:r w:rsidRPr="00A77DAF">
        <w:rPr>
          <w:lang w:val="en-ID"/>
        </w:rPr>
        <w:t>karena</w:t>
      </w:r>
      <w:proofErr w:type="spellEnd"/>
      <w:r w:rsidRPr="00A77DAF">
        <w:rPr>
          <w:lang w:val="en-ID"/>
        </w:rPr>
        <w:t xml:space="preserve"> </w:t>
      </w:r>
      <w:proofErr w:type="spellStart"/>
      <w:r w:rsidRPr="00A77DAF">
        <w:rPr>
          <w:lang w:val="en-ID"/>
        </w:rPr>
        <w:t>adanya</w:t>
      </w:r>
      <w:proofErr w:type="spellEnd"/>
      <w:r w:rsidRPr="00A77DAF">
        <w:rPr>
          <w:lang w:val="en-ID"/>
        </w:rPr>
        <w:t xml:space="preserve"> </w:t>
      </w:r>
      <w:proofErr w:type="spellStart"/>
      <w:r w:rsidRPr="00A77DAF">
        <w:rPr>
          <w:lang w:val="en-ID"/>
        </w:rPr>
        <w:t>tekanan</w:t>
      </w:r>
      <w:proofErr w:type="spellEnd"/>
      <w:r w:rsidRPr="00A77DAF">
        <w:rPr>
          <w:lang w:val="en-ID"/>
        </w:rPr>
        <w:t xml:space="preserve"> </w:t>
      </w:r>
      <w:proofErr w:type="spellStart"/>
      <w:r w:rsidRPr="00A77DAF">
        <w:rPr>
          <w:lang w:val="en-ID"/>
        </w:rPr>
        <w:t>internasional</w:t>
      </w:r>
      <w:proofErr w:type="spellEnd"/>
      <w:r w:rsidRPr="00A77DAF">
        <w:rPr>
          <w:lang w:val="en-ID"/>
        </w:rPr>
        <w:t xml:space="preserve"> </w:t>
      </w:r>
      <w:proofErr w:type="spellStart"/>
      <w:r w:rsidRPr="00A77DAF">
        <w:rPr>
          <w:lang w:val="en-ID"/>
        </w:rPr>
        <w:t>terhadap</w:t>
      </w:r>
      <w:proofErr w:type="spellEnd"/>
      <w:r w:rsidRPr="00A77DAF">
        <w:rPr>
          <w:lang w:val="en-ID"/>
        </w:rPr>
        <w:t xml:space="preserve"> Indonesia </w:t>
      </w:r>
      <w:proofErr w:type="spellStart"/>
      <w:r w:rsidRPr="00A77DAF">
        <w:rPr>
          <w:lang w:val="en-ID"/>
        </w:rPr>
        <w:t>untuk</w:t>
      </w:r>
      <w:proofErr w:type="spellEnd"/>
      <w:r w:rsidRPr="00A77DAF">
        <w:rPr>
          <w:lang w:val="en-ID"/>
        </w:rPr>
        <w:t xml:space="preserve"> </w:t>
      </w:r>
      <w:proofErr w:type="spellStart"/>
      <w:r w:rsidRPr="00A77DAF">
        <w:rPr>
          <w:lang w:val="en-ID"/>
        </w:rPr>
        <w:t>mengadili</w:t>
      </w:r>
      <w:proofErr w:type="spellEnd"/>
      <w:r w:rsidRPr="00A77DAF">
        <w:rPr>
          <w:lang w:val="en-ID"/>
        </w:rPr>
        <w:t xml:space="preserve"> para </w:t>
      </w:r>
      <w:proofErr w:type="spellStart"/>
      <w:r w:rsidRPr="00A77DAF">
        <w:rPr>
          <w:lang w:val="en-ID"/>
        </w:rPr>
        <w:t>pelaku</w:t>
      </w:r>
      <w:proofErr w:type="spellEnd"/>
      <w:r w:rsidRPr="00A77DAF">
        <w:rPr>
          <w:lang w:val="en-ID"/>
        </w:rPr>
        <w:t xml:space="preserve"> </w:t>
      </w:r>
      <w:proofErr w:type="spellStart"/>
      <w:r w:rsidRPr="00A77DAF">
        <w:rPr>
          <w:lang w:val="en-ID"/>
        </w:rPr>
        <w:t>dengan</w:t>
      </w:r>
      <w:proofErr w:type="spellEnd"/>
      <w:r w:rsidRPr="00A77DAF">
        <w:rPr>
          <w:lang w:val="en-ID"/>
        </w:rPr>
        <w:t xml:space="preserve"> </w:t>
      </w:r>
      <w:proofErr w:type="spellStart"/>
      <w:r w:rsidRPr="00A77DAF">
        <w:rPr>
          <w:lang w:val="en-ID"/>
        </w:rPr>
        <w:t>cepat</w:t>
      </w:r>
      <w:proofErr w:type="spellEnd"/>
      <w:r w:rsidRPr="00A77DAF">
        <w:rPr>
          <w:lang w:val="en-ID"/>
        </w:rPr>
        <w:t xml:space="preserve"> dan </w:t>
      </w:r>
      <w:proofErr w:type="spellStart"/>
      <w:r w:rsidRPr="00A77DAF">
        <w:rPr>
          <w:lang w:val="en-ID"/>
        </w:rPr>
        <w:t>tegas</w:t>
      </w:r>
      <w:proofErr w:type="spellEnd"/>
      <w:r w:rsidRPr="00A77DAF">
        <w:rPr>
          <w:lang w:val="en-ID"/>
        </w:rPr>
        <w:t>.</w:t>
      </w:r>
      <w:r>
        <w:rPr>
          <w:lang w:val="en-ID"/>
        </w:rPr>
        <w:t xml:space="preserve"> </w:t>
      </w:r>
      <w:r w:rsidRPr="00A77DAF">
        <w:rPr>
          <w:lang w:val="en-ID"/>
        </w:rPr>
        <w:t xml:space="preserve">Bom Bali yang </w:t>
      </w:r>
      <w:proofErr w:type="spellStart"/>
      <w:r w:rsidRPr="00A77DAF">
        <w:rPr>
          <w:lang w:val="en-ID"/>
        </w:rPr>
        <w:t>terjadi</w:t>
      </w:r>
      <w:proofErr w:type="spellEnd"/>
      <w:r w:rsidRPr="00A77DAF">
        <w:rPr>
          <w:lang w:val="en-ID"/>
        </w:rPr>
        <w:t xml:space="preserve"> pada 12 Oktober 2002 </w:t>
      </w:r>
      <w:proofErr w:type="spellStart"/>
      <w:r w:rsidRPr="00A77DAF">
        <w:rPr>
          <w:lang w:val="en-ID"/>
        </w:rPr>
        <w:t>mengakibatkan</w:t>
      </w:r>
      <w:proofErr w:type="spellEnd"/>
      <w:r w:rsidRPr="00A77DAF">
        <w:rPr>
          <w:lang w:val="en-ID"/>
        </w:rPr>
        <w:t xml:space="preserve"> 202 orang </w:t>
      </w:r>
      <w:proofErr w:type="spellStart"/>
      <w:r w:rsidRPr="00A77DAF">
        <w:rPr>
          <w:lang w:val="en-ID"/>
        </w:rPr>
        <w:t>tewas</w:t>
      </w:r>
      <w:proofErr w:type="spellEnd"/>
      <w:r w:rsidRPr="00A77DAF">
        <w:rPr>
          <w:lang w:val="en-ID"/>
        </w:rPr>
        <w:t xml:space="preserve">, </w:t>
      </w:r>
      <w:proofErr w:type="spellStart"/>
      <w:r w:rsidRPr="00A77DAF">
        <w:rPr>
          <w:lang w:val="en-ID"/>
        </w:rPr>
        <w:t>sebagian</w:t>
      </w:r>
      <w:proofErr w:type="spellEnd"/>
      <w:r w:rsidRPr="00A77DAF">
        <w:rPr>
          <w:lang w:val="en-ID"/>
        </w:rPr>
        <w:t xml:space="preserve"> </w:t>
      </w:r>
      <w:proofErr w:type="spellStart"/>
      <w:r w:rsidRPr="00A77DAF">
        <w:rPr>
          <w:lang w:val="en-ID"/>
        </w:rPr>
        <w:t>besar</w:t>
      </w:r>
      <w:proofErr w:type="spellEnd"/>
      <w:r w:rsidRPr="00A77DAF">
        <w:rPr>
          <w:lang w:val="en-ID"/>
        </w:rPr>
        <w:t xml:space="preserve"> </w:t>
      </w:r>
      <w:proofErr w:type="spellStart"/>
      <w:r w:rsidRPr="00A77DAF">
        <w:rPr>
          <w:lang w:val="en-ID"/>
        </w:rPr>
        <w:t>adalah</w:t>
      </w:r>
      <w:proofErr w:type="spellEnd"/>
      <w:r w:rsidRPr="00A77DAF">
        <w:rPr>
          <w:lang w:val="en-ID"/>
        </w:rPr>
        <w:t xml:space="preserve"> </w:t>
      </w:r>
      <w:proofErr w:type="spellStart"/>
      <w:r w:rsidRPr="00A77DAF">
        <w:rPr>
          <w:lang w:val="en-ID"/>
        </w:rPr>
        <w:t>wisatawan</w:t>
      </w:r>
      <w:proofErr w:type="spellEnd"/>
      <w:r w:rsidRPr="00A77DAF">
        <w:rPr>
          <w:lang w:val="en-ID"/>
        </w:rPr>
        <w:t xml:space="preserve"> </w:t>
      </w:r>
      <w:proofErr w:type="spellStart"/>
      <w:r w:rsidRPr="00A77DAF">
        <w:rPr>
          <w:lang w:val="en-ID"/>
        </w:rPr>
        <w:t>asing</w:t>
      </w:r>
      <w:proofErr w:type="spellEnd"/>
      <w:r w:rsidRPr="00A77DAF">
        <w:rPr>
          <w:lang w:val="en-ID"/>
        </w:rPr>
        <w:t xml:space="preserve">, dan </w:t>
      </w:r>
      <w:proofErr w:type="spellStart"/>
      <w:r w:rsidRPr="00A77DAF">
        <w:rPr>
          <w:lang w:val="en-ID"/>
        </w:rPr>
        <w:t>ratusan</w:t>
      </w:r>
      <w:proofErr w:type="spellEnd"/>
      <w:r w:rsidRPr="00A77DAF">
        <w:rPr>
          <w:lang w:val="en-ID"/>
        </w:rPr>
        <w:t xml:space="preserve"> </w:t>
      </w:r>
      <w:proofErr w:type="spellStart"/>
      <w:r w:rsidRPr="00A77DAF">
        <w:rPr>
          <w:lang w:val="en-ID"/>
        </w:rPr>
        <w:t>lainnya</w:t>
      </w:r>
      <w:proofErr w:type="spellEnd"/>
      <w:r w:rsidRPr="00A77DAF">
        <w:rPr>
          <w:lang w:val="en-ID"/>
        </w:rPr>
        <w:t xml:space="preserve"> </w:t>
      </w:r>
      <w:proofErr w:type="spellStart"/>
      <w:r w:rsidRPr="00A77DAF">
        <w:rPr>
          <w:lang w:val="en-ID"/>
        </w:rPr>
        <w:t>luka-luka</w:t>
      </w:r>
      <w:proofErr w:type="spellEnd"/>
      <w:r w:rsidRPr="00A77DAF">
        <w:rPr>
          <w:lang w:val="en-ID"/>
        </w:rPr>
        <w:t xml:space="preserve">. </w:t>
      </w:r>
      <w:proofErr w:type="spellStart"/>
      <w:r w:rsidRPr="00A77DAF">
        <w:rPr>
          <w:lang w:val="en-ID"/>
        </w:rPr>
        <w:t>Serangan</w:t>
      </w:r>
      <w:proofErr w:type="spellEnd"/>
      <w:r w:rsidRPr="00A77DAF">
        <w:rPr>
          <w:lang w:val="en-ID"/>
        </w:rPr>
        <w:t xml:space="preserve"> </w:t>
      </w:r>
      <w:proofErr w:type="spellStart"/>
      <w:r w:rsidRPr="00A77DAF">
        <w:rPr>
          <w:lang w:val="en-ID"/>
        </w:rPr>
        <w:t>ini</w:t>
      </w:r>
      <w:proofErr w:type="spellEnd"/>
      <w:r w:rsidRPr="00A77DAF">
        <w:rPr>
          <w:lang w:val="en-ID"/>
        </w:rPr>
        <w:t xml:space="preserve"> </w:t>
      </w:r>
      <w:proofErr w:type="spellStart"/>
      <w:r w:rsidRPr="00A77DAF">
        <w:rPr>
          <w:lang w:val="en-ID"/>
        </w:rPr>
        <w:t>adalah</w:t>
      </w:r>
      <w:proofErr w:type="spellEnd"/>
      <w:r w:rsidRPr="00A77DAF">
        <w:rPr>
          <w:lang w:val="en-ID"/>
        </w:rPr>
        <w:t xml:space="preserve"> </w:t>
      </w:r>
      <w:proofErr w:type="spellStart"/>
      <w:r w:rsidRPr="00A77DAF">
        <w:rPr>
          <w:lang w:val="en-ID"/>
        </w:rPr>
        <w:t>serangan</w:t>
      </w:r>
      <w:proofErr w:type="spellEnd"/>
      <w:r w:rsidRPr="00A77DAF">
        <w:rPr>
          <w:lang w:val="en-ID"/>
        </w:rPr>
        <w:t xml:space="preserve"> </w:t>
      </w:r>
      <w:proofErr w:type="spellStart"/>
      <w:r w:rsidRPr="00A77DAF">
        <w:rPr>
          <w:lang w:val="en-ID"/>
        </w:rPr>
        <w:t>teroris</w:t>
      </w:r>
      <w:proofErr w:type="spellEnd"/>
      <w:r w:rsidRPr="00A77DAF">
        <w:rPr>
          <w:lang w:val="en-ID"/>
        </w:rPr>
        <w:t xml:space="preserve"> paling </w:t>
      </w:r>
      <w:proofErr w:type="spellStart"/>
      <w:r w:rsidRPr="00A77DAF">
        <w:rPr>
          <w:lang w:val="en-ID"/>
        </w:rPr>
        <w:t>mematikan</w:t>
      </w:r>
      <w:proofErr w:type="spellEnd"/>
      <w:r w:rsidRPr="00A77DAF">
        <w:rPr>
          <w:lang w:val="en-ID"/>
        </w:rPr>
        <w:t xml:space="preserve"> </w:t>
      </w:r>
      <w:proofErr w:type="spellStart"/>
      <w:r w:rsidRPr="00A77DAF">
        <w:rPr>
          <w:lang w:val="en-ID"/>
        </w:rPr>
        <w:t>dalam</w:t>
      </w:r>
      <w:proofErr w:type="spellEnd"/>
      <w:r w:rsidRPr="00A77DAF">
        <w:rPr>
          <w:lang w:val="en-ID"/>
        </w:rPr>
        <w:t xml:space="preserve"> </w:t>
      </w:r>
      <w:proofErr w:type="spellStart"/>
      <w:r w:rsidRPr="00A77DAF">
        <w:rPr>
          <w:lang w:val="en-ID"/>
        </w:rPr>
        <w:t>sejarah</w:t>
      </w:r>
      <w:proofErr w:type="spellEnd"/>
      <w:r w:rsidRPr="00A77DAF">
        <w:rPr>
          <w:lang w:val="en-ID"/>
        </w:rPr>
        <w:t xml:space="preserve"> Indonesia.</w:t>
      </w:r>
    </w:p>
    <w:p w14:paraId="4956E204" w14:textId="5806E41F" w:rsidR="00A77DAF" w:rsidRPr="00A77DAF" w:rsidRDefault="00A77DAF" w:rsidP="00A77DAF">
      <w:pPr>
        <w:pBdr>
          <w:top w:val="nil"/>
          <w:left w:val="nil"/>
          <w:bottom w:val="nil"/>
          <w:right w:val="nil"/>
          <w:between w:val="nil"/>
        </w:pBdr>
        <w:spacing w:line="360" w:lineRule="auto"/>
        <w:ind w:left="360" w:firstLine="720"/>
        <w:jc w:val="both"/>
        <w:rPr>
          <w:lang w:val="en-ID"/>
        </w:rPr>
      </w:pPr>
      <w:r w:rsidRPr="00A77DAF">
        <w:rPr>
          <w:lang w:val="en-ID"/>
        </w:rPr>
        <w:t xml:space="preserve">Tak lama </w:t>
      </w:r>
      <w:proofErr w:type="spellStart"/>
      <w:r w:rsidRPr="00A77DAF">
        <w:rPr>
          <w:lang w:val="en-ID"/>
        </w:rPr>
        <w:t>setelah</w:t>
      </w:r>
      <w:proofErr w:type="spellEnd"/>
      <w:r w:rsidRPr="00A77DAF">
        <w:rPr>
          <w:lang w:val="en-ID"/>
        </w:rPr>
        <w:t xml:space="preserve"> </w:t>
      </w:r>
      <w:proofErr w:type="spellStart"/>
      <w:r w:rsidRPr="00A77DAF">
        <w:rPr>
          <w:lang w:val="en-ID"/>
        </w:rPr>
        <w:t>serangan</w:t>
      </w:r>
      <w:proofErr w:type="spellEnd"/>
      <w:r w:rsidRPr="00A77DAF">
        <w:rPr>
          <w:lang w:val="en-ID"/>
        </w:rPr>
        <w:t xml:space="preserve">, </w:t>
      </w:r>
      <w:proofErr w:type="spellStart"/>
      <w:r w:rsidRPr="00A77DAF">
        <w:rPr>
          <w:lang w:val="en-ID"/>
        </w:rPr>
        <w:t>polisi</w:t>
      </w:r>
      <w:proofErr w:type="spellEnd"/>
      <w:r w:rsidRPr="00A77DAF">
        <w:rPr>
          <w:lang w:val="en-ID"/>
        </w:rPr>
        <w:t xml:space="preserve"> </w:t>
      </w:r>
      <w:proofErr w:type="spellStart"/>
      <w:r w:rsidRPr="00A77DAF">
        <w:rPr>
          <w:lang w:val="en-ID"/>
        </w:rPr>
        <w:t>berhasil</w:t>
      </w:r>
      <w:proofErr w:type="spellEnd"/>
      <w:r w:rsidRPr="00A77DAF">
        <w:rPr>
          <w:lang w:val="en-ID"/>
        </w:rPr>
        <w:t xml:space="preserve"> </w:t>
      </w:r>
      <w:proofErr w:type="spellStart"/>
      <w:r w:rsidRPr="00A77DAF">
        <w:rPr>
          <w:lang w:val="en-ID"/>
        </w:rPr>
        <w:t>menangkap</w:t>
      </w:r>
      <w:proofErr w:type="spellEnd"/>
      <w:r w:rsidRPr="00A77DAF">
        <w:rPr>
          <w:lang w:val="en-ID"/>
        </w:rPr>
        <w:t xml:space="preserve"> </w:t>
      </w:r>
      <w:proofErr w:type="spellStart"/>
      <w:r w:rsidRPr="00A77DAF">
        <w:rPr>
          <w:lang w:val="en-ID"/>
        </w:rPr>
        <w:t>sejumlah</w:t>
      </w:r>
      <w:proofErr w:type="spellEnd"/>
      <w:r w:rsidRPr="00A77DAF">
        <w:rPr>
          <w:lang w:val="en-ID"/>
        </w:rPr>
        <w:t xml:space="preserve"> </w:t>
      </w:r>
      <w:proofErr w:type="spellStart"/>
      <w:r w:rsidRPr="00A77DAF">
        <w:rPr>
          <w:lang w:val="en-ID"/>
        </w:rPr>
        <w:t>tersangka</w:t>
      </w:r>
      <w:proofErr w:type="spellEnd"/>
      <w:r w:rsidRPr="00A77DAF">
        <w:rPr>
          <w:lang w:val="en-ID"/>
        </w:rPr>
        <w:t xml:space="preserve"> </w:t>
      </w:r>
      <w:proofErr w:type="spellStart"/>
      <w:r w:rsidRPr="00A77DAF">
        <w:rPr>
          <w:lang w:val="en-ID"/>
        </w:rPr>
        <w:t>utama</w:t>
      </w:r>
      <w:proofErr w:type="spellEnd"/>
      <w:r w:rsidRPr="00A77DAF">
        <w:rPr>
          <w:lang w:val="en-ID"/>
        </w:rPr>
        <w:t xml:space="preserve">, </w:t>
      </w:r>
      <w:proofErr w:type="spellStart"/>
      <w:r w:rsidRPr="00A77DAF">
        <w:rPr>
          <w:lang w:val="en-ID"/>
        </w:rPr>
        <w:t>termasuk</w:t>
      </w:r>
      <w:proofErr w:type="spellEnd"/>
      <w:r w:rsidRPr="00A77DAF">
        <w:rPr>
          <w:lang w:val="en-ID"/>
        </w:rPr>
        <w:t xml:space="preserve"> </w:t>
      </w:r>
      <w:proofErr w:type="spellStart"/>
      <w:r w:rsidRPr="00A77DAF">
        <w:rPr>
          <w:lang w:val="en-ID"/>
        </w:rPr>
        <w:t>Amrozi</w:t>
      </w:r>
      <w:proofErr w:type="spellEnd"/>
      <w:r w:rsidRPr="00A77DAF">
        <w:rPr>
          <w:lang w:val="en-ID"/>
        </w:rPr>
        <w:t xml:space="preserve">, </w:t>
      </w:r>
      <w:proofErr w:type="spellStart"/>
      <w:r w:rsidRPr="00A77DAF">
        <w:rPr>
          <w:lang w:val="en-ID"/>
        </w:rPr>
        <w:t>Mukhlas</w:t>
      </w:r>
      <w:proofErr w:type="spellEnd"/>
      <w:r w:rsidRPr="00A77DAF">
        <w:rPr>
          <w:lang w:val="en-ID"/>
        </w:rPr>
        <w:t xml:space="preserve">, dan Imam Samudra. Mereka </w:t>
      </w:r>
      <w:proofErr w:type="spellStart"/>
      <w:r w:rsidRPr="00A77DAF">
        <w:rPr>
          <w:lang w:val="en-ID"/>
        </w:rPr>
        <w:t>mengakui</w:t>
      </w:r>
      <w:proofErr w:type="spellEnd"/>
      <w:r w:rsidRPr="00A77DAF">
        <w:rPr>
          <w:lang w:val="en-ID"/>
        </w:rPr>
        <w:t xml:space="preserve"> </w:t>
      </w:r>
      <w:proofErr w:type="spellStart"/>
      <w:r w:rsidRPr="00A77DAF">
        <w:rPr>
          <w:lang w:val="en-ID"/>
        </w:rPr>
        <w:t>peran</w:t>
      </w:r>
      <w:proofErr w:type="spellEnd"/>
      <w:r w:rsidRPr="00A77DAF">
        <w:rPr>
          <w:lang w:val="en-ID"/>
        </w:rPr>
        <w:t xml:space="preserve"> </w:t>
      </w:r>
      <w:proofErr w:type="spellStart"/>
      <w:r w:rsidRPr="00A77DAF">
        <w:rPr>
          <w:lang w:val="en-ID"/>
        </w:rPr>
        <w:t>mereka</w:t>
      </w:r>
      <w:proofErr w:type="spellEnd"/>
      <w:r w:rsidRPr="00A77DAF">
        <w:rPr>
          <w:lang w:val="en-ID"/>
        </w:rPr>
        <w:t xml:space="preserve"> </w:t>
      </w:r>
      <w:proofErr w:type="spellStart"/>
      <w:r w:rsidRPr="00A77DAF">
        <w:rPr>
          <w:lang w:val="en-ID"/>
        </w:rPr>
        <w:t>dalam</w:t>
      </w:r>
      <w:proofErr w:type="spellEnd"/>
      <w:r w:rsidRPr="00A77DAF">
        <w:rPr>
          <w:lang w:val="en-ID"/>
        </w:rPr>
        <w:t xml:space="preserve"> </w:t>
      </w:r>
      <w:proofErr w:type="spellStart"/>
      <w:r w:rsidRPr="00A77DAF">
        <w:rPr>
          <w:lang w:val="en-ID"/>
        </w:rPr>
        <w:t>serangan</w:t>
      </w:r>
      <w:proofErr w:type="spellEnd"/>
      <w:r w:rsidRPr="00A77DAF">
        <w:rPr>
          <w:lang w:val="en-ID"/>
        </w:rPr>
        <w:t xml:space="preserve"> </w:t>
      </w:r>
      <w:proofErr w:type="spellStart"/>
      <w:r w:rsidRPr="00A77DAF">
        <w:rPr>
          <w:lang w:val="en-ID"/>
        </w:rPr>
        <w:t>tersebut</w:t>
      </w:r>
      <w:proofErr w:type="spellEnd"/>
      <w:r w:rsidRPr="00A77DAF">
        <w:rPr>
          <w:lang w:val="en-ID"/>
        </w:rPr>
        <w:t>.</w:t>
      </w:r>
      <w:r>
        <w:rPr>
          <w:lang w:val="en-ID"/>
        </w:rPr>
        <w:t xml:space="preserve"> </w:t>
      </w:r>
      <w:r w:rsidRPr="00A77DAF">
        <w:rPr>
          <w:lang w:val="en-ID"/>
        </w:rPr>
        <w:t xml:space="preserve">Proses </w:t>
      </w:r>
      <w:proofErr w:type="spellStart"/>
      <w:r w:rsidRPr="00A77DAF">
        <w:rPr>
          <w:lang w:val="en-ID"/>
        </w:rPr>
        <w:t>peradilan</w:t>
      </w:r>
      <w:proofErr w:type="spellEnd"/>
      <w:r w:rsidRPr="00A77DAF">
        <w:rPr>
          <w:lang w:val="en-ID"/>
        </w:rPr>
        <w:t xml:space="preserve"> </w:t>
      </w:r>
      <w:proofErr w:type="spellStart"/>
      <w:r w:rsidRPr="00A77DAF">
        <w:rPr>
          <w:lang w:val="en-ID"/>
        </w:rPr>
        <w:t>dimulai</w:t>
      </w:r>
      <w:proofErr w:type="spellEnd"/>
      <w:r w:rsidRPr="00A77DAF">
        <w:rPr>
          <w:lang w:val="en-ID"/>
        </w:rPr>
        <w:t xml:space="preserve"> pada </w:t>
      </w:r>
      <w:proofErr w:type="spellStart"/>
      <w:r w:rsidRPr="00A77DAF">
        <w:rPr>
          <w:lang w:val="en-ID"/>
        </w:rPr>
        <w:t>tahun</w:t>
      </w:r>
      <w:proofErr w:type="spellEnd"/>
      <w:r w:rsidRPr="00A77DAF">
        <w:rPr>
          <w:lang w:val="en-ID"/>
        </w:rPr>
        <w:t xml:space="preserve"> 2003. Dalam </w:t>
      </w:r>
      <w:proofErr w:type="spellStart"/>
      <w:r w:rsidRPr="00A77DAF">
        <w:rPr>
          <w:lang w:val="en-ID"/>
        </w:rPr>
        <w:t>persidangan</w:t>
      </w:r>
      <w:proofErr w:type="spellEnd"/>
      <w:r w:rsidRPr="00A77DAF">
        <w:rPr>
          <w:lang w:val="en-ID"/>
        </w:rPr>
        <w:t xml:space="preserve">, para </w:t>
      </w:r>
      <w:proofErr w:type="spellStart"/>
      <w:r w:rsidRPr="00A77DAF">
        <w:rPr>
          <w:lang w:val="en-ID"/>
        </w:rPr>
        <w:t>terdakwa</w:t>
      </w:r>
      <w:proofErr w:type="spellEnd"/>
      <w:r w:rsidRPr="00A77DAF">
        <w:rPr>
          <w:lang w:val="en-ID"/>
        </w:rPr>
        <w:t xml:space="preserve"> </w:t>
      </w:r>
      <w:proofErr w:type="spellStart"/>
      <w:r w:rsidRPr="00A77DAF">
        <w:rPr>
          <w:lang w:val="en-ID"/>
        </w:rPr>
        <w:t>dihadapkan</w:t>
      </w:r>
      <w:proofErr w:type="spellEnd"/>
      <w:r w:rsidRPr="00A77DAF">
        <w:rPr>
          <w:lang w:val="en-ID"/>
        </w:rPr>
        <w:t xml:space="preserve"> pada </w:t>
      </w:r>
      <w:proofErr w:type="spellStart"/>
      <w:r w:rsidRPr="00A77DAF">
        <w:rPr>
          <w:lang w:val="en-ID"/>
        </w:rPr>
        <w:t>bukti-bukti</w:t>
      </w:r>
      <w:proofErr w:type="spellEnd"/>
      <w:r w:rsidRPr="00A77DAF">
        <w:rPr>
          <w:lang w:val="en-ID"/>
        </w:rPr>
        <w:t xml:space="preserve">, </w:t>
      </w:r>
      <w:proofErr w:type="spellStart"/>
      <w:r w:rsidRPr="00A77DAF">
        <w:rPr>
          <w:lang w:val="en-ID"/>
        </w:rPr>
        <w:t>termasuk</w:t>
      </w:r>
      <w:proofErr w:type="spellEnd"/>
      <w:r w:rsidRPr="00A77DAF">
        <w:rPr>
          <w:lang w:val="en-ID"/>
        </w:rPr>
        <w:t xml:space="preserve"> </w:t>
      </w:r>
      <w:proofErr w:type="spellStart"/>
      <w:r w:rsidRPr="00A77DAF">
        <w:rPr>
          <w:lang w:val="en-ID"/>
        </w:rPr>
        <w:t>rekaman</w:t>
      </w:r>
      <w:proofErr w:type="spellEnd"/>
      <w:r w:rsidRPr="00A77DAF">
        <w:rPr>
          <w:lang w:val="en-ID"/>
        </w:rPr>
        <w:t xml:space="preserve"> CCTV </w:t>
      </w:r>
      <w:proofErr w:type="spellStart"/>
      <w:r w:rsidRPr="00A77DAF">
        <w:rPr>
          <w:lang w:val="en-ID"/>
        </w:rPr>
        <w:t>dari</w:t>
      </w:r>
      <w:proofErr w:type="spellEnd"/>
      <w:r w:rsidRPr="00A77DAF">
        <w:rPr>
          <w:lang w:val="en-ID"/>
        </w:rPr>
        <w:t xml:space="preserve"> </w:t>
      </w:r>
      <w:proofErr w:type="spellStart"/>
      <w:r w:rsidRPr="00A77DAF">
        <w:rPr>
          <w:lang w:val="en-ID"/>
        </w:rPr>
        <w:t>malam</w:t>
      </w:r>
      <w:proofErr w:type="spellEnd"/>
      <w:r w:rsidRPr="00A77DAF">
        <w:rPr>
          <w:lang w:val="en-ID"/>
        </w:rPr>
        <w:t xml:space="preserve"> </w:t>
      </w:r>
      <w:proofErr w:type="spellStart"/>
      <w:r w:rsidRPr="00A77DAF">
        <w:rPr>
          <w:lang w:val="en-ID"/>
        </w:rPr>
        <w:t>serangan</w:t>
      </w:r>
      <w:proofErr w:type="spellEnd"/>
      <w:r w:rsidRPr="00A77DAF">
        <w:rPr>
          <w:lang w:val="en-ID"/>
        </w:rPr>
        <w:t xml:space="preserve">, </w:t>
      </w:r>
      <w:proofErr w:type="spellStart"/>
      <w:r w:rsidRPr="00A77DAF">
        <w:rPr>
          <w:lang w:val="en-ID"/>
        </w:rPr>
        <w:t>kesaksian</w:t>
      </w:r>
      <w:proofErr w:type="spellEnd"/>
      <w:r w:rsidRPr="00A77DAF">
        <w:rPr>
          <w:lang w:val="en-ID"/>
        </w:rPr>
        <w:t xml:space="preserve"> </w:t>
      </w:r>
      <w:proofErr w:type="spellStart"/>
      <w:r w:rsidRPr="00A77DAF">
        <w:rPr>
          <w:lang w:val="en-ID"/>
        </w:rPr>
        <w:t>saksi</w:t>
      </w:r>
      <w:proofErr w:type="spellEnd"/>
      <w:r w:rsidRPr="00A77DAF">
        <w:rPr>
          <w:lang w:val="en-ID"/>
        </w:rPr>
        <w:t xml:space="preserve"> </w:t>
      </w:r>
      <w:proofErr w:type="spellStart"/>
      <w:r w:rsidRPr="00A77DAF">
        <w:rPr>
          <w:lang w:val="en-ID"/>
        </w:rPr>
        <w:t>mata</w:t>
      </w:r>
      <w:proofErr w:type="spellEnd"/>
      <w:r w:rsidRPr="00A77DAF">
        <w:rPr>
          <w:lang w:val="en-ID"/>
        </w:rPr>
        <w:t xml:space="preserve">, dan </w:t>
      </w:r>
      <w:proofErr w:type="spellStart"/>
      <w:r w:rsidRPr="00A77DAF">
        <w:rPr>
          <w:lang w:val="en-ID"/>
        </w:rPr>
        <w:t>pengakuan</w:t>
      </w:r>
      <w:proofErr w:type="spellEnd"/>
      <w:r w:rsidRPr="00A77DAF">
        <w:rPr>
          <w:lang w:val="en-ID"/>
        </w:rPr>
        <w:t xml:space="preserve"> </w:t>
      </w:r>
      <w:proofErr w:type="spellStart"/>
      <w:r w:rsidRPr="00A77DAF">
        <w:rPr>
          <w:lang w:val="en-ID"/>
        </w:rPr>
        <w:t>dari</w:t>
      </w:r>
      <w:proofErr w:type="spellEnd"/>
      <w:r w:rsidRPr="00A77DAF">
        <w:rPr>
          <w:lang w:val="en-ID"/>
        </w:rPr>
        <w:t xml:space="preserve"> para </w:t>
      </w:r>
      <w:proofErr w:type="spellStart"/>
      <w:r w:rsidRPr="00A77DAF">
        <w:rPr>
          <w:lang w:val="en-ID"/>
        </w:rPr>
        <w:t>tersangka</w:t>
      </w:r>
      <w:proofErr w:type="spellEnd"/>
      <w:r w:rsidRPr="00A77DAF">
        <w:rPr>
          <w:lang w:val="en-ID"/>
        </w:rPr>
        <w:t xml:space="preserve"> </w:t>
      </w:r>
      <w:proofErr w:type="spellStart"/>
      <w:r w:rsidRPr="00A77DAF">
        <w:rPr>
          <w:lang w:val="en-ID"/>
        </w:rPr>
        <w:t>sendiri</w:t>
      </w:r>
      <w:proofErr w:type="spellEnd"/>
      <w:r w:rsidRPr="00A77DAF">
        <w:rPr>
          <w:lang w:val="en-ID"/>
        </w:rPr>
        <w:t xml:space="preserve">. </w:t>
      </w:r>
      <w:proofErr w:type="spellStart"/>
      <w:r w:rsidRPr="00A77DAF">
        <w:rPr>
          <w:lang w:val="en-ID"/>
        </w:rPr>
        <w:t>Amrozi</w:t>
      </w:r>
      <w:proofErr w:type="spellEnd"/>
      <w:r w:rsidRPr="00A77DAF">
        <w:rPr>
          <w:lang w:val="en-ID"/>
        </w:rPr>
        <w:t xml:space="preserve">, yang </w:t>
      </w:r>
      <w:proofErr w:type="spellStart"/>
      <w:r w:rsidRPr="00A77DAF">
        <w:rPr>
          <w:lang w:val="en-ID"/>
        </w:rPr>
        <w:t>dijuluki</w:t>
      </w:r>
      <w:proofErr w:type="spellEnd"/>
      <w:r w:rsidRPr="00A77DAF">
        <w:rPr>
          <w:lang w:val="en-ID"/>
        </w:rPr>
        <w:t xml:space="preserve"> "</w:t>
      </w:r>
      <w:proofErr w:type="spellStart"/>
      <w:r w:rsidRPr="00A77DAF">
        <w:rPr>
          <w:lang w:val="en-ID"/>
        </w:rPr>
        <w:t>tersenyum</w:t>
      </w:r>
      <w:proofErr w:type="spellEnd"/>
      <w:r w:rsidRPr="00A77DAF">
        <w:rPr>
          <w:lang w:val="en-ID"/>
        </w:rPr>
        <w:t xml:space="preserve"> </w:t>
      </w:r>
      <w:proofErr w:type="spellStart"/>
      <w:r w:rsidRPr="00A77DAF">
        <w:rPr>
          <w:lang w:val="en-ID"/>
        </w:rPr>
        <w:t>pembom</w:t>
      </w:r>
      <w:proofErr w:type="spellEnd"/>
      <w:r w:rsidRPr="00A77DAF">
        <w:rPr>
          <w:lang w:val="en-ID"/>
        </w:rPr>
        <w:t xml:space="preserve">" oleh media </w:t>
      </w:r>
      <w:proofErr w:type="spellStart"/>
      <w:r w:rsidRPr="00A77DAF">
        <w:rPr>
          <w:lang w:val="en-ID"/>
        </w:rPr>
        <w:t>karena</w:t>
      </w:r>
      <w:proofErr w:type="spellEnd"/>
      <w:r w:rsidRPr="00A77DAF">
        <w:rPr>
          <w:lang w:val="en-ID"/>
        </w:rPr>
        <w:t xml:space="preserve"> </w:t>
      </w:r>
      <w:proofErr w:type="spellStart"/>
      <w:r w:rsidRPr="00A77DAF">
        <w:rPr>
          <w:lang w:val="en-ID"/>
        </w:rPr>
        <w:t>sering</w:t>
      </w:r>
      <w:proofErr w:type="spellEnd"/>
      <w:r w:rsidRPr="00A77DAF">
        <w:rPr>
          <w:lang w:val="en-ID"/>
        </w:rPr>
        <w:t xml:space="preserve"> </w:t>
      </w:r>
      <w:proofErr w:type="spellStart"/>
      <w:r w:rsidRPr="00A77DAF">
        <w:rPr>
          <w:lang w:val="en-ID"/>
        </w:rPr>
        <w:t>tersenyum</w:t>
      </w:r>
      <w:proofErr w:type="spellEnd"/>
      <w:r w:rsidRPr="00A77DAF">
        <w:rPr>
          <w:lang w:val="en-ID"/>
        </w:rPr>
        <w:t xml:space="preserve"> di </w:t>
      </w:r>
      <w:proofErr w:type="spellStart"/>
      <w:r w:rsidRPr="00A77DAF">
        <w:rPr>
          <w:lang w:val="en-ID"/>
        </w:rPr>
        <w:t>pengadilan</w:t>
      </w:r>
      <w:proofErr w:type="spellEnd"/>
      <w:r w:rsidRPr="00A77DAF">
        <w:rPr>
          <w:lang w:val="en-ID"/>
        </w:rPr>
        <w:t xml:space="preserve">, </w:t>
      </w:r>
      <w:proofErr w:type="spellStart"/>
      <w:r w:rsidRPr="00A77DAF">
        <w:rPr>
          <w:lang w:val="en-ID"/>
        </w:rPr>
        <w:t>menjadi</w:t>
      </w:r>
      <w:proofErr w:type="spellEnd"/>
      <w:r w:rsidRPr="00A77DAF">
        <w:rPr>
          <w:lang w:val="en-ID"/>
        </w:rPr>
        <w:t xml:space="preserve"> </w:t>
      </w:r>
      <w:proofErr w:type="spellStart"/>
      <w:r w:rsidRPr="00A77DAF">
        <w:rPr>
          <w:lang w:val="en-ID"/>
        </w:rPr>
        <w:t>figur</w:t>
      </w:r>
      <w:proofErr w:type="spellEnd"/>
      <w:r w:rsidRPr="00A77DAF">
        <w:rPr>
          <w:lang w:val="en-ID"/>
        </w:rPr>
        <w:t xml:space="preserve"> yang paling </w:t>
      </w:r>
      <w:proofErr w:type="spellStart"/>
      <w:r w:rsidRPr="00A77DAF">
        <w:rPr>
          <w:lang w:val="en-ID"/>
        </w:rPr>
        <w:t>dikenal</w:t>
      </w:r>
      <w:proofErr w:type="spellEnd"/>
      <w:r w:rsidRPr="00A77DAF">
        <w:rPr>
          <w:lang w:val="en-ID"/>
        </w:rPr>
        <w:t xml:space="preserve"> </w:t>
      </w:r>
      <w:proofErr w:type="spellStart"/>
      <w:r w:rsidRPr="00A77DAF">
        <w:rPr>
          <w:lang w:val="en-ID"/>
        </w:rPr>
        <w:t>dari</w:t>
      </w:r>
      <w:proofErr w:type="spellEnd"/>
      <w:r w:rsidRPr="00A77DAF">
        <w:rPr>
          <w:lang w:val="en-ID"/>
        </w:rPr>
        <w:t xml:space="preserve"> para </w:t>
      </w:r>
      <w:proofErr w:type="spellStart"/>
      <w:r w:rsidRPr="00A77DAF">
        <w:rPr>
          <w:lang w:val="en-ID"/>
        </w:rPr>
        <w:t>terdakwa</w:t>
      </w:r>
      <w:proofErr w:type="spellEnd"/>
      <w:r w:rsidRPr="00A77DAF">
        <w:rPr>
          <w:lang w:val="en-ID"/>
        </w:rPr>
        <w:t>.</w:t>
      </w:r>
    </w:p>
    <w:p w14:paraId="2A3BE15E" w14:textId="0DB9CB26" w:rsidR="00A77DAF" w:rsidRPr="00A77DAF" w:rsidRDefault="00A77DAF" w:rsidP="00A77DAF">
      <w:pPr>
        <w:pBdr>
          <w:top w:val="nil"/>
          <w:left w:val="nil"/>
          <w:bottom w:val="nil"/>
          <w:right w:val="nil"/>
          <w:between w:val="nil"/>
        </w:pBdr>
        <w:spacing w:line="360" w:lineRule="auto"/>
        <w:ind w:left="360" w:firstLine="720"/>
        <w:jc w:val="both"/>
        <w:rPr>
          <w:lang w:val="en-ID"/>
        </w:rPr>
      </w:pPr>
      <w:proofErr w:type="spellStart"/>
      <w:r w:rsidRPr="00A77DAF">
        <w:rPr>
          <w:lang w:val="en-ID"/>
        </w:rPr>
        <w:t>Amrozi</w:t>
      </w:r>
      <w:proofErr w:type="spellEnd"/>
      <w:r w:rsidRPr="00A77DAF">
        <w:rPr>
          <w:lang w:val="en-ID"/>
        </w:rPr>
        <w:t xml:space="preserve">, Imam Samudra, dan </w:t>
      </w:r>
      <w:proofErr w:type="spellStart"/>
      <w:r w:rsidRPr="00A77DAF">
        <w:rPr>
          <w:lang w:val="en-ID"/>
        </w:rPr>
        <w:t>Mukhlas</w:t>
      </w:r>
      <w:proofErr w:type="spellEnd"/>
      <w:r w:rsidRPr="00A77DAF">
        <w:rPr>
          <w:lang w:val="en-ID"/>
        </w:rPr>
        <w:t xml:space="preserve"> </w:t>
      </w:r>
      <w:proofErr w:type="spellStart"/>
      <w:r w:rsidRPr="00A77DAF">
        <w:rPr>
          <w:lang w:val="en-ID"/>
        </w:rPr>
        <w:t>divonis</w:t>
      </w:r>
      <w:proofErr w:type="spellEnd"/>
      <w:r w:rsidRPr="00A77DAF">
        <w:rPr>
          <w:lang w:val="en-ID"/>
        </w:rPr>
        <w:t xml:space="preserve"> </w:t>
      </w:r>
      <w:proofErr w:type="spellStart"/>
      <w:r w:rsidRPr="00A77DAF">
        <w:rPr>
          <w:lang w:val="en-ID"/>
        </w:rPr>
        <w:t>hukuman</w:t>
      </w:r>
      <w:proofErr w:type="spellEnd"/>
      <w:r w:rsidRPr="00A77DAF">
        <w:rPr>
          <w:lang w:val="en-ID"/>
        </w:rPr>
        <w:t xml:space="preserve"> </w:t>
      </w:r>
      <w:proofErr w:type="spellStart"/>
      <w:r w:rsidRPr="00A77DAF">
        <w:rPr>
          <w:lang w:val="en-ID"/>
        </w:rPr>
        <w:t>mati</w:t>
      </w:r>
      <w:proofErr w:type="spellEnd"/>
      <w:r w:rsidRPr="00A77DAF">
        <w:rPr>
          <w:lang w:val="en-ID"/>
        </w:rPr>
        <w:t xml:space="preserve">. </w:t>
      </w:r>
      <w:proofErr w:type="spellStart"/>
      <w:r w:rsidRPr="00A77DAF">
        <w:rPr>
          <w:lang w:val="en-ID"/>
        </w:rPr>
        <w:t>Beberapa</w:t>
      </w:r>
      <w:proofErr w:type="spellEnd"/>
      <w:r w:rsidRPr="00A77DAF">
        <w:rPr>
          <w:lang w:val="en-ID"/>
        </w:rPr>
        <w:t xml:space="preserve"> </w:t>
      </w:r>
      <w:proofErr w:type="spellStart"/>
      <w:r w:rsidRPr="00A77DAF">
        <w:rPr>
          <w:lang w:val="en-ID"/>
        </w:rPr>
        <w:t>pelaku</w:t>
      </w:r>
      <w:proofErr w:type="spellEnd"/>
      <w:r w:rsidRPr="00A77DAF">
        <w:rPr>
          <w:lang w:val="en-ID"/>
        </w:rPr>
        <w:t xml:space="preserve"> </w:t>
      </w:r>
      <w:proofErr w:type="spellStart"/>
      <w:r w:rsidRPr="00A77DAF">
        <w:rPr>
          <w:lang w:val="en-ID"/>
        </w:rPr>
        <w:t>lainnya</w:t>
      </w:r>
      <w:proofErr w:type="spellEnd"/>
      <w:r w:rsidRPr="00A77DAF">
        <w:rPr>
          <w:lang w:val="en-ID"/>
        </w:rPr>
        <w:t xml:space="preserve"> </w:t>
      </w:r>
      <w:proofErr w:type="spellStart"/>
      <w:r w:rsidRPr="00A77DAF">
        <w:rPr>
          <w:lang w:val="en-ID"/>
        </w:rPr>
        <w:t>mendapatkan</w:t>
      </w:r>
      <w:proofErr w:type="spellEnd"/>
      <w:r w:rsidRPr="00A77DAF">
        <w:rPr>
          <w:lang w:val="en-ID"/>
        </w:rPr>
        <w:t xml:space="preserve"> </w:t>
      </w:r>
      <w:proofErr w:type="spellStart"/>
      <w:r w:rsidRPr="00A77DAF">
        <w:rPr>
          <w:lang w:val="en-ID"/>
        </w:rPr>
        <w:t>hukuman</w:t>
      </w:r>
      <w:proofErr w:type="spellEnd"/>
      <w:r w:rsidRPr="00A77DAF">
        <w:rPr>
          <w:lang w:val="en-ID"/>
        </w:rPr>
        <w:t xml:space="preserve"> </w:t>
      </w:r>
      <w:proofErr w:type="spellStart"/>
      <w:r w:rsidRPr="00A77DAF">
        <w:rPr>
          <w:lang w:val="en-ID"/>
        </w:rPr>
        <w:t>penjara</w:t>
      </w:r>
      <w:proofErr w:type="spellEnd"/>
      <w:r w:rsidRPr="00A77DAF">
        <w:rPr>
          <w:lang w:val="en-ID"/>
        </w:rPr>
        <w:t xml:space="preserve">. Proses banding </w:t>
      </w:r>
      <w:proofErr w:type="spellStart"/>
      <w:r w:rsidRPr="00A77DAF">
        <w:rPr>
          <w:lang w:val="en-ID"/>
        </w:rPr>
        <w:t>terhadap</w:t>
      </w:r>
      <w:proofErr w:type="spellEnd"/>
      <w:r w:rsidRPr="00A77DAF">
        <w:rPr>
          <w:lang w:val="en-ID"/>
        </w:rPr>
        <w:t xml:space="preserve"> </w:t>
      </w:r>
      <w:proofErr w:type="spellStart"/>
      <w:r w:rsidRPr="00A77DAF">
        <w:rPr>
          <w:lang w:val="en-ID"/>
        </w:rPr>
        <w:t>hukuman</w:t>
      </w:r>
      <w:proofErr w:type="spellEnd"/>
      <w:r w:rsidRPr="00A77DAF">
        <w:rPr>
          <w:lang w:val="en-ID"/>
        </w:rPr>
        <w:t xml:space="preserve"> </w:t>
      </w:r>
      <w:proofErr w:type="spellStart"/>
      <w:r w:rsidRPr="00A77DAF">
        <w:rPr>
          <w:lang w:val="en-ID"/>
        </w:rPr>
        <w:t>tersebut</w:t>
      </w:r>
      <w:proofErr w:type="spellEnd"/>
      <w:r w:rsidRPr="00A77DAF">
        <w:rPr>
          <w:lang w:val="en-ID"/>
        </w:rPr>
        <w:t xml:space="preserve"> </w:t>
      </w:r>
      <w:proofErr w:type="spellStart"/>
      <w:r w:rsidRPr="00A77DAF">
        <w:rPr>
          <w:lang w:val="en-ID"/>
        </w:rPr>
        <w:t>berlangsung</w:t>
      </w:r>
      <w:proofErr w:type="spellEnd"/>
      <w:r w:rsidRPr="00A77DAF">
        <w:rPr>
          <w:lang w:val="en-ID"/>
        </w:rPr>
        <w:t xml:space="preserve">, </w:t>
      </w:r>
      <w:proofErr w:type="spellStart"/>
      <w:r w:rsidRPr="00A77DAF">
        <w:rPr>
          <w:lang w:val="en-ID"/>
        </w:rPr>
        <w:t>namun</w:t>
      </w:r>
      <w:proofErr w:type="spellEnd"/>
      <w:r w:rsidRPr="00A77DAF">
        <w:rPr>
          <w:lang w:val="en-ID"/>
        </w:rPr>
        <w:t xml:space="preserve"> </w:t>
      </w:r>
      <w:proofErr w:type="spellStart"/>
      <w:r w:rsidRPr="00A77DAF">
        <w:rPr>
          <w:lang w:val="en-ID"/>
        </w:rPr>
        <w:t>hukuman</w:t>
      </w:r>
      <w:proofErr w:type="spellEnd"/>
      <w:r w:rsidRPr="00A77DAF">
        <w:rPr>
          <w:lang w:val="en-ID"/>
        </w:rPr>
        <w:t xml:space="preserve"> </w:t>
      </w:r>
      <w:proofErr w:type="spellStart"/>
      <w:r w:rsidRPr="00A77DAF">
        <w:rPr>
          <w:lang w:val="en-ID"/>
        </w:rPr>
        <w:t>mati</w:t>
      </w:r>
      <w:proofErr w:type="spellEnd"/>
      <w:r w:rsidRPr="00A77DAF">
        <w:rPr>
          <w:lang w:val="en-ID"/>
        </w:rPr>
        <w:t xml:space="preserve"> </w:t>
      </w:r>
      <w:proofErr w:type="spellStart"/>
      <w:r w:rsidRPr="00A77DAF">
        <w:rPr>
          <w:lang w:val="en-ID"/>
        </w:rPr>
        <w:t>tetap</w:t>
      </w:r>
      <w:proofErr w:type="spellEnd"/>
      <w:r w:rsidRPr="00A77DAF">
        <w:rPr>
          <w:lang w:val="en-ID"/>
        </w:rPr>
        <w:t xml:space="preserve"> </w:t>
      </w:r>
      <w:proofErr w:type="spellStart"/>
      <w:r w:rsidRPr="00A77DAF">
        <w:rPr>
          <w:lang w:val="en-ID"/>
        </w:rPr>
        <w:t>diberlakukan</w:t>
      </w:r>
      <w:proofErr w:type="spellEnd"/>
      <w:r w:rsidRPr="00A77DAF">
        <w:rPr>
          <w:lang w:val="en-ID"/>
        </w:rPr>
        <w:t>.</w:t>
      </w:r>
      <w:r>
        <w:rPr>
          <w:lang w:val="en-ID"/>
        </w:rPr>
        <w:t xml:space="preserve"> </w:t>
      </w:r>
      <w:r w:rsidRPr="00A77DAF">
        <w:rPr>
          <w:lang w:val="en-ID"/>
        </w:rPr>
        <w:t xml:space="preserve">Pada 9 November 2008, </w:t>
      </w:r>
      <w:proofErr w:type="spellStart"/>
      <w:r w:rsidRPr="00A77DAF">
        <w:rPr>
          <w:lang w:val="en-ID"/>
        </w:rPr>
        <w:t>Amrozi</w:t>
      </w:r>
      <w:proofErr w:type="spellEnd"/>
      <w:r w:rsidRPr="00A77DAF">
        <w:rPr>
          <w:lang w:val="en-ID"/>
        </w:rPr>
        <w:t xml:space="preserve">, Imam Samudra, dan </w:t>
      </w:r>
      <w:proofErr w:type="spellStart"/>
      <w:r w:rsidRPr="00A77DAF">
        <w:rPr>
          <w:lang w:val="en-ID"/>
        </w:rPr>
        <w:t>Mukhlas</w:t>
      </w:r>
      <w:proofErr w:type="spellEnd"/>
      <w:r w:rsidRPr="00A77DAF">
        <w:rPr>
          <w:lang w:val="en-ID"/>
        </w:rPr>
        <w:t xml:space="preserve"> </w:t>
      </w:r>
      <w:proofErr w:type="spellStart"/>
      <w:r w:rsidRPr="00A77DAF">
        <w:rPr>
          <w:lang w:val="en-ID"/>
        </w:rPr>
        <w:t>dieksekusi</w:t>
      </w:r>
      <w:proofErr w:type="spellEnd"/>
      <w:r w:rsidRPr="00A77DAF">
        <w:rPr>
          <w:lang w:val="en-ID"/>
        </w:rPr>
        <w:t xml:space="preserve"> </w:t>
      </w:r>
      <w:proofErr w:type="spellStart"/>
      <w:r w:rsidRPr="00A77DAF">
        <w:rPr>
          <w:lang w:val="en-ID"/>
        </w:rPr>
        <w:t>dengan</w:t>
      </w:r>
      <w:proofErr w:type="spellEnd"/>
      <w:r w:rsidRPr="00A77DAF">
        <w:rPr>
          <w:lang w:val="en-ID"/>
        </w:rPr>
        <w:t xml:space="preserve"> </w:t>
      </w:r>
      <w:proofErr w:type="spellStart"/>
      <w:r w:rsidRPr="00A77DAF">
        <w:rPr>
          <w:lang w:val="en-ID"/>
        </w:rPr>
        <w:t>cara</w:t>
      </w:r>
      <w:proofErr w:type="spellEnd"/>
      <w:r w:rsidRPr="00A77DAF">
        <w:rPr>
          <w:lang w:val="en-ID"/>
        </w:rPr>
        <w:t xml:space="preserve"> </w:t>
      </w:r>
      <w:proofErr w:type="spellStart"/>
      <w:r w:rsidRPr="00A77DAF">
        <w:rPr>
          <w:lang w:val="en-ID"/>
        </w:rPr>
        <w:t>ditembak</w:t>
      </w:r>
      <w:proofErr w:type="spellEnd"/>
      <w:r w:rsidRPr="00A77DAF">
        <w:rPr>
          <w:lang w:val="en-ID"/>
        </w:rPr>
        <w:t xml:space="preserve"> di </w:t>
      </w:r>
      <w:proofErr w:type="spellStart"/>
      <w:r w:rsidRPr="00A77DAF">
        <w:rPr>
          <w:lang w:val="en-ID"/>
        </w:rPr>
        <w:t>Nusakambangan</w:t>
      </w:r>
      <w:proofErr w:type="spellEnd"/>
      <w:r w:rsidRPr="00A77DAF">
        <w:rPr>
          <w:lang w:val="en-ID"/>
        </w:rPr>
        <w:t xml:space="preserve">, Jawa Tengah. </w:t>
      </w:r>
      <w:proofErr w:type="spellStart"/>
      <w:r w:rsidRPr="00A77DAF">
        <w:rPr>
          <w:lang w:val="en-ID"/>
        </w:rPr>
        <w:t>Eksekusi</w:t>
      </w:r>
      <w:proofErr w:type="spellEnd"/>
      <w:r w:rsidRPr="00A77DAF">
        <w:rPr>
          <w:lang w:val="en-ID"/>
        </w:rPr>
        <w:t xml:space="preserve"> </w:t>
      </w:r>
      <w:proofErr w:type="spellStart"/>
      <w:r w:rsidRPr="00A77DAF">
        <w:rPr>
          <w:lang w:val="en-ID"/>
        </w:rPr>
        <w:t>tersebut</w:t>
      </w:r>
      <w:proofErr w:type="spellEnd"/>
      <w:r w:rsidRPr="00A77DAF">
        <w:rPr>
          <w:lang w:val="en-ID"/>
        </w:rPr>
        <w:t xml:space="preserve"> </w:t>
      </w:r>
      <w:proofErr w:type="spellStart"/>
      <w:r w:rsidRPr="00A77DAF">
        <w:rPr>
          <w:lang w:val="en-ID"/>
        </w:rPr>
        <w:t>menimbulkan</w:t>
      </w:r>
      <w:proofErr w:type="spellEnd"/>
      <w:r w:rsidRPr="00A77DAF">
        <w:rPr>
          <w:lang w:val="en-ID"/>
        </w:rPr>
        <w:t xml:space="preserve"> pro dan </w:t>
      </w:r>
      <w:proofErr w:type="spellStart"/>
      <w:r w:rsidRPr="00A77DAF">
        <w:rPr>
          <w:lang w:val="en-ID"/>
        </w:rPr>
        <w:t>kontra</w:t>
      </w:r>
      <w:proofErr w:type="spellEnd"/>
      <w:r w:rsidRPr="00A77DAF">
        <w:rPr>
          <w:lang w:val="en-ID"/>
        </w:rPr>
        <w:t xml:space="preserve"> di </w:t>
      </w:r>
      <w:proofErr w:type="spellStart"/>
      <w:r w:rsidRPr="00A77DAF">
        <w:rPr>
          <w:lang w:val="en-ID"/>
        </w:rPr>
        <w:t>masyarakat</w:t>
      </w:r>
      <w:proofErr w:type="spellEnd"/>
      <w:r w:rsidRPr="00A77DAF">
        <w:rPr>
          <w:lang w:val="en-ID"/>
        </w:rPr>
        <w:t xml:space="preserve">, </w:t>
      </w:r>
      <w:proofErr w:type="spellStart"/>
      <w:r w:rsidRPr="00A77DAF">
        <w:rPr>
          <w:lang w:val="en-ID"/>
        </w:rPr>
        <w:t>namun</w:t>
      </w:r>
      <w:proofErr w:type="spellEnd"/>
      <w:r w:rsidRPr="00A77DAF">
        <w:rPr>
          <w:lang w:val="en-ID"/>
        </w:rPr>
        <w:t xml:space="preserve"> </w:t>
      </w:r>
      <w:proofErr w:type="spellStart"/>
      <w:r w:rsidRPr="00A77DAF">
        <w:rPr>
          <w:lang w:val="en-ID"/>
        </w:rPr>
        <w:t>pemerintah</w:t>
      </w:r>
      <w:proofErr w:type="spellEnd"/>
      <w:r w:rsidRPr="00A77DAF">
        <w:rPr>
          <w:lang w:val="en-ID"/>
        </w:rPr>
        <w:t xml:space="preserve"> Indonesia pada </w:t>
      </w:r>
      <w:proofErr w:type="spellStart"/>
      <w:r w:rsidRPr="00A77DAF">
        <w:rPr>
          <w:lang w:val="en-ID"/>
        </w:rPr>
        <w:t>saat</w:t>
      </w:r>
      <w:proofErr w:type="spellEnd"/>
      <w:r w:rsidRPr="00A77DAF">
        <w:rPr>
          <w:lang w:val="en-ID"/>
        </w:rPr>
        <w:t xml:space="preserve"> </w:t>
      </w:r>
      <w:proofErr w:type="spellStart"/>
      <w:r w:rsidRPr="00A77DAF">
        <w:rPr>
          <w:lang w:val="en-ID"/>
        </w:rPr>
        <w:t>itu</w:t>
      </w:r>
      <w:proofErr w:type="spellEnd"/>
      <w:r w:rsidRPr="00A77DAF">
        <w:rPr>
          <w:lang w:val="en-ID"/>
        </w:rPr>
        <w:t xml:space="preserve"> </w:t>
      </w:r>
      <w:proofErr w:type="spellStart"/>
      <w:r w:rsidRPr="00A77DAF">
        <w:rPr>
          <w:lang w:val="en-ID"/>
        </w:rPr>
        <w:t>memandang</w:t>
      </w:r>
      <w:proofErr w:type="spellEnd"/>
      <w:r w:rsidRPr="00A77DAF">
        <w:rPr>
          <w:lang w:val="en-ID"/>
        </w:rPr>
        <w:t xml:space="preserve"> </w:t>
      </w:r>
      <w:proofErr w:type="spellStart"/>
      <w:r w:rsidRPr="00A77DAF">
        <w:rPr>
          <w:lang w:val="en-ID"/>
        </w:rPr>
        <w:t>penting</w:t>
      </w:r>
      <w:proofErr w:type="spellEnd"/>
      <w:r w:rsidRPr="00A77DAF">
        <w:rPr>
          <w:lang w:val="en-ID"/>
        </w:rPr>
        <w:t xml:space="preserve"> </w:t>
      </w:r>
      <w:proofErr w:type="spellStart"/>
      <w:r w:rsidRPr="00A77DAF">
        <w:rPr>
          <w:lang w:val="en-ID"/>
        </w:rPr>
        <w:t>untuk</w:t>
      </w:r>
      <w:proofErr w:type="spellEnd"/>
      <w:r w:rsidRPr="00A77DAF">
        <w:rPr>
          <w:lang w:val="en-ID"/>
        </w:rPr>
        <w:t xml:space="preserve"> </w:t>
      </w:r>
      <w:proofErr w:type="spellStart"/>
      <w:r w:rsidRPr="00A77DAF">
        <w:rPr>
          <w:lang w:val="en-ID"/>
        </w:rPr>
        <w:t>memberikan</w:t>
      </w:r>
      <w:proofErr w:type="spellEnd"/>
      <w:r w:rsidRPr="00A77DAF">
        <w:rPr>
          <w:lang w:val="en-ID"/>
        </w:rPr>
        <w:t xml:space="preserve"> </w:t>
      </w:r>
      <w:proofErr w:type="spellStart"/>
      <w:r w:rsidRPr="00A77DAF">
        <w:rPr>
          <w:lang w:val="en-ID"/>
        </w:rPr>
        <w:t>efek</w:t>
      </w:r>
      <w:proofErr w:type="spellEnd"/>
      <w:r w:rsidRPr="00A77DAF">
        <w:rPr>
          <w:lang w:val="en-ID"/>
        </w:rPr>
        <w:t xml:space="preserve"> </w:t>
      </w:r>
      <w:proofErr w:type="spellStart"/>
      <w:r w:rsidRPr="00A77DAF">
        <w:rPr>
          <w:lang w:val="en-ID"/>
        </w:rPr>
        <w:t>jera</w:t>
      </w:r>
      <w:proofErr w:type="spellEnd"/>
      <w:r w:rsidRPr="00A77DAF">
        <w:rPr>
          <w:lang w:val="en-ID"/>
        </w:rPr>
        <w:t xml:space="preserve"> dan </w:t>
      </w:r>
      <w:proofErr w:type="spellStart"/>
      <w:r w:rsidRPr="00A77DAF">
        <w:rPr>
          <w:lang w:val="en-ID"/>
        </w:rPr>
        <w:t>menunjukkan</w:t>
      </w:r>
      <w:proofErr w:type="spellEnd"/>
      <w:r w:rsidRPr="00A77DAF">
        <w:rPr>
          <w:lang w:val="en-ID"/>
        </w:rPr>
        <w:t xml:space="preserve"> </w:t>
      </w:r>
      <w:proofErr w:type="spellStart"/>
      <w:r w:rsidRPr="00A77DAF">
        <w:rPr>
          <w:lang w:val="en-ID"/>
        </w:rPr>
        <w:t>komitmennya</w:t>
      </w:r>
      <w:proofErr w:type="spellEnd"/>
      <w:r w:rsidRPr="00A77DAF">
        <w:rPr>
          <w:lang w:val="en-ID"/>
        </w:rPr>
        <w:t xml:space="preserve"> </w:t>
      </w:r>
      <w:proofErr w:type="spellStart"/>
      <w:r w:rsidRPr="00A77DAF">
        <w:rPr>
          <w:lang w:val="en-ID"/>
        </w:rPr>
        <w:t>dalam</w:t>
      </w:r>
      <w:proofErr w:type="spellEnd"/>
      <w:r w:rsidRPr="00A77DAF">
        <w:rPr>
          <w:lang w:val="en-ID"/>
        </w:rPr>
        <w:t xml:space="preserve"> </w:t>
      </w:r>
      <w:proofErr w:type="spellStart"/>
      <w:r w:rsidRPr="00A77DAF">
        <w:rPr>
          <w:lang w:val="en-ID"/>
        </w:rPr>
        <w:t>memberantas</w:t>
      </w:r>
      <w:proofErr w:type="spellEnd"/>
      <w:r w:rsidRPr="00A77DAF">
        <w:rPr>
          <w:lang w:val="en-ID"/>
        </w:rPr>
        <w:t xml:space="preserve"> </w:t>
      </w:r>
      <w:proofErr w:type="spellStart"/>
      <w:r w:rsidRPr="00A77DAF">
        <w:rPr>
          <w:lang w:val="en-ID"/>
        </w:rPr>
        <w:t>terorisme</w:t>
      </w:r>
      <w:proofErr w:type="spellEnd"/>
      <w:r w:rsidRPr="00A77DAF">
        <w:rPr>
          <w:lang w:val="en-ID"/>
        </w:rPr>
        <w:t>.</w:t>
      </w:r>
    </w:p>
    <w:p w14:paraId="56419024" w14:textId="77777777" w:rsidR="00A77DAF" w:rsidRPr="00A77DAF" w:rsidRDefault="00A77DAF" w:rsidP="00A77DAF">
      <w:pPr>
        <w:pBdr>
          <w:top w:val="nil"/>
          <w:left w:val="nil"/>
          <w:bottom w:val="nil"/>
          <w:right w:val="nil"/>
          <w:between w:val="nil"/>
        </w:pBdr>
        <w:spacing w:line="360" w:lineRule="auto"/>
        <w:ind w:left="360" w:firstLine="720"/>
        <w:jc w:val="both"/>
        <w:rPr>
          <w:lang w:val="en-ID"/>
        </w:rPr>
      </w:pPr>
    </w:p>
    <w:p w14:paraId="732A3718" w14:textId="2C438960" w:rsidR="00A77DAF" w:rsidRDefault="00A77DAF" w:rsidP="00A77DAF">
      <w:pPr>
        <w:pBdr>
          <w:top w:val="nil"/>
          <w:left w:val="nil"/>
          <w:bottom w:val="nil"/>
          <w:right w:val="nil"/>
          <w:between w:val="nil"/>
        </w:pBdr>
        <w:spacing w:line="360" w:lineRule="auto"/>
        <w:ind w:left="360" w:firstLine="720"/>
        <w:jc w:val="both"/>
        <w:rPr>
          <w:lang w:val="en-ID"/>
        </w:rPr>
      </w:pPr>
      <w:r w:rsidRPr="00A77DAF">
        <w:rPr>
          <w:lang w:val="en-ID"/>
        </w:rPr>
        <w:lastRenderedPageBreak/>
        <w:t xml:space="preserve">Proses </w:t>
      </w:r>
      <w:proofErr w:type="spellStart"/>
      <w:r w:rsidRPr="00A77DAF">
        <w:rPr>
          <w:lang w:val="en-ID"/>
        </w:rPr>
        <w:t>peradilan</w:t>
      </w:r>
      <w:proofErr w:type="spellEnd"/>
      <w:r w:rsidRPr="00A77DAF">
        <w:rPr>
          <w:lang w:val="en-ID"/>
        </w:rPr>
        <w:t xml:space="preserve"> Bom Bali </w:t>
      </w:r>
      <w:proofErr w:type="spellStart"/>
      <w:r w:rsidRPr="00A77DAF">
        <w:rPr>
          <w:lang w:val="en-ID"/>
        </w:rPr>
        <w:t>bukan</w:t>
      </w:r>
      <w:proofErr w:type="spellEnd"/>
      <w:r w:rsidRPr="00A77DAF">
        <w:rPr>
          <w:lang w:val="en-ID"/>
        </w:rPr>
        <w:t xml:space="preserve"> </w:t>
      </w:r>
      <w:proofErr w:type="spellStart"/>
      <w:r w:rsidRPr="00A77DAF">
        <w:rPr>
          <w:lang w:val="en-ID"/>
        </w:rPr>
        <w:t>hanya</w:t>
      </w:r>
      <w:proofErr w:type="spellEnd"/>
      <w:r w:rsidRPr="00A77DAF">
        <w:rPr>
          <w:lang w:val="en-ID"/>
        </w:rPr>
        <w:t xml:space="preserve"> </w:t>
      </w:r>
      <w:proofErr w:type="spellStart"/>
      <w:r w:rsidRPr="00A77DAF">
        <w:rPr>
          <w:lang w:val="en-ID"/>
        </w:rPr>
        <w:t>tentang</w:t>
      </w:r>
      <w:proofErr w:type="spellEnd"/>
      <w:r w:rsidRPr="00A77DAF">
        <w:rPr>
          <w:lang w:val="en-ID"/>
        </w:rPr>
        <w:t xml:space="preserve"> </w:t>
      </w:r>
      <w:proofErr w:type="spellStart"/>
      <w:r w:rsidRPr="00A77DAF">
        <w:rPr>
          <w:lang w:val="en-ID"/>
        </w:rPr>
        <w:t>hukuman</w:t>
      </w:r>
      <w:proofErr w:type="spellEnd"/>
      <w:r w:rsidRPr="00A77DAF">
        <w:rPr>
          <w:lang w:val="en-ID"/>
        </w:rPr>
        <w:t xml:space="preserve"> </w:t>
      </w:r>
      <w:proofErr w:type="spellStart"/>
      <w:r w:rsidRPr="00A77DAF">
        <w:rPr>
          <w:lang w:val="en-ID"/>
        </w:rPr>
        <w:t>bagi</w:t>
      </w:r>
      <w:proofErr w:type="spellEnd"/>
      <w:r w:rsidRPr="00A77DAF">
        <w:rPr>
          <w:lang w:val="en-ID"/>
        </w:rPr>
        <w:t xml:space="preserve"> </w:t>
      </w:r>
      <w:proofErr w:type="spellStart"/>
      <w:r w:rsidRPr="00A77DAF">
        <w:rPr>
          <w:lang w:val="en-ID"/>
        </w:rPr>
        <w:t>pelaku</w:t>
      </w:r>
      <w:proofErr w:type="spellEnd"/>
      <w:r w:rsidRPr="00A77DAF">
        <w:rPr>
          <w:lang w:val="en-ID"/>
        </w:rPr>
        <w:t xml:space="preserve">, </w:t>
      </w:r>
      <w:proofErr w:type="spellStart"/>
      <w:r w:rsidRPr="00A77DAF">
        <w:rPr>
          <w:lang w:val="en-ID"/>
        </w:rPr>
        <w:t>tetapi</w:t>
      </w:r>
      <w:proofErr w:type="spellEnd"/>
      <w:r w:rsidRPr="00A77DAF">
        <w:rPr>
          <w:lang w:val="en-ID"/>
        </w:rPr>
        <w:t xml:space="preserve"> juga </w:t>
      </w:r>
      <w:proofErr w:type="spellStart"/>
      <w:r w:rsidRPr="00A77DAF">
        <w:rPr>
          <w:lang w:val="en-ID"/>
        </w:rPr>
        <w:t>menjadi</w:t>
      </w:r>
      <w:proofErr w:type="spellEnd"/>
      <w:r w:rsidRPr="00A77DAF">
        <w:rPr>
          <w:lang w:val="en-ID"/>
        </w:rPr>
        <w:t xml:space="preserve"> </w:t>
      </w:r>
      <w:proofErr w:type="spellStart"/>
      <w:r w:rsidRPr="00A77DAF">
        <w:rPr>
          <w:lang w:val="en-ID"/>
        </w:rPr>
        <w:t>pertanda</w:t>
      </w:r>
      <w:proofErr w:type="spellEnd"/>
      <w:r w:rsidRPr="00A77DAF">
        <w:rPr>
          <w:lang w:val="en-ID"/>
        </w:rPr>
        <w:t xml:space="preserve"> </w:t>
      </w:r>
      <w:proofErr w:type="spellStart"/>
      <w:r w:rsidRPr="00A77DAF">
        <w:rPr>
          <w:lang w:val="en-ID"/>
        </w:rPr>
        <w:t>bagi</w:t>
      </w:r>
      <w:proofErr w:type="spellEnd"/>
      <w:r w:rsidRPr="00A77DAF">
        <w:rPr>
          <w:lang w:val="en-ID"/>
        </w:rPr>
        <w:t xml:space="preserve"> dunia </w:t>
      </w:r>
      <w:proofErr w:type="spellStart"/>
      <w:r w:rsidRPr="00A77DAF">
        <w:rPr>
          <w:lang w:val="en-ID"/>
        </w:rPr>
        <w:t>bahwa</w:t>
      </w:r>
      <w:proofErr w:type="spellEnd"/>
      <w:r w:rsidRPr="00A77DAF">
        <w:rPr>
          <w:lang w:val="en-ID"/>
        </w:rPr>
        <w:t xml:space="preserve"> Indonesia </w:t>
      </w:r>
      <w:proofErr w:type="spellStart"/>
      <w:r w:rsidRPr="00A77DAF">
        <w:rPr>
          <w:lang w:val="en-ID"/>
        </w:rPr>
        <w:t>serius</w:t>
      </w:r>
      <w:proofErr w:type="spellEnd"/>
      <w:r w:rsidRPr="00A77DAF">
        <w:rPr>
          <w:lang w:val="en-ID"/>
        </w:rPr>
        <w:t xml:space="preserve"> </w:t>
      </w:r>
      <w:proofErr w:type="spellStart"/>
      <w:r w:rsidRPr="00A77DAF">
        <w:rPr>
          <w:lang w:val="en-ID"/>
        </w:rPr>
        <w:t>dalam</w:t>
      </w:r>
      <w:proofErr w:type="spellEnd"/>
      <w:r w:rsidRPr="00A77DAF">
        <w:rPr>
          <w:lang w:val="en-ID"/>
        </w:rPr>
        <w:t xml:space="preserve"> </w:t>
      </w:r>
      <w:proofErr w:type="spellStart"/>
      <w:r w:rsidRPr="00A77DAF">
        <w:rPr>
          <w:lang w:val="en-ID"/>
        </w:rPr>
        <w:t>penanganan</w:t>
      </w:r>
      <w:proofErr w:type="spellEnd"/>
      <w:r w:rsidRPr="00A77DAF">
        <w:rPr>
          <w:lang w:val="en-ID"/>
        </w:rPr>
        <w:t xml:space="preserve"> </w:t>
      </w:r>
      <w:proofErr w:type="spellStart"/>
      <w:r w:rsidRPr="00A77DAF">
        <w:rPr>
          <w:lang w:val="en-ID"/>
        </w:rPr>
        <w:t>terorisme</w:t>
      </w:r>
      <w:proofErr w:type="spellEnd"/>
      <w:r w:rsidRPr="00A77DAF">
        <w:rPr>
          <w:lang w:val="en-ID"/>
        </w:rPr>
        <w:t xml:space="preserve">. </w:t>
      </w:r>
      <w:proofErr w:type="spellStart"/>
      <w:r w:rsidRPr="00A77DAF">
        <w:rPr>
          <w:lang w:val="en-ID"/>
        </w:rPr>
        <w:t>Meski</w:t>
      </w:r>
      <w:proofErr w:type="spellEnd"/>
      <w:r w:rsidRPr="00A77DAF">
        <w:rPr>
          <w:lang w:val="en-ID"/>
        </w:rPr>
        <w:t xml:space="preserve"> </w:t>
      </w:r>
      <w:proofErr w:type="spellStart"/>
      <w:r w:rsidRPr="00A77DAF">
        <w:rPr>
          <w:lang w:val="en-ID"/>
        </w:rPr>
        <w:t>demikian</w:t>
      </w:r>
      <w:proofErr w:type="spellEnd"/>
      <w:r w:rsidRPr="00A77DAF">
        <w:rPr>
          <w:lang w:val="en-ID"/>
        </w:rPr>
        <w:t xml:space="preserve">, </w:t>
      </w:r>
      <w:proofErr w:type="spellStart"/>
      <w:r w:rsidRPr="00A77DAF">
        <w:rPr>
          <w:lang w:val="en-ID"/>
        </w:rPr>
        <w:t>ada</w:t>
      </w:r>
      <w:proofErr w:type="spellEnd"/>
      <w:r w:rsidRPr="00A77DAF">
        <w:rPr>
          <w:lang w:val="en-ID"/>
        </w:rPr>
        <w:t xml:space="preserve"> juga </w:t>
      </w:r>
      <w:proofErr w:type="spellStart"/>
      <w:r w:rsidRPr="00A77DAF">
        <w:rPr>
          <w:lang w:val="en-ID"/>
        </w:rPr>
        <w:t>kritik</w:t>
      </w:r>
      <w:proofErr w:type="spellEnd"/>
      <w:r w:rsidRPr="00A77DAF">
        <w:rPr>
          <w:lang w:val="en-ID"/>
        </w:rPr>
        <w:t xml:space="preserve"> </w:t>
      </w:r>
      <w:proofErr w:type="spellStart"/>
      <w:r w:rsidRPr="00A77DAF">
        <w:rPr>
          <w:lang w:val="en-ID"/>
        </w:rPr>
        <w:t>terhadap</w:t>
      </w:r>
      <w:proofErr w:type="spellEnd"/>
      <w:r w:rsidRPr="00A77DAF">
        <w:rPr>
          <w:lang w:val="en-ID"/>
        </w:rPr>
        <w:t xml:space="preserve"> </w:t>
      </w:r>
      <w:proofErr w:type="spellStart"/>
      <w:r w:rsidRPr="00A77DAF">
        <w:rPr>
          <w:lang w:val="en-ID"/>
        </w:rPr>
        <w:t>cara</w:t>
      </w:r>
      <w:proofErr w:type="spellEnd"/>
      <w:r w:rsidRPr="00A77DAF">
        <w:rPr>
          <w:lang w:val="en-ID"/>
        </w:rPr>
        <w:t xml:space="preserve"> </w:t>
      </w:r>
      <w:proofErr w:type="spellStart"/>
      <w:r w:rsidRPr="00A77DAF">
        <w:rPr>
          <w:lang w:val="en-ID"/>
        </w:rPr>
        <w:t>penanganan</w:t>
      </w:r>
      <w:proofErr w:type="spellEnd"/>
      <w:r w:rsidRPr="00A77DAF">
        <w:rPr>
          <w:lang w:val="en-ID"/>
        </w:rPr>
        <w:t xml:space="preserve"> dan </w:t>
      </w:r>
      <w:proofErr w:type="spellStart"/>
      <w:r w:rsidRPr="00A77DAF">
        <w:rPr>
          <w:lang w:val="en-ID"/>
        </w:rPr>
        <w:t>aspek-aspek</w:t>
      </w:r>
      <w:proofErr w:type="spellEnd"/>
      <w:r w:rsidRPr="00A77DAF">
        <w:rPr>
          <w:lang w:val="en-ID"/>
        </w:rPr>
        <w:t xml:space="preserve"> lain </w:t>
      </w:r>
      <w:proofErr w:type="spellStart"/>
      <w:r w:rsidRPr="00A77DAF">
        <w:rPr>
          <w:lang w:val="en-ID"/>
        </w:rPr>
        <w:t>dari</w:t>
      </w:r>
      <w:proofErr w:type="spellEnd"/>
      <w:r w:rsidRPr="00A77DAF">
        <w:rPr>
          <w:lang w:val="en-ID"/>
        </w:rPr>
        <w:t xml:space="preserve"> </w:t>
      </w:r>
      <w:proofErr w:type="spellStart"/>
      <w:r w:rsidRPr="00A77DAF">
        <w:rPr>
          <w:lang w:val="en-ID"/>
        </w:rPr>
        <w:t>peradilan</w:t>
      </w:r>
      <w:proofErr w:type="spellEnd"/>
      <w:r w:rsidRPr="00A77DAF">
        <w:rPr>
          <w:lang w:val="en-ID"/>
        </w:rPr>
        <w:t xml:space="preserve"> </w:t>
      </w:r>
      <w:proofErr w:type="spellStart"/>
      <w:r w:rsidRPr="00A77DAF">
        <w:rPr>
          <w:lang w:val="en-ID"/>
        </w:rPr>
        <w:t>ini</w:t>
      </w:r>
      <w:proofErr w:type="spellEnd"/>
      <w:r w:rsidRPr="00A77DAF">
        <w:rPr>
          <w:lang w:val="en-ID"/>
        </w:rPr>
        <w:t>.</w:t>
      </w:r>
    </w:p>
    <w:p w14:paraId="3342312D" w14:textId="3FF34852" w:rsidR="00976ED7" w:rsidRDefault="00976ED7" w:rsidP="00976ED7">
      <w:pPr>
        <w:pBdr>
          <w:top w:val="nil"/>
          <w:left w:val="nil"/>
          <w:bottom w:val="nil"/>
          <w:right w:val="nil"/>
          <w:between w:val="nil"/>
        </w:pBdr>
        <w:spacing w:line="360" w:lineRule="auto"/>
        <w:ind w:left="360" w:firstLine="720"/>
        <w:jc w:val="both"/>
        <w:rPr>
          <w:lang w:val="en-ID"/>
        </w:rPr>
      </w:pPr>
      <w:proofErr w:type="spellStart"/>
      <w:r w:rsidRPr="00976ED7">
        <w:rPr>
          <w:lang w:val="en-ID"/>
        </w:rPr>
        <w:t>Sejak</w:t>
      </w:r>
      <w:proofErr w:type="spellEnd"/>
      <w:r w:rsidRPr="00976ED7">
        <w:rPr>
          <w:lang w:val="en-ID"/>
        </w:rPr>
        <w:t xml:space="preserve"> </w:t>
      </w:r>
      <w:proofErr w:type="spellStart"/>
      <w:r w:rsidRPr="00976ED7">
        <w:rPr>
          <w:lang w:val="en-ID"/>
        </w:rPr>
        <w:t>awal</w:t>
      </w:r>
      <w:proofErr w:type="spellEnd"/>
      <w:r w:rsidRPr="00976ED7">
        <w:rPr>
          <w:lang w:val="en-ID"/>
        </w:rPr>
        <w:t xml:space="preserve">, proses </w:t>
      </w:r>
      <w:proofErr w:type="spellStart"/>
      <w:r w:rsidRPr="00976ED7">
        <w:rPr>
          <w:lang w:val="en-ID"/>
        </w:rPr>
        <w:t>pemeriksaan</w:t>
      </w:r>
      <w:proofErr w:type="spellEnd"/>
      <w:r w:rsidRPr="00976ED7">
        <w:rPr>
          <w:lang w:val="en-ID"/>
        </w:rPr>
        <w:t xml:space="preserve"> </w:t>
      </w:r>
      <w:proofErr w:type="spellStart"/>
      <w:r w:rsidRPr="00976ED7">
        <w:rPr>
          <w:lang w:val="en-ID"/>
        </w:rPr>
        <w:t>pelaku</w:t>
      </w:r>
      <w:proofErr w:type="spellEnd"/>
      <w:r w:rsidRPr="00976ED7">
        <w:rPr>
          <w:lang w:val="en-ID"/>
        </w:rPr>
        <w:t xml:space="preserve"> dan </w:t>
      </w:r>
      <w:proofErr w:type="spellStart"/>
      <w:r w:rsidRPr="00976ED7">
        <w:rPr>
          <w:lang w:val="en-ID"/>
        </w:rPr>
        <w:t>saksi</w:t>
      </w:r>
      <w:proofErr w:type="spellEnd"/>
      <w:r w:rsidRPr="00976ED7">
        <w:rPr>
          <w:lang w:val="en-ID"/>
        </w:rPr>
        <w:t xml:space="preserve"> </w:t>
      </w:r>
      <w:proofErr w:type="spellStart"/>
      <w:r w:rsidRPr="00976ED7">
        <w:rPr>
          <w:lang w:val="en-ID"/>
        </w:rPr>
        <w:t>dilakukan</w:t>
      </w:r>
      <w:proofErr w:type="spellEnd"/>
      <w:r w:rsidRPr="00976ED7">
        <w:rPr>
          <w:lang w:val="en-ID"/>
        </w:rPr>
        <w:t xml:space="preserve"> </w:t>
      </w:r>
      <w:proofErr w:type="spellStart"/>
      <w:r w:rsidRPr="00976ED7">
        <w:rPr>
          <w:lang w:val="en-ID"/>
        </w:rPr>
        <w:t>dengan</w:t>
      </w:r>
      <w:proofErr w:type="spellEnd"/>
      <w:r w:rsidRPr="00976ED7">
        <w:rPr>
          <w:lang w:val="en-ID"/>
        </w:rPr>
        <w:t xml:space="preserve"> </w:t>
      </w:r>
      <w:proofErr w:type="spellStart"/>
      <w:r w:rsidRPr="00976ED7">
        <w:rPr>
          <w:lang w:val="en-ID"/>
        </w:rPr>
        <w:t>ketat</w:t>
      </w:r>
      <w:proofErr w:type="spellEnd"/>
      <w:r w:rsidRPr="00976ED7">
        <w:rPr>
          <w:lang w:val="en-ID"/>
        </w:rPr>
        <w:t xml:space="preserve">. Densus 88 </w:t>
      </w:r>
      <w:proofErr w:type="spellStart"/>
      <w:r w:rsidRPr="00976ED7">
        <w:rPr>
          <w:lang w:val="en-ID"/>
        </w:rPr>
        <w:t>sebagai</w:t>
      </w:r>
      <w:proofErr w:type="spellEnd"/>
      <w:r w:rsidRPr="00976ED7">
        <w:rPr>
          <w:lang w:val="en-ID"/>
        </w:rPr>
        <w:t xml:space="preserve"> unit </w:t>
      </w:r>
      <w:proofErr w:type="spellStart"/>
      <w:r w:rsidRPr="00976ED7">
        <w:rPr>
          <w:lang w:val="en-ID"/>
        </w:rPr>
        <w:t>khusus</w:t>
      </w:r>
      <w:proofErr w:type="spellEnd"/>
      <w:r w:rsidRPr="00976ED7">
        <w:rPr>
          <w:lang w:val="en-ID"/>
        </w:rPr>
        <w:t xml:space="preserve"> </w:t>
      </w:r>
      <w:proofErr w:type="spellStart"/>
      <w:r w:rsidRPr="00976ED7">
        <w:rPr>
          <w:lang w:val="en-ID"/>
        </w:rPr>
        <w:t>Polri</w:t>
      </w:r>
      <w:proofErr w:type="spellEnd"/>
      <w:r w:rsidRPr="00976ED7">
        <w:rPr>
          <w:lang w:val="en-ID"/>
        </w:rPr>
        <w:t xml:space="preserve"> </w:t>
      </w:r>
      <w:proofErr w:type="spellStart"/>
      <w:r w:rsidRPr="00976ED7">
        <w:rPr>
          <w:lang w:val="en-ID"/>
        </w:rPr>
        <w:t>memegang</w:t>
      </w:r>
      <w:proofErr w:type="spellEnd"/>
      <w:r w:rsidRPr="00976ED7">
        <w:rPr>
          <w:lang w:val="en-ID"/>
        </w:rPr>
        <w:t xml:space="preserve"> </w:t>
      </w:r>
      <w:proofErr w:type="spellStart"/>
      <w:r w:rsidRPr="00976ED7">
        <w:rPr>
          <w:lang w:val="en-ID"/>
        </w:rPr>
        <w:t>peranan</w:t>
      </w:r>
      <w:proofErr w:type="spellEnd"/>
      <w:r w:rsidRPr="00976ED7">
        <w:rPr>
          <w:lang w:val="en-ID"/>
        </w:rPr>
        <w:t xml:space="preserve"> </w:t>
      </w:r>
      <w:proofErr w:type="spellStart"/>
      <w:r w:rsidRPr="00976ED7">
        <w:rPr>
          <w:lang w:val="en-ID"/>
        </w:rPr>
        <w:t>penting</w:t>
      </w:r>
      <w:proofErr w:type="spellEnd"/>
      <w:r w:rsidRPr="00976ED7">
        <w:rPr>
          <w:lang w:val="en-ID"/>
        </w:rPr>
        <w:t xml:space="preserve"> </w:t>
      </w:r>
      <w:proofErr w:type="spellStart"/>
      <w:r w:rsidRPr="00976ED7">
        <w:rPr>
          <w:lang w:val="en-ID"/>
        </w:rPr>
        <w:t>dalam</w:t>
      </w:r>
      <w:proofErr w:type="spellEnd"/>
      <w:r w:rsidRPr="00976ED7">
        <w:rPr>
          <w:lang w:val="en-ID"/>
        </w:rPr>
        <w:t xml:space="preserve"> </w:t>
      </w:r>
      <w:proofErr w:type="spellStart"/>
      <w:r w:rsidRPr="00976ED7">
        <w:rPr>
          <w:lang w:val="en-ID"/>
        </w:rPr>
        <w:t>fase</w:t>
      </w:r>
      <w:proofErr w:type="spellEnd"/>
      <w:r w:rsidRPr="00976ED7">
        <w:rPr>
          <w:lang w:val="en-ID"/>
        </w:rPr>
        <w:t xml:space="preserve"> </w:t>
      </w:r>
      <w:proofErr w:type="spellStart"/>
      <w:r w:rsidRPr="00976ED7">
        <w:rPr>
          <w:lang w:val="en-ID"/>
        </w:rPr>
        <w:t>ini</w:t>
      </w:r>
      <w:proofErr w:type="spellEnd"/>
      <w:r w:rsidRPr="00976ED7">
        <w:rPr>
          <w:lang w:val="en-ID"/>
        </w:rPr>
        <w:t>.</w:t>
      </w:r>
      <w:r>
        <w:rPr>
          <w:lang w:val="en-ID"/>
        </w:rPr>
        <w:t xml:space="preserve"> </w:t>
      </w:r>
      <w:r w:rsidRPr="00976ED7">
        <w:rPr>
          <w:lang w:val="en-ID"/>
        </w:rPr>
        <w:t xml:space="preserve">Di </w:t>
      </w:r>
      <w:proofErr w:type="spellStart"/>
      <w:r w:rsidRPr="00976ED7">
        <w:rPr>
          <w:lang w:val="en-ID"/>
        </w:rPr>
        <w:t>pengadilan</w:t>
      </w:r>
      <w:proofErr w:type="spellEnd"/>
      <w:r w:rsidRPr="00976ED7">
        <w:rPr>
          <w:lang w:val="en-ID"/>
        </w:rPr>
        <w:t xml:space="preserve">, </w:t>
      </w:r>
      <w:proofErr w:type="spellStart"/>
      <w:r w:rsidRPr="00976ED7">
        <w:rPr>
          <w:lang w:val="en-ID"/>
        </w:rPr>
        <w:t>hak</w:t>
      </w:r>
      <w:proofErr w:type="spellEnd"/>
      <w:r w:rsidRPr="00976ED7">
        <w:rPr>
          <w:lang w:val="en-ID"/>
        </w:rPr>
        <w:t xml:space="preserve"> </w:t>
      </w:r>
      <w:proofErr w:type="spellStart"/>
      <w:r w:rsidRPr="00976ED7">
        <w:rPr>
          <w:lang w:val="en-ID"/>
        </w:rPr>
        <w:t>asasi</w:t>
      </w:r>
      <w:proofErr w:type="spellEnd"/>
      <w:r w:rsidRPr="00976ED7">
        <w:rPr>
          <w:lang w:val="en-ID"/>
        </w:rPr>
        <w:t xml:space="preserve"> </w:t>
      </w:r>
      <w:proofErr w:type="spellStart"/>
      <w:r w:rsidRPr="00976ED7">
        <w:rPr>
          <w:lang w:val="en-ID"/>
        </w:rPr>
        <w:t>manusia</w:t>
      </w:r>
      <w:proofErr w:type="spellEnd"/>
      <w:r w:rsidRPr="00976ED7">
        <w:rPr>
          <w:lang w:val="en-ID"/>
        </w:rPr>
        <w:t xml:space="preserve"> </w:t>
      </w:r>
      <w:proofErr w:type="spellStart"/>
      <w:r w:rsidRPr="00976ED7">
        <w:rPr>
          <w:lang w:val="en-ID"/>
        </w:rPr>
        <w:t>pelaku</w:t>
      </w:r>
      <w:proofErr w:type="spellEnd"/>
      <w:r w:rsidRPr="00976ED7">
        <w:rPr>
          <w:lang w:val="en-ID"/>
        </w:rPr>
        <w:t xml:space="preserve"> </w:t>
      </w:r>
      <w:proofErr w:type="spellStart"/>
      <w:r w:rsidRPr="00976ED7">
        <w:rPr>
          <w:lang w:val="en-ID"/>
        </w:rPr>
        <w:t>dihormati</w:t>
      </w:r>
      <w:proofErr w:type="spellEnd"/>
      <w:r w:rsidRPr="00976ED7">
        <w:rPr>
          <w:lang w:val="en-ID"/>
        </w:rPr>
        <w:t xml:space="preserve">. </w:t>
      </w:r>
      <w:proofErr w:type="spellStart"/>
      <w:r w:rsidRPr="00976ED7">
        <w:rPr>
          <w:lang w:val="en-ID"/>
        </w:rPr>
        <w:t>Namun</w:t>
      </w:r>
      <w:proofErr w:type="spellEnd"/>
      <w:r w:rsidRPr="00976ED7">
        <w:rPr>
          <w:lang w:val="en-ID"/>
        </w:rPr>
        <w:t xml:space="preserve">, proses </w:t>
      </w:r>
      <w:proofErr w:type="spellStart"/>
      <w:r w:rsidRPr="00976ED7">
        <w:rPr>
          <w:lang w:val="en-ID"/>
        </w:rPr>
        <w:t>persidangan</w:t>
      </w:r>
      <w:proofErr w:type="spellEnd"/>
      <w:r w:rsidRPr="00976ED7">
        <w:rPr>
          <w:lang w:val="en-ID"/>
        </w:rPr>
        <w:t xml:space="preserve"> juga </w:t>
      </w:r>
      <w:proofErr w:type="spellStart"/>
      <w:r w:rsidRPr="00976ED7">
        <w:rPr>
          <w:lang w:val="en-ID"/>
        </w:rPr>
        <w:t>menghadapi</w:t>
      </w:r>
      <w:proofErr w:type="spellEnd"/>
      <w:r w:rsidRPr="00976ED7">
        <w:rPr>
          <w:lang w:val="en-ID"/>
        </w:rPr>
        <w:t xml:space="preserve"> </w:t>
      </w:r>
      <w:proofErr w:type="spellStart"/>
      <w:r w:rsidRPr="00976ED7">
        <w:rPr>
          <w:lang w:val="en-ID"/>
        </w:rPr>
        <w:t>tantangan</w:t>
      </w:r>
      <w:proofErr w:type="spellEnd"/>
      <w:r w:rsidRPr="00976ED7">
        <w:rPr>
          <w:lang w:val="en-ID"/>
        </w:rPr>
        <w:t xml:space="preserve">, </w:t>
      </w:r>
      <w:proofErr w:type="spellStart"/>
      <w:r w:rsidRPr="00976ED7">
        <w:rPr>
          <w:lang w:val="en-ID"/>
        </w:rPr>
        <w:t>seperti</w:t>
      </w:r>
      <w:proofErr w:type="spellEnd"/>
      <w:r w:rsidRPr="00976ED7">
        <w:rPr>
          <w:lang w:val="en-ID"/>
        </w:rPr>
        <w:t xml:space="preserve"> </w:t>
      </w:r>
      <w:proofErr w:type="spellStart"/>
      <w:r w:rsidRPr="00976ED7">
        <w:rPr>
          <w:lang w:val="en-ID"/>
        </w:rPr>
        <w:t>tekanan</w:t>
      </w:r>
      <w:proofErr w:type="spellEnd"/>
      <w:r w:rsidRPr="00976ED7">
        <w:rPr>
          <w:lang w:val="en-ID"/>
        </w:rPr>
        <w:t xml:space="preserve"> </w:t>
      </w:r>
      <w:proofErr w:type="spellStart"/>
      <w:r w:rsidRPr="00976ED7">
        <w:rPr>
          <w:lang w:val="en-ID"/>
        </w:rPr>
        <w:t>publik</w:t>
      </w:r>
      <w:proofErr w:type="spellEnd"/>
      <w:r w:rsidRPr="00976ED7">
        <w:rPr>
          <w:lang w:val="en-ID"/>
        </w:rPr>
        <w:t xml:space="preserve"> dan </w:t>
      </w:r>
      <w:proofErr w:type="spellStart"/>
      <w:r w:rsidRPr="00976ED7">
        <w:rPr>
          <w:lang w:val="en-ID"/>
        </w:rPr>
        <w:t>ancaman</w:t>
      </w:r>
      <w:proofErr w:type="spellEnd"/>
      <w:r w:rsidRPr="00976ED7">
        <w:rPr>
          <w:lang w:val="en-ID"/>
        </w:rPr>
        <w:t xml:space="preserve"> </w:t>
      </w:r>
      <w:proofErr w:type="spellStart"/>
      <w:r w:rsidRPr="00976ED7">
        <w:rPr>
          <w:lang w:val="en-ID"/>
        </w:rPr>
        <w:t>keamanan</w:t>
      </w:r>
      <w:proofErr w:type="spellEnd"/>
      <w:r w:rsidRPr="00976ED7">
        <w:rPr>
          <w:lang w:val="en-ID"/>
        </w:rPr>
        <w:t>.</w:t>
      </w:r>
      <w:r>
        <w:rPr>
          <w:lang w:val="en-ID"/>
        </w:rPr>
        <w:t xml:space="preserve"> </w:t>
      </w:r>
      <w:proofErr w:type="spellStart"/>
      <w:r w:rsidRPr="00976ED7">
        <w:rPr>
          <w:lang w:val="en-ID"/>
        </w:rPr>
        <w:t>Pelaku</w:t>
      </w:r>
      <w:proofErr w:type="spellEnd"/>
      <w:r w:rsidRPr="00976ED7">
        <w:rPr>
          <w:lang w:val="en-ID"/>
        </w:rPr>
        <w:t xml:space="preserve"> Bom Bali </w:t>
      </w:r>
      <w:proofErr w:type="spellStart"/>
      <w:r w:rsidRPr="00976ED7">
        <w:rPr>
          <w:lang w:val="en-ID"/>
        </w:rPr>
        <w:t>mendapatkan</w:t>
      </w:r>
      <w:proofErr w:type="spellEnd"/>
      <w:r w:rsidRPr="00976ED7">
        <w:rPr>
          <w:lang w:val="en-ID"/>
        </w:rPr>
        <w:t xml:space="preserve"> </w:t>
      </w:r>
      <w:proofErr w:type="spellStart"/>
      <w:r w:rsidRPr="00976ED7">
        <w:rPr>
          <w:lang w:val="en-ID"/>
        </w:rPr>
        <w:t>hukuman</w:t>
      </w:r>
      <w:proofErr w:type="spellEnd"/>
      <w:r w:rsidRPr="00976ED7">
        <w:rPr>
          <w:lang w:val="en-ID"/>
        </w:rPr>
        <w:t xml:space="preserve"> yang </w:t>
      </w:r>
      <w:proofErr w:type="spellStart"/>
      <w:r w:rsidRPr="00976ED7">
        <w:rPr>
          <w:lang w:val="en-ID"/>
        </w:rPr>
        <w:t>sesuai</w:t>
      </w:r>
      <w:proofErr w:type="spellEnd"/>
      <w:r w:rsidRPr="00976ED7">
        <w:rPr>
          <w:lang w:val="en-ID"/>
        </w:rPr>
        <w:t xml:space="preserve"> </w:t>
      </w:r>
      <w:proofErr w:type="spellStart"/>
      <w:r w:rsidRPr="00976ED7">
        <w:rPr>
          <w:lang w:val="en-ID"/>
        </w:rPr>
        <w:t>dengan</w:t>
      </w:r>
      <w:proofErr w:type="spellEnd"/>
      <w:r w:rsidRPr="00976ED7">
        <w:rPr>
          <w:lang w:val="en-ID"/>
        </w:rPr>
        <w:t xml:space="preserve"> </w:t>
      </w:r>
      <w:proofErr w:type="spellStart"/>
      <w:r w:rsidRPr="00976ED7">
        <w:rPr>
          <w:lang w:val="en-ID"/>
        </w:rPr>
        <w:t>perbuatan</w:t>
      </w:r>
      <w:proofErr w:type="spellEnd"/>
      <w:r w:rsidRPr="00976ED7">
        <w:rPr>
          <w:lang w:val="en-ID"/>
        </w:rPr>
        <w:t xml:space="preserve"> </w:t>
      </w:r>
      <w:proofErr w:type="spellStart"/>
      <w:r w:rsidRPr="00976ED7">
        <w:rPr>
          <w:lang w:val="en-ID"/>
        </w:rPr>
        <w:t>mereka</w:t>
      </w:r>
      <w:proofErr w:type="spellEnd"/>
      <w:r w:rsidRPr="00976ED7">
        <w:rPr>
          <w:lang w:val="en-ID"/>
        </w:rPr>
        <w:t xml:space="preserve">, </w:t>
      </w:r>
      <w:proofErr w:type="spellStart"/>
      <w:r w:rsidRPr="00976ED7">
        <w:rPr>
          <w:lang w:val="en-ID"/>
        </w:rPr>
        <w:t>dengan</w:t>
      </w:r>
      <w:proofErr w:type="spellEnd"/>
      <w:r w:rsidRPr="00976ED7">
        <w:rPr>
          <w:lang w:val="en-ID"/>
        </w:rPr>
        <w:t xml:space="preserve"> </w:t>
      </w:r>
      <w:proofErr w:type="spellStart"/>
      <w:r w:rsidRPr="00976ED7">
        <w:rPr>
          <w:lang w:val="en-ID"/>
        </w:rPr>
        <w:t>beberapa</w:t>
      </w:r>
      <w:proofErr w:type="spellEnd"/>
      <w:r w:rsidRPr="00976ED7">
        <w:rPr>
          <w:lang w:val="en-ID"/>
        </w:rPr>
        <w:t xml:space="preserve"> di </w:t>
      </w:r>
      <w:proofErr w:type="spellStart"/>
      <w:r w:rsidRPr="00976ED7">
        <w:rPr>
          <w:lang w:val="en-ID"/>
        </w:rPr>
        <w:t>antaranya</w:t>
      </w:r>
      <w:proofErr w:type="spellEnd"/>
      <w:r w:rsidRPr="00976ED7">
        <w:rPr>
          <w:lang w:val="en-ID"/>
        </w:rPr>
        <w:t xml:space="preserve"> </w:t>
      </w:r>
      <w:proofErr w:type="spellStart"/>
      <w:r w:rsidRPr="00976ED7">
        <w:rPr>
          <w:lang w:val="en-ID"/>
        </w:rPr>
        <w:t>dijatuhi</w:t>
      </w:r>
      <w:proofErr w:type="spellEnd"/>
      <w:r w:rsidRPr="00976ED7">
        <w:rPr>
          <w:lang w:val="en-ID"/>
        </w:rPr>
        <w:t xml:space="preserve"> </w:t>
      </w:r>
      <w:proofErr w:type="spellStart"/>
      <w:r w:rsidRPr="00976ED7">
        <w:rPr>
          <w:lang w:val="en-ID"/>
        </w:rPr>
        <w:t>hukuman</w:t>
      </w:r>
      <w:proofErr w:type="spellEnd"/>
      <w:r w:rsidRPr="00976ED7">
        <w:rPr>
          <w:lang w:val="en-ID"/>
        </w:rPr>
        <w:t xml:space="preserve"> </w:t>
      </w:r>
      <w:proofErr w:type="spellStart"/>
      <w:r w:rsidRPr="00976ED7">
        <w:rPr>
          <w:lang w:val="en-ID"/>
        </w:rPr>
        <w:t>mati</w:t>
      </w:r>
      <w:proofErr w:type="spellEnd"/>
      <w:r w:rsidRPr="00976ED7">
        <w:rPr>
          <w:lang w:val="en-ID"/>
        </w:rPr>
        <w:t>.</w:t>
      </w:r>
    </w:p>
    <w:p w14:paraId="18AD9F5A" w14:textId="08AEF737" w:rsidR="004C48A0" w:rsidRDefault="004C48A0" w:rsidP="00976ED7">
      <w:pPr>
        <w:pBdr>
          <w:top w:val="nil"/>
          <w:left w:val="nil"/>
          <w:bottom w:val="nil"/>
          <w:right w:val="nil"/>
          <w:between w:val="nil"/>
        </w:pBdr>
        <w:spacing w:line="360" w:lineRule="auto"/>
        <w:ind w:left="360" w:firstLine="720"/>
        <w:jc w:val="both"/>
        <w:rPr>
          <w:lang w:val="en-ID"/>
        </w:rPr>
      </w:pPr>
      <w:r w:rsidRPr="004C48A0">
        <w:rPr>
          <w:lang w:val="en-ID"/>
        </w:rPr>
        <w:t xml:space="preserve">Dari </w:t>
      </w:r>
      <w:proofErr w:type="spellStart"/>
      <w:r w:rsidRPr="004C48A0">
        <w:rPr>
          <w:lang w:val="en-ID"/>
        </w:rPr>
        <w:t>segi</w:t>
      </w:r>
      <w:proofErr w:type="spellEnd"/>
      <w:r w:rsidRPr="004C48A0">
        <w:rPr>
          <w:lang w:val="en-ID"/>
        </w:rPr>
        <w:t xml:space="preserve"> </w:t>
      </w:r>
      <w:proofErr w:type="spellStart"/>
      <w:r w:rsidRPr="004C48A0">
        <w:rPr>
          <w:lang w:val="en-ID"/>
        </w:rPr>
        <w:t>hukum</w:t>
      </w:r>
      <w:proofErr w:type="spellEnd"/>
      <w:r w:rsidRPr="004C48A0">
        <w:rPr>
          <w:lang w:val="en-ID"/>
        </w:rPr>
        <w:t xml:space="preserve">, </w:t>
      </w:r>
      <w:proofErr w:type="spellStart"/>
      <w:r w:rsidRPr="004C48A0">
        <w:rPr>
          <w:lang w:val="en-ID"/>
        </w:rPr>
        <w:t>pelaksanaan</w:t>
      </w:r>
      <w:proofErr w:type="spellEnd"/>
      <w:r w:rsidRPr="004C48A0">
        <w:rPr>
          <w:lang w:val="en-ID"/>
        </w:rPr>
        <w:t xml:space="preserve"> </w:t>
      </w:r>
      <w:proofErr w:type="spellStart"/>
      <w:r w:rsidRPr="004C48A0">
        <w:rPr>
          <w:lang w:val="en-ID"/>
        </w:rPr>
        <w:t>hukuman</w:t>
      </w:r>
      <w:proofErr w:type="spellEnd"/>
      <w:r w:rsidRPr="004C48A0">
        <w:rPr>
          <w:lang w:val="en-ID"/>
        </w:rPr>
        <w:t xml:space="preserve"> </w:t>
      </w:r>
      <w:proofErr w:type="spellStart"/>
      <w:r w:rsidRPr="004C48A0">
        <w:rPr>
          <w:lang w:val="en-ID"/>
        </w:rPr>
        <w:t>mati</w:t>
      </w:r>
      <w:proofErr w:type="spellEnd"/>
      <w:r w:rsidRPr="004C48A0">
        <w:rPr>
          <w:lang w:val="en-ID"/>
        </w:rPr>
        <w:t xml:space="preserve"> di Indonesia </w:t>
      </w:r>
      <w:proofErr w:type="spellStart"/>
      <w:r w:rsidRPr="004C48A0">
        <w:rPr>
          <w:lang w:val="en-ID"/>
        </w:rPr>
        <w:t>dilakukan</w:t>
      </w:r>
      <w:proofErr w:type="spellEnd"/>
      <w:r w:rsidRPr="004C48A0">
        <w:rPr>
          <w:lang w:val="en-ID"/>
        </w:rPr>
        <w:t xml:space="preserve"> </w:t>
      </w:r>
      <w:proofErr w:type="spellStart"/>
      <w:r w:rsidRPr="004C48A0">
        <w:rPr>
          <w:lang w:val="en-ID"/>
        </w:rPr>
        <w:t>dengan</w:t>
      </w:r>
      <w:proofErr w:type="spellEnd"/>
      <w:r w:rsidRPr="004C48A0">
        <w:rPr>
          <w:lang w:val="en-ID"/>
        </w:rPr>
        <w:t xml:space="preserve"> </w:t>
      </w:r>
      <w:proofErr w:type="spellStart"/>
      <w:r w:rsidRPr="004C48A0">
        <w:rPr>
          <w:lang w:val="en-ID"/>
        </w:rPr>
        <w:t>cara</w:t>
      </w:r>
      <w:proofErr w:type="spellEnd"/>
      <w:r w:rsidRPr="004C48A0">
        <w:rPr>
          <w:lang w:val="en-ID"/>
        </w:rPr>
        <w:t xml:space="preserve"> </w:t>
      </w:r>
      <w:proofErr w:type="spellStart"/>
      <w:r w:rsidRPr="004C48A0">
        <w:rPr>
          <w:lang w:val="en-ID"/>
        </w:rPr>
        <w:t>menembak</w:t>
      </w:r>
      <w:proofErr w:type="spellEnd"/>
      <w:r w:rsidRPr="004C48A0">
        <w:rPr>
          <w:lang w:val="en-ID"/>
        </w:rPr>
        <w:t xml:space="preserve"> </w:t>
      </w:r>
      <w:proofErr w:type="spellStart"/>
      <w:r w:rsidRPr="004C48A0">
        <w:rPr>
          <w:lang w:val="en-ID"/>
        </w:rPr>
        <w:t>berdasarkan</w:t>
      </w:r>
      <w:proofErr w:type="spellEnd"/>
      <w:r w:rsidRPr="004C48A0">
        <w:rPr>
          <w:lang w:val="en-ID"/>
        </w:rPr>
        <w:t xml:space="preserve"> UU No. 2 </w:t>
      </w:r>
      <w:proofErr w:type="spellStart"/>
      <w:r w:rsidRPr="004C48A0">
        <w:rPr>
          <w:lang w:val="en-ID"/>
        </w:rPr>
        <w:t>Pnps</w:t>
      </w:r>
      <w:proofErr w:type="spellEnd"/>
      <w:r w:rsidRPr="004C48A0">
        <w:rPr>
          <w:lang w:val="en-ID"/>
        </w:rPr>
        <w:t xml:space="preserve"> </w:t>
      </w:r>
      <w:proofErr w:type="spellStart"/>
      <w:r w:rsidRPr="004C48A0">
        <w:rPr>
          <w:lang w:val="en-ID"/>
        </w:rPr>
        <w:t>Tahun</w:t>
      </w:r>
      <w:proofErr w:type="spellEnd"/>
      <w:r w:rsidRPr="004C48A0">
        <w:rPr>
          <w:lang w:val="en-ID"/>
        </w:rPr>
        <w:t xml:space="preserve"> 1964. Keputusan </w:t>
      </w:r>
      <w:proofErr w:type="spellStart"/>
      <w:r w:rsidRPr="004C48A0">
        <w:rPr>
          <w:lang w:val="en-ID"/>
        </w:rPr>
        <w:t>Mahkamah</w:t>
      </w:r>
      <w:proofErr w:type="spellEnd"/>
      <w:r w:rsidRPr="004C48A0">
        <w:rPr>
          <w:lang w:val="en-ID"/>
        </w:rPr>
        <w:t xml:space="preserve"> </w:t>
      </w:r>
      <w:proofErr w:type="spellStart"/>
      <w:r w:rsidRPr="004C48A0">
        <w:rPr>
          <w:lang w:val="en-ID"/>
        </w:rPr>
        <w:t>Konstitusi</w:t>
      </w:r>
      <w:proofErr w:type="spellEnd"/>
      <w:r w:rsidRPr="004C48A0">
        <w:rPr>
          <w:lang w:val="en-ID"/>
        </w:rPr>
        <w:t xml:space="preserve"> (MK) No. 21/PUU-VI/2008 </w:t>
      </w:r>
      <w:proofErr w:type="spellStart"/>
      <w:r w:rsidRPr="004C48A0">
        <w:rPr>
          <w:lang w:val="en-ID"/>
        </w:rPr>
        <w:t>menegaskan</w:t>
      </w:r>
      <w:proofErr w:type="spellEnd"/>
      <w:r w:rsidRPr="004C48A0">
        <w:rPr>
          <w:lang w:val="en-ID"/>
        </w:rPr>
        <w:t xml:space="preserve"> </w:t>
      </w:r>
      <w:proofErr w:type="spellStart"/>
      <w:r w:rsidRPr="004C48A0">
        <w:rPr>
          <w:lang w:val="en-ID"/>
        </w:rPr>
        <w:t>metode</w:t>
      </w:r>
      <w:proofErr w:type="spellEnd"/>
      <w:r w:rsidRPr="004C48A0">
        <w:rPr>
          <w:lang w:val="en-ID"/>
        </w:rPr>
        <w:t xml:space="preserve"> </w:t>
      </w:r>
      <w:proofErr w:type="spellStart"/>
      <w:r w:rsidRPr="004C48A0">
        <w:rPr>
          <w:lang w:val="en-ID"/>
        </w:rPr>
        <w:t>ini</w:t>
      </w:r>
      <w:proofErr w:type="spellEnd"/>
      <w:r w:rsidRPr="004C48A0">
        <w:rPr>
          <w:lang w:val="en-ID"/>
        </w:rPr>
        <w:t xml:space="preserve">, </w:t>
      </w:r>
      <w:proofErr w:type="spellStart"/>
      <w:r w:rsidRPr="004C48A0">
        <w:rPr>
          <w:lang w:val="en-ID"/>
        </w:rPr>
        <w:t>meskipun</w:t>
      </w:r>
      <w:proofErr w:type="spellEnd"/>
      <w:r w:rsidRPr="004C48A0">
        <w:rPr>
          <w:lang w:val="en-ID"/>
        </w:rPr>
        <w:t xml:space="preserve"> </w:t>
      </w:r>
      <w:proofErr w:type="spellStart"/>
      <w:r w:rsidRPr="004C48A0">
        <w:rPr>
          <w:lang w:val="en-ID"/>
        </w:rPr>
        <w:t>ada</w:t>
      </w:r>
      <w:proofErr w:type="spellEnd"/>
      <w:r w:rsidRPr="004C48A0">
        <w:rPr>
          <w:lang w:val="en-ID"/>
        </w:rPr>
        <w:t xml:space="preserve"> </w:t>
      </w:r>
      <w:proofErr w:type="spellStart"/>
      <w:r w:rsidRPr="004C48A0">
        <w:rPr>
          <w:lang w:val="en-ID"/>
        </w:rPr>
        <w:t>permintaan</w:t>
      </w:r>
      <w:proofErr w:type="spellEnd"/>
      <w:r w:rsidRPr="004C48A0">
        <w:rPr>
          <w:lang w:val="en-ID"/>
        </w:rPr>
        <w:t xml:space="preserve"> </w:t>
      </w:r>
      <w:proofErr w:type="spellStart"/>
      <w:r w:rsidRPr="004C48A0">
        <w:rPr>
          <w:lang w:val="en-ID"/>
        </w:rPr>
        <w:t>dari</w:t>
      </w:r>
      <w:proofErr w:type="spellEnd"/>
      <w:r w:rsidRPr="004C48A0">
        <w:rPr>
          <w:lang w:val="en-ID"/>
        </w:rPr>
        <w:t xml:space="preserve"> </w:t>
      </w:r>
      <w:proofErr w:type="spellStart"/>
      <w:r w:rsidRPr="004C48A0">
        <w:rPr>
          <w:lang w:val="en-ID"/>
        </w:rPr>
        <w:t>terpidana</w:t>
      </w:r>
      <w:proofErr w:type="spellEnd"/>
      <w:r w:rsidRPr="004C48A0">
        <w:rPr>
          <w:lang w:val="en-ID"/>
        </w:rPr>
        <w:t xml:space="preserve"> </w:t>
      </w:r>
      <w:proofErr w:type="spellStart"/>
      <w:r w:rsidRPr="004C48A0">
        <w:rPr>
          <w:lang w:val="en-ID"/>
        </w:rPr>
        <w:t>mati</w:t>
      </w:r>
      <w:proofErr w:type="spellEnd"/>
      <w:r w:rsidRPr="004C48A0">
        <w:rPr>
          <w:lang w:val="en-ID"/>
        </w:rPr>
        <w:t xml:space="preserve"> Bom Bali, </w:t>
      </w:r>
      <w:proofErr w:type="spellStart"/>
      <w:r w:rsidRPr="004C48A0">
        <w:rPr>
          <w:lang w:val="en-ID"/>
        </w:rPr>
        <w:t>termasuk</w:t>
      </w:r>
      <w:proofErr w:type="spellEnd"/>
      <w:r w:rsidRPr="004C48A0">
        <w:rPr>
          <w:lang w:val="en-ID"/>
        </w:rPr>
        <w:t xml:space="preserve"> </w:t>
      </w:r>
      <w:proofErr w:type="spellStart"/>
      <w:r w:rsidRPr="004C48A0">
        <w:rPr>
          <w:lang w:val="en-ID"/>
        </w:rPr>
        <w:t>Amrozi</w:t>
      </w:r>
      <w:proofErr w:type="spellEnd"/>
      <w:r w:rsidRPr="004C48A0">
        <w:rPr>
          <w:lang w:val="en-ID"/>
        </w:rPr>
        <w:t xml:space="preserve"> cs, </w:t>
      </w:r>
      <w:proofErr w:type="spellStart"/>
      <w:r w:rsidRPr="004C48A0">
        <w:rPr>
          <w:lang w:val="en-ID"/>
        </w:rPr>
        <w:t>untuk</w:t>
      </w:r>
      <w:proofErr w:type="spellEnd"/>
      <w:r w:rsidRPr="004C48A0">
        <w:rPr>
          <w:lang w:val="en-ID"/>
        </w:rPr>
        <w:t xml:space="preserve"> </w:t>
      </w:r>
      <w:proofErr w:type="spellStart"/>
      <w:r w:rsidRPr="004C48A0">
        <w:rPr>
          <w:lang w:val="en-ID"/>
        </w:rPr>
        <w:t>menggantinya</w:t>
      </w:r>
      <w:proofErr w:type="spellEnd"/>
      <w:r w:rsidRPr="004C48A0">
        <w:rPr>
          <w:lang w:val="en-ID"/>
        </w:rPr>
        <w:t xml:space="preserve"> </w:t>
      </w:r>
      <w:proofErr w:type="spellStart"/>
      <w:r w:rsidRPr="004C48A0">
        <w:rPr>
          <w:lang w:val="en-ID"/>
        </w:rPr>
        <w:t>dengan</w:t>
      </w:r>
      <w:proofErr w:type="spellEnd"/>
      <w:r w:rsidRPr="004C48A0">
        <w:rPr>
          <w:lang w:val="en-ID"/>
        </w:rPr>
        <w:t xml:space="preserve"> </w:t>
      </w:r>
      <w:proofErr w:type="spellStart"/>
      <w:r w:rsidRPr="004C48A0">
        <w:rPr>
          <w:lang w:val="en-ID"/>
        </w:rPr>
        <w:t>cara</w:t>
      </w:r>
      <w:proofErr w:type="spellEnd"/>
      <w:r w:rsidRPr="004C48A0">
        <w:rPr>
          <w:lang w:val="en-ID"/>
        </w:rPr>
        <w:t xml:space="preserve"> yang </w:t>
      </w:r>
      <w:proofErr w:type="spellStart"/>
      <w:r w:rsidRPr="004C48A0">
        <w:rPr>
          <w:lang w:val="en-ID"/>
        </w:rPr>
        <w:t>dianggap</w:t>
      </w:r>
      <w:proofErr w:type="spellEnd"/>
      <w:r w:rsidRPr="004C48A0">
        <w:rPr>
          <w:lang w:val="en-ID"/>
        </w:rPr>
        <w:t xml:space="preserve"> </w:t>
      </w:r>
      <w:proofErr w:type="spellStart"/>
      <w:r w:rsidRPr="004C48A0">
        <w:rPr>
          <w:lang w:val="en-ID"/>
        </w:rPr>
        <w:t>kurang</w:t>
      </w:r>
      <w:proofErr w:type="spellEnd"/>
      <w:r w:rsidRPr="004C48A0">
        <w:rPr>
          <w:lang w:val="en-ID"/>
        </w:rPr>
        <w:t xml:space="preserve"> </w:t>
      </w:r>
      <w:proofErr w:type="spellStart"/>
      <w:r w:rsidRPr="004C48A0">
        <w:rPr>
          <w:lang w:val="en-ID"/>
        </w:rPr>
        <w:t>menyiksa</w:t>
      </w:r>
      <w:proofErr w:type="spellEnd"/>
      <w:r w:rsidRPr="004C48A0">
        <w:rPr>
          <w:lang w:val="en-ID"/>
        </w:rPr>
        <w:t xml:space="preserve">. </w:t>
      </w:r>
      <w:proofErr w:type="spellStart"/>
      <w:r w:rsidRPr="004C48A0">
        <w:rPr>
          <w:lang w:val="en-ID"/>
        </w:rPr>
        <w:t>Namun</w:t>
      </w:r>
      <w:proofErr w:type="spellEnd"/>
      <w:r w:rsidRPr="004C48A0">
        <w:rPr>
          <w:lang w:val="en-ID"/>
        </w:rPr>
        <w:t xml:space="preserve">, MK </w:t>
      </w:r>
      <w:proofErr w:type="spellStart"/>
      <w:r w:rsidRPr="004C48A0">
        <w:rPr>
          <w:lang w:val="en-ID"/>
        </w:rPr>
        <w:t>berpendapat</w:t>
      </w:r>
      <w:proofErr w:type="spellEnd"/>
      <w:r w:rsidRPr="004C48A0">
        <w:rPr>
          <w:lang w:val="en-ID"/>
        </w:rPr>
        <w:t xml:space="preserve"> </w:t>
      </w:r>
      <w:proofErr w:type="spellStart"/>
      <w:r w:rsidRPr="004C48A0">
        <w:rPr>
          <w:lang w:val="en-ID"/>
        </w:rPr>
        <w:t>bahwa</w:t>
      </w:r>
      <w:proofErr w:type="spellEnd"/>
      <w:r w:rsidRPr="004C48A0">
        <w:rPr>
          <w:lang w:val="en-ID"/>
        </w:rPr>
        <w:t xml:space="preserve"> </w:t>
      </w:r>
      <w:proofErr w:type="spellStart"/>
      <w:r w:rsidRPr="004C48A0">
        <w:rPr>
          <w:lang w:val="en-ID"/>
        </w:rPr>
        <w:t>meskipun</w:t>
      </w:r>
      <w:proofErr w:type="spellEnd"/>
      <w:r w:rsidRPr="004C48A0">
        <w:rPr>
          <w:lang w:val="en-ID"/>
        </w:rPr>
        <w:t xml:space="preserve"> </w:t>
      </w:r>
      <w:proofErr w:type="spellStart"/>
      <w:r w:rsidRPr="004C48A0">
        <w:rPr>
          <w:lang w:val="en-ID"/>
        </w:rPr>
        <w:t>pelaksanaan</w:t>
      </w:r>
      <w:proofErr w:type="spellEnd"/>
      <w:r w:rsidRPr="004C48A0">
        <w:rPr>
          <w:lang w:val="en-ID"/>
        </w:rPr>
        <w:t xml:space="preserve"> </w:t>
      </w:r>
      <w:proofErr w:type="spellStart"/>
      <w:r w:rsidRPr="004C48A0">
        <w:rPr>
          <w:lang w:val="en-ID"/>
        </w:rPr>
        <w:t>eksekusi</w:t>
      </w:r>
      <w:proofErr w:type="spellEnd"/>
      <w:r w:rsidRPr="004C48A0">
        <w:rPr>
          <w:lang w:val="en-ID"/>
        </w:rPr>
        <w:t xml:space="preserve"> </w:t>
      </w:r>
      <w:proofErr w:type="spellStart"/>
      <w:r w:rsidRPr="004C48A0">
        <w:rPr>
          <w:lang w:val="en-ID"/>
        </w:rPr>
        <w:t>menembak</w:t>
      </w:r>
      <w:proofErr w:type="spellEnd"/>
      <w:r w:rsidRPr="004C48A0">
        <w:rPr>
          <w:lang w:val="en-ID"/>
        </w:rPr>
        <w:t xml:space="preserve"> </w:t>
      </w:r>
      <w:proofErr w:type="spellStart"/>
      <w:r w:rsidRPr="004C48A0">
        <w:rPr>
          <w:lang w:val="en-ID"/>
        </w:rPr>
        <w:t>dapat</w:t>
      </w:r>
      <w:proofErr w:type="spellEnd"/>
      <w:r w:rsidRPr="004C48A0">
        <w:rPr>
          <w:lang w:val="en-ID"/>
        </w:rPr>
        <w:t xml:space="preserve"> </w:t>
      </w:r>
      <w:proofErr w:type="spellStart"/>
      <w:r w:rsidRPr="004C48A0">
        <w:rPr>
          <w:lang w:val="en-ID"/>
        </w:rPr>
        <w:t>menimbulkan</w:t>
      </w:r>
      <w:proofErr w:type="spellEnd"/>
      <w:r w:rsidRPr="004C48A0">
        <w:rPr>
          <w:lang w:val="en-ID"/>
        </w:rPr>
        <w:t xml:space="preserve"> rasa </w:t>
      </w:r>
      <w:proofErr w:type="spellStart"/>
      <w:r w:rsidRPr="004C48A0">
        <w:rPr>
          <w:lang w:val="en-ID"/>
        </w:rPr>
        <w:t>sakit</w:t>
      </w:r>
      <w:proofErr w:type="spellEnd"/>
      <w:r w:rsidRPr="004C48A0">
        <w:rPr>
          <w:lang w:val="en-ID"/>
        </w:rPr>
        <w:t xml:space="preserve"> </w:t>
      </w:r>
      <w:proofErr w:type="spellStart"/>
      <w:r w:rsidRPr="004C48A0">
        <w:rPr>
          <w:lang w:val="en-ID"/>
        </w:rPr>
        <w:t>karena</w:t>
      </w:r>
      <w:proofErr w:type="spellEnd"/>
      <w:r w:rsidRPr="004C48A0">
        <w:rPr>
          <w:lang w:val="en-ID"/>
        </w:rPr>
        <w:t xml:space="preserve"> </w:t>
      </w:r>
      <w:proofErr w:type="spellStart"/>
      <w:r w:rsidRPr="004C48A0">
        <w:rPr>
          <w:lang w:val="en-ID"/>
        </w:rPr>
        <w:t>risiko</w:t>
      </w:r>
      <w:proofErr w:type="spellEnd"/>
      <w:r w:rsidRPr="004C48A0">
        <w:rPr>
          <w:lang w:val="en-ID"/>
        </w:rPr>
        <w:t xml:space="preserve"> </w:t>
      </w:r>
      <w:proofErr w:type="spellStart"/>
      <w:r w:rsidRPr="004C48A0">
        <w:rPr>
          <w:lang w:val="en-ID"/>
        </w:rPr>
        <w:t>ketidakakuratan</w:t>
      </w:r>
      <w:proofErr w:type="spellEnd"/>
      <w:r w:rsidRPr="004C48A0">
        <w:rPr>
          <w:lang w:val="en-ID"/>
        </w:rPr>
        <w:t xml:space="preserve">, </w:t>
      </w:r>
      <w:proofErr w:type="spellStart"/>
      <w:r w:rsidRPr="004C48A0">
        <w:rPr>
          <w:lang w:val="en-ID"/>
        </w:rPr>
        <w:t>cara</w:t>
      </w:r>
      <w:proofErr w:type="spellEnd"/>
      <w:r w:rsidRPr="004C48A0">
        <w:rPr>
          <w:lang w:val="en-ID"/>
        </w:rPr>
        <w:t xml:space="preserve"> </w:t>
      </w:r>
      <w:proofErr w:type="spellStart"/>
      <w:r w:rsidRPr="004C48A0">
        <w:rPr>
          <w:lang w:val="en-ID"/>
        </w:rPr>
        <w:t>ini</w:t>
      </w:r>
      <w:proofErr w:type="spellEnd"/>
      <w:r w:rsidRPr="004C48A0">
        <w:rPr>
          <w:lang w:val="en-ID"/>
        </w:rPr>
        <w:t xml:space="preserve"> </w:t>
      </w:r>
      <w:proofErr w:type="spellStart"/>
      <w:r w:rsidRPr="004C48A0">
        <w:rPr>
          <w:lang w:val="en-ID"/>
        </w:rPr>
        <w:t>tidak</w:t>
      </w:r>
      <w:proofErr w:type="spellEnd"/>
      <w:r w:rsidRPr="004C48A0">
        <w:rPr>
          <w:lang w:val="en-ID"/>
        </w:rPr>
        <w:t xml:space="preserve"> </w:t>
      </w:r>
      <w:proofErr w:type="spellStart"/>
      <w:r w:rsidRPr="004C48A0">
        <w:rPr>
          <w:lang w:val="en-ID"/>
        </w:rPr>
        <w:t>dianggap</w:t>
      </w:r>
      <w:proofErr w:type="spellEnd"/>
      <w:r w:rsidRPr="004C48A0">
        <w:rPr>
          <w:lang w:val="en-ID"/>
        </w:rPr>
        <w:t xml:space="preserve"> </w:t>
      </w:r>
      <w:proofErr w:type="spellStart"/>
      <w:r w:rsidRPr="004C48A0">
        <w:rPr>
          <w:lang w:val="en-ID"/>
        </w:rPr>
        <w:t>sebagai</w:t>
      </w:r>
      <w:proofErr w:type="spellEnd"/>
      <w:r w:rsidRPr="004C48A0">
        <w:rPr>
          <w:lang w:val="en-ID"/>
        </w:rPr>
        <w:t xml:space="preserve"> </w:t>
      </w:r>
      <w:proofErr w:type="spellStart"/>
      <w:r w:rsidRPr="004C48A0">
        <w:rPr>
          <w:lang w:val="en-ID"/>
        </w:rPr>
        <w:t>bentuk</w:t>
      </w:r>
      <w:proofErr w:type="spellEnd"/>
      <w:r w:rsidRPr="004C48A0">
        <w:rPr>
          <w:lang w:val="en-ID"/>
        </w:rPr>
        <w:t xml:space="preserve"> </w:t>
      </w:r>
      <w:proofErr w:type="spellStart"/>
      <w:r w:rsidRPr="004C48A0">
        <w:rPr>
          <w:lang w:val="en-ID"/>
        </w:rPr>
        <w:t>penyiksaan</w:t>
      </w:r>
      <w:proofErr w:type="spellEnd"/>
      <w:r w:rsidRPr="004C48A0">
        <w:rPr>
          <w:lang w:val="en-ID"/>
        </w:rPr>
        <w:t xml:space="preserve"> </w:t>
      </w:r>
      <w:proofErr w:type="spellStart"/>
      <w:r w:rsidRPr="004C48A0">
        <w:rPr>
          <w:lang w:val="en-ID"/>
        </w:rPr>
        <w:t>sebagaimana</w:t>
      </w:r>
      <w:proofErr w:type="spellEnd"/>
      <w:r w:rsidRPr="004C48A0">
        <w:rPr>
          <w:lang w:val="en-ID"/>
        </w:rPr>
        <w:t xml:space="preserve"> </w:t>
      </w:r>
      <w:proofErr w:type="spellStart"/>
      <w:r w:rsidRPr="004C48A0">
        <w:rPr>
          <w:lang w:val="en-ID"/>
        </w:rPr>
        <w:t>diatur</w:t>
      </w:r>
      <w:proofErr w:type="spellEnd"/>
      <w:r w:rsidRPr="004C48A0">
        <w:rPr>
          <w:lang w:val="en-ID"/>
        </w:rPr>
        <w:t xml:space="preserve"> </w:t>
      </w:r>
      <w:proofErr w:type="spellStart"/>
      <w:r w:rsidRPr="004C48A0">
        <w:rPr>
          <w:lang w:val="en-ID"/>
        </w:rPr>
        <w:t>dalam</w:t>
      </w:r>
      <w:proofErr w:type="spellEnd"/>
      <w:r w:rsidRPr="004C48A0">
        <w:rPr>
          <w:lang w:val="en-ID"/>
        </w:rPr>
        <w:t xml:space="preserve"> </w:t>
      </w:r>
      <w:proofErr w:type="spellStart"/>
      <w:r w:rsidRPr="004C48A0">
        <w:rPr>
          <w:lang w:val="en-ID"/>
        </w:rPr>
        <w:t>Pasal</w:t>
      </w:r>
      <w:proofErr w:type="spellEnd"/>
      <w:r w:rsidRPr="004C48A0">
        <w:rPr>
          <w:lang w:val="en-ID"/>
        </w:rPr>
        <w:t xml:space="preserve"> 28 I UUD 1945</w:t>
      </w:r>
      <w:r w:rsidR="00452A2C">
        <w:rPr>
          <w:lang w:val="en-ID"/>
        </w:rPr>
        <w:t xml:space="preserve"> (</w:t>
      </w:r>
      <w:proofErr w:type="spellStart"/>
      <w:r w:rsidR="00452A2C">
        <w:rPr>
          <w:lang w:val="en-ID"/>
        </w:rPr>
        <w:t>Soge</w:t>
      </w:r>
      <w:proofErr w:type="spellEnd"/>
      <w:r w:rsidR="00452A2C">
        <w:rPr>
          <w:lang w:val="en-ID"/>
        </w:rPr>
        <w:t>, 2012).</w:t>
      </w:r>
    </w:p>
    <w:p w14:paraId="32623920" w14:textId="0E0D2319" w:rsidR="00036685" w:rsidRDefault="00036685" w:rsidP="00976ED7">
      <w:pPr>
        <w:pBdr>
          <w:top w:val="nil"/>
          <w:left w:val="nil"/>
          <w:bottom w:val="nil"/>
          <w:right w:val="nil"/>
          <w:between w:val="nil"/>
        </w:pBdr>
        <w:spacing w:line="360" w:lineRule="auto"/>
        <w:ind w:left="360" w:firstLine="720"/>
        <w:jc w:val="both"/>
        <w:rPr>
          <w:lang w:val="en-ID"/>
        </w:rPr>
      </w:pPr>
      <w:proofErr w:type="spellStart"/>
      <w:r w:rsidRPr="00036685">
        <w:rPr>
          <w:lang w:val="en-ID"/>
        </w:rPr>
        <w:t>Pasal</w:t>
      </w:r>
      <w:proofErr w:type="spellEnd"/>
      <w:r w:rsidRPr="00036685">
        <w:rPr>
          <w:lang w:val="en-ID"/>
        </w:rPr>
        <w:t xml:space="preserve"> 11 KUHP </w:t>
      </w:r>
      <w:proofErr w:type="spellStart"/>
      <w:r w:rsidRPr="00036685">
        <w:rPr>
          <w:lang w:val="en-ID"/>
        </w:rPr>
        <w:t>menyatakan</w:t>
      </w:r>
      <w:proofErr w:type="spellEnd"/>
      <w:r w:rsidRPr="00036685">
        <w:rPr>
          <w:lang w:val="en-ID"/>
        </w:rPr>
        <w:t xml:space="preserve"> </w:t>
      </w:r>
      <w:proofErr w:type="spellStart"/>
      <w:r w:rsidRPr="00036685">
        <w:rPr>
          <w:lang w:val="en-ID"/>
        </w:rPr>
        <w:t>bahwa</w:t>
      </w:r>
      <w:proofErr w:type="spellEnd"/>
      <w:r w:rsidRPr="00036685">
        <w:rPr>
          <w:lang w:val="en-ID"/>
        </w:rPr>
        <w:t xml:space="preserve"> </w:t>
      </w:r>
      <w:proofErr w:type="spellStart"/>
      <w:r w:rsidRPr="00036685">
        <w:rPr>
          <w:lang w:val="en-ID"/>
        </w:rPr>
        <w:t>hukuman</w:t>
      </w:r>
      <w:proofErr w:type="spellEnd"/>
      <w:r w:rsidRPr="00036685">
        <w:rPr>
          <w:lang w:val="en-ID"/>
        </w:rPr>
        <w:t xml:space="preserve"> </w:t>
      </w:r>
      <w:proofErr w:type="spellStart"/>
      <w:r w:rsidRPr="00036685">
        <w:rPr>
          <w:lang w:val="en-ID"/>
        </w:rPr>
        <w:t>mati</w:t>
      </w:r>
      <w:proofErr w:type="spellEnd"/>
      <w:r w:rsidRPr="00036685">
        <w:rPr>
          <w:lang w:val="en-ID"/>
        </w:rPr>
        <w:t xml:space="preserve"> yang </w:t>
      </w:r>
      <w:proofErr w:type="spellStart"/>
      <w:r w:rsidRPr="00036685">
        <w:rPr>
          <w:lang w:val="en-ID"/>
        </w:rPr>
        <w:t>diputuskan</w:t>
      </w:r>
      <w:proofErr w:type="spellEnd"/>
      <w:r w:rsidRPr="00036685">
        <w:rPr>
          <w:lang w:val="en-ID"/>
        </w:rPr>
        <w:t xml:space="preserve"> oleh </w:t>
      </w:r>
      <w:proofErr w:type="spellStart"/>
      <w:r w:rsidRPr="00036685">
        <w:rPr>
          <w:lang w:val="en-ID"/>
        </w:rPr>
        <w:t>pengadilan</w:t>
      </w:r>
      <w:proofErr w:type="spellEnd"/>
      <w:r w:rsidRPr="00036685">
        <w:rPr>
          <w:lang w:val="en-ID"/>
        </w:rPr>
        <w:t xml:space="preserve">, </w:t>
      </w:r>
      <w:proofErr w:type="spellStart"/>
      <w:r w:rsidRPr="00036685">
        <w:rPr>
          <w:lang w:val="en-ID"/>
        </w:rPr>
        <w:t>baik</w:t>
      </w:r>
      <w:proofErr w:type="spellEnd"/>
      <w:r w:rsidRPr="00036685">
        <w:rPr>
          <w:lang w:val="en-ID"/>
        </w:rPr>
        <w:t xml:space="preserve"> </w:t>
      </w:r>
      <w:proofErr w:type="spellStart"/>
      <w:r w:rsidRPr="00036685">
        <w:rPr>
          <w:lang w:val="en-ID"/>
        </w:rPr>
        <w:t>itu</w:t>
      </w:r>
      <w:proofErr w:type="spellEnd"/>
      <w:r w:rsidRPr="00036685">
        <w:rPr>
          <w:lang w:val="en-ID"/>
        </w:rPr>
        <w:t xml:space="preserve"> </w:t>
      </w:r>
      <w:proofErr w:type="spellStart"/>
      <w:r w:rsidRPr="00036685">
        <w:rPr>
          <w:lang w:val="en-ID"/>
        </w:rPr>
        <w:t>peradilan</w:t>
      </w:r>
      <w:proofErr w:type="spellEnd"/>
      <w:r w:rsidRPr="00036685">
        <w:rPr>
          <w:lang w:val="en-ID"/>
        </w:rPr>
        <w:t xml:space="preserve"> </w:t>
      </w:r>
      <w:proofErr w:type="spellStart"/>
      <w:r w:rsidRPr="00036685">
        <w:rPr>
          <w:lang w:val="en-ID"/>
        </w:rPr>
        <w:t>sipil</w:t>
      </w:r>
      <w:proofErr w:type="spellEnd"/>
      <w:r w:rsidRPr="00036685">
        <w:rPr>
          <w:lang w:val="en-ID"/>
        </w:rPr>
        <w:t xml:space="preserve"> </w:t>
      </w:r>
      <w:proofErr w:type="spellStart"/>
      <w:r w:rsidRPr="00036685">
        <w:rPr>
          <w:lang w:val="en-ID"/>
        </w:rPr>
        <w:t>atau</w:t>
      </w:r>
      <w:proofErr w:type="spellEnd"/>
      <w:r w:rsidRPr="00036685">
        <w:rPr>
          <w:lang w:val="en-ID"/>
        </w:rPr>
        <w:t xml:space="preserve"> </w:t>
      </w:r>
      <w:proofErr w:type="spellStart"/>
      <w:r w:rsidRPr="00036685">
        <w:rPr>
          <w:lang w:val="en-ID"/>
        </w:rPr>
        <w:t>militer</w:t>
      </w:r>
      <w:proofErr w:type="spellEnd"/>
      <w:r w:rsidRPr="00036685">
        <w:rPr>
          <w:lang w:val="en-ID"/>
        </w:rPr>
        <w:t xml:space="preserve">, </w:t>
      </w:r>
      <w:proofErr w:type="spellStart"/>
      <w:r w:rsidRPr="00036685">
        <w:rPr>
          <w:lang w:val="en-ID"/>
        </w:rPr>
        <w:t>dijalankan</w:t>
      </w:r>
      <w:proofErr w:type="spellEnd"/>
      <w:r w:rsidRPr="00036685">
        <w:rPr>
          <w:lang w:val="en-ID"/>
        </w:rPr>
        <w:t xml:space="preserve"> </w:t>
      </w:r>
      <w:proofErr w:type="spellStart"/>
      <w:r w:rsidRPr="00036685">
        <w:rPr>
          <w:lang w:val="en-ID"/>
        </w:rPr>
        <w:t>melalui</w:t>
      </w:r>
      <w:proofErr w:type="spellEnd"/>
      <w:r w:rsidRPr="00036685">
        <w:rPr>
          <w:lang w:val="en-ID"/>
        </w:rPr>
        <w:t xml:space="preserve"> </w:t>
      </w:r>
      <w:proofErr w:type="spellStart"/>
      <w:r w:rsidRPr="00036685">
        <w:rPr>
          <w:lang w:val="en-ID"/>
        </w:rPr>
        <w:t>eksekusi</w:t>
      </w:r>
      <w:proofErr w:type="spellEnd"/>
      <w:r w:rsidRPr="00036685">
        <w:rPr>
          <w:lang w:val="en-ID"/>
        </w:rPr>
        <w:t xml:space="preserve"> </w:t>
      </w:r>
      <w:proofErr w:type="spellStart"/>
      <w:r w:rsidRPr="00036685">
        <w:rPr>
          <w:lang w:val="en-ID"/>
        </w:rPr>
        <w:t>tembak</w:t>
      </w:r>
      <w:proofErr w:type="spellEnd"/>
      <w:r w:rsidRPr="00036685">
        <w:rPr>
          <w:lang w:val="en-ID"/>
        </w:rPr>
        <w:t xml:space="preserve"> </w:t>
      </w:r>
      <w:proofErr w:type="spellStart"/>
      <w:r w:rsidRPr="00036685">
        <w:rPr>
          <w:lang w:val="en-ID"/>
        </w:rPr>
        <w:t>menembak</w:t>
      </w:r>
      <w:proofErr w:type="spellEnd"/>
      <w:r w:rsidRPr="00036685">
        <w:rPr>
          <w:lang w:val="en-ID"/>
        </w:rPr>
        <w:t xml:space="preserve">, </w:t>
      </w:r>
      <w:proofErr w:type="spellStart"/>
      <w:r w:rsidRPr="00036685">
        <w:rPr>
          <w:lang w:val="en-ID"/>
        </w:rPr>
        <w:t>sesuai</w:t>
      </w:r>
      <w:proofErr w:type="spellEnd"/>
      <w:r w:rsidRPr="00036685">
        <w:rPr>
          <w:lang w:val="en-ID"/>
        </w:rPr>
        <w:t xml:space="preserve"> </w:t>
      </w:r>
      <w:proofErr w:type="spellStart"/>
      <w:r w:rsidRPr="00036685">
        <w:rPr>
          <w:lang w:val="en-ID"/>
        </w:rPr>
        <w:t>dengan</w:t>
      </w:r>
      <w:proofErr w:type="spellEnd"/>
      <w:r w:rsidRPr="00036685">
        <w:rPr>
          <w:lang w:val="en-ID"/>
        </w:rPr>
        <w:t xml:space="preserve"> </w:t>
      </w:r>
      <w:proofErr w:type="spellStart"/>
      <w:r w:rsidRPr="00036685">
        <w:rPr>
          <w:lang w:val="en-ID"/>
        </w:rPr>
        <w:t>ketentuan</w:t>
      </w:r>
      <w:proofErr w:type="spellEnd"/>
      <w:r w:rsidRPr="00036685">
        <w:rPr>
          <w:lang w:val="en-ID"/>
        </w:rPr>
        <w:t xml:space="preserve"> yang </w:t>
      </w:r>
      <w:proofErr w:type="spellStart"/>
      <w:r w:rsidRPr="00036685">
        <w:rPr>
          <w:lang w:val="en-ID"/>
        </w:rPr>
        <w:t>ada</w:t>
      </w:r>
      <w:proofErr w:type="spellEnd"/>
      <w:r w:rsidRPr="00036685">
        <w:rPr>
          <w:lang w:val="en-ID"/>
        </w:rPr>
        <w:t xml:space="preserve"> </w:t>
      </w:r>
      <w:proofErr w:type="spellStart"/>
      <w:r w:rsidRPr="00036685">
        <w:rPr>
          <w:lang w:val="en-ID"/>
        </w:rPr>
        <w:t>dalam</w:t>
      </w:r>
      <w:proofErr w:type="spellEnd"/>
      <w:r w:rsidRPr="00036685">
        <w:rPr>
          <w:lang w:val="en-ID"/>
        </w:rPr>
        <w:t xml:space="preserve"> UU No. 2 </w:t>
      </w:r>
      <w:proofErr w:type="spellStart"/>
      <w:r w:rsidRPr="00036685">
        <w:rPr>
          <w:lang w:val="en-ID"/>
        </w:rPr>
        <w:t>Pnps</w:t>
      </w:r>
      <w:proofErr w:type="spellEnd"/>
      <w:r w:rsidRPr="00036685">
        <w:rPr>
          <w:lang w:val="en-ID"/>
        </w:rPr>
        <w:t xml:space="preserve"> </w:t>
      </w:r>
      <w:proofErr w:type="spellStart"/>
      <w:r w:rsidRPr="00036685">
        <w:rPr>
          <w:lang w:val="en-ID"/>
        </w:rPr>
        <w:t>Tahun</w:t>
      </w:r>
      <w:proofErr w:type="spellEnd"/>
      <w:r w:rsidRPr="00036685">
        <w:rPr>
          <w:lang w:val="en-ID"/>
        </w:rPr>
        <w:t xml:space="preserve"> 1964. </w:t>
      </w:r>
      <w:proofErr w:type="spellStart"/>
      <w:r w:rsidRPr="00036685">
        <w:rPr>
          <w:lang w:val="en-ID"/>
        </w:rPr>
        <w:t>Sebelum</w:t>
      </w:r>
      <w:proofErr w:type="spellEnd"/>
      <w:r w:rsidRPr="00036685">
        <w:rPr>
          <w:lang w:val="en-ID"/>
        </w:rPr>
        <w:t xml:space="preserve"> </w:t>
      </w:r>
      <w:proofErr w:type="spellStart"/>
      <w:r w:rsidRPr="00036685">
        <w:rPr>
          <w:lang w:val="en-ID"/>
        </w:rPr>
        <w:t>berlakunya</w:t>
      </w:r>
      <w:proofErr w:type="spellEnd"/>
      <w:r w:rsidRPr="00036685">
        <w:rPr>
          <w:lang w:val="en-ID"/>
        </w:rPr>
        <w:t xml:space="preserve"> UU </w:t>
      </w:r>
      <w:proofErr w:type="spellStart"/>
      <w:r w:rsidRPr="00036685">
        <w:rPr>
          <w:lang w:val="en-ID"/>
        </w:rPr>
        <w:t>ini</w:t>
      </w:r>
      <w:proofErr w:type="spellEnd"/>
      <w:r w:rsidRPr="00036685">
        <w:rPr>
          <w:lang w:val="en-ID"/>
        </w:rPr>
        <w:t xml:space="preserve">, </w:t>
      </w:r>
      <w:proofErr w:type="spellStart"/>
      <w:r w:rsidRPr="00036685">
        <w:rPr>
          <w:lang w:val="en-ID"/>
        </w:rPr>
        <w:t>cara</w:t>
      </w:r>
      <w:proofErr w:type="spellEnd"/>
      <w:r w:rsidRPr="00036685">
        <w:rPr>
          <w:lang w:val="en-ID"/>
        </w:rPr>
        <w:t xml:space="preserve"> </w:t>
      </w:r>
      <w:proofErr w:type="spellStart"/>
      <w:r w:rsidRPr="00036685">
        <w:rPr>
          <w:lang w:val="en-ID"/>
        </w:rPr>
        <w:t>pelaksanaan</w:t>
      </w:r>
      <w:proofErr w:type="spellEnd"/>
      <w:r w:rsidRPr="00036685">
        <w:rPr>
          <w:lang w:val="en-ID"/>
        </w:rPr>
        <w:t xml:space="preserve"> </w:t>
      </w:r>
      <w:proofErr w:type="spellStart"/>
      <w:r w:rsidRPr="00036685">
        <w:rPr>
          <w:lang w:val="en-ID"/>
        </w:rPr>
        <w:t>hukuman</w:t>
      </w:r>
      <w:proofErr w:type="spellEnd"/>
      <w:r w:rsidRPr="00036685">
        <w:rPr>
          <w:lang w:val="en-ID"/>
        </w:rPr>
        <w:t xml:space="preserve"> </w:t>
      </w:r>
      <w:proofErr w:type="spellStart"/>
      <w:r w:rsidRPr="00036685">
        <w:rPr>
          <w:lang w:val="en-ID"/>
        </w:rPr>
        <w:t>mati</w:t>
      </w:r>
      <w:proofErr w:type="spellEnd"/>
      <w:r w:rsidRPr="00036685">
        <w:rPr>
          <w:lang w:val="en-ID"/>
        </w:rPr>
        <w:t xml:space="preserve"> </w:t>
      </w:r>
      <w:proofErr w:type="spellStart"/>
      <w:r w:rsidRPr="00036685">
        <w:rPr>
          <w:lang w:val="en-ID"/>
        </w:rPr>
        <w:t>adalah</w:t>
      </w:r>
      <w:proofErr w:type="spellEnd"/>
      <w:r w:rsidRPr="00036685">
        <w:rPr>
          <w:lang w:val="en-ID"/>
        </w:rPr>
        <w:t xml:space="preserve"> </w:t>
      </w:r>
      <w:proofErr w:type="spellStart"/>
      <w:r w:rsidRPr="00036685">
        <w:rPr>
          <w:lang w:val="en-ID"/>
        </w:rPr>
        <w:t>dengan</w:t>
      </w:r>
      <w:proofErr w:type="spellEnd"/>
      <w:r w:rsidRPr="00036685">
        <w:rPr>
          <w:lang w:val="en-ID"/>
        </w:rPr>
        <w:t xml:space="preserve"> </w:t>
      </w:r>
      <w:proofErr w:type="spellStart"/>
      <w:r w:rsidRPr="00036685">
        <w:rPr>
          <w:lang w:val="en-ID"/>
        </w:rPr>
        <w:t>cara</w:t>
      </w:r>
      <w:proofErr w:type="spellEnd"/>
      <w:r w:rsidRPr="00036685">
        <w:rPr>
          <w:lang w:val="en-ID"/>
        </w:rPr>
        <w:t xml:space="preserve"> </w:t>
      </w:r>
      <w:proofErr w:type="spellStart"/>
      <w:r w:rsidRPr="00036685">
        <w:rPr>
          <w:lang w:val="en-ID"/>
        </w:rPr>
        <w:t>gantung</w:t>
      </w:r>
      <w:proofErr w:type="spellEnd"/>
      <w:r w:rsidRPr="00036685">
        <w:rPr>
          <w:lang w:val="en-ID"/>
        </w:rPr>
        <w:t xml:space="preserve">, </w:t>
      </w:r>
      <w:proofErr w:type="spellStart"/>
      <w:r w:rsidRPr="00036685">
        <w:rPr>
          <w:lang w:val="en-ID"/>
        </w:rPr>
        <w:t>dimana</w:t>
      </w:r>
      <w:proofErr w:type="spellEnd"/>
      <w:r w:rsidRPr="00036685">
        <w:rPr>
          <w:lang w:val="en-ID"/>
        </w:rPr>
        <w:t xml:space="preserve"> </w:t>
      </w:r>
      <w:proofErr w:type="spellStart"/>
      <w:r w:rsidRPr="00036685">
        <w:rPr>
          <w:lang w:val="en-ID"/>
        </w:rPr>
        <w:t>terpidana</w:t>
      </w:r>
      <w:proofErr w:type="spellEnd"/>
      <w:r w:rsidRPr="00036685">
        <w:rPr>
          <w:lang w:val="en-ID"/>
        </w:rPr>
        <w:t xml:space="preserve"> </w:t>
      </w:r>
      <w:proofErr w:type="spellStart"/>
      <w:r w:rsidRPr="00036685">
        <w:rPr>
          <w:lang w:val="en-ID"/>
        </w:rPr>
        <w:t>dijerat</w:t>
      </w:r>
      <w:proofErr w:type="spellEnd"/>
      <w:r w:rsidRPr="00036685">
        <w:rPr>
          <w:lang w:val="en-ID"/>
        </w:rPr>
        <w:t xml:space="preserve"> di </w:t>
      </w:r>
      <w:proofErr w:type="spellStart"/>
      <w:r w:rsidRPr="00036685">
        <w:rPr>
          <w:lang w:val="en-ID"/>
        </w:rPr>
        <w:t>lehernya</w:t>
      </w:r>
      <w:proofErr w:type="spellEnd"/>
      <w:r w:rsidRPr="00036685">
        <w:rPr>
          <w:lang w:val="en-ID"/>
        </w:rPr>
        <w:t xml:space="preserve"> </w:t>
      </w:r>
      <w:proofErr w:type="spellStart"/>
      <w:r w:rsidRPr="00036685">
        <w:rPr>
          <w:lang w:val="en-ID"/>
        </w:rPr>
        <w:t>dengan</w:t>
      </w:r>
      <w:proofErr w:type="spellEnd"/>
      <w:r w:rsidRPr="00036685">
        <w:rPr>
          <w:lang w:val="en-ID"/>
        </w:rPr>
        <w:t xml:space="preserve"> </w:t>
      </w:r>
      <w:proofErr w:type="spellStart"/>
      <w:r w:rsidRPr="00036685">
        <w:rPr>
          <w:lang w:val="en-ID"/>
        </w:rPr>
        <w:t>tali</w:t>
      </w:r>
      <w:proofErr w:type="spellEnd"/>
      <w:r w:rsidRPr="00036685">
        <w:rPr>
          <w:lang w:val="en-ID"/>
        </w:rPr>
        <w:t xml:space="preserve"> </w:t>
      </w:r>
      <w:proofErr w:type="spellStart"/>
      <w:r w:rsidRPr="00036685">
        <w:rPr>
          <w:lang w:val="en-ID"/>
        </w:rPr>
        <w:t>gantungan</w:t>
      </w:r>
      <w:proofErr w:type="spellEnd"/>
      <w:r w:rsidRPr="00036685">
        <w:rPr>
          <w:lang w:val="en-ID"/>
        </w:rPr>
        <w:t xml:space="preserve"> yang </w:t>
      </w:r>
      <w:proofErr w:type="spellStart"/>
      <w:r w:rsidRPr="00036685">
        <w:rPr>
          <w:lang w:val="en-ID"/>
        </w:rPr>
        <w:t>dikaitkan</w:t>
      </w:r>
      <w:proofErr w:type="spellEnd"/>
      <w:r w:rsidRPr="00036685">
        <w:rPr>
          <w:lang w:val="en-ID"/>
        </w:rPr>
        <w:t xml:space="preserve"> </w:t>
      </w:r>
      <w:proofErr w:type="spellStart"/>
      <w:r w:rsidRPr="00036685">
        <w:rPr>
          <w:lang w:val="en-ID"/>
        </w:rPr>
        <w:t>ke</w:t>
      </w:r>
      <w:proofErr w:type="spellEnd"/>
      <w:r w:rsidRPr="00036685">
        <w:rPr>
          <w:lang w:val="en-ID"/>
        </w:rPr>
        <w:t xml:space="preserve"> </w:t>
      </w:r>
      <w:proofErr w:type="spellStart"/>
      <w:r w:rsidRPr="00036685">
        <w:rPr>
          <w:lang w:val="en-ID"/>
        </w:rPr>
        <w:t>tiang</w:t>
      </w:r>
      <w:proofErr w:type="spellEnd"/>
      <w:r w:rsidRPr="00036685">
        <w:rPr>
          <w:lang w:val="en-ID"/>
        </w:rPr>
        <w:t xml:space="preserve">. </w:t>
      </w:r>
      <w:proofErr w:type="spellStart"/>
      <w:r w:rsidRPr="00036685">
        <w:rPr>
          <w:lang w:val="en-ID"/>
        </w:rPr>
        <w:t>Kemudian</w:t>
      </w:r>
      <w:proofErr w:type="spellEnd"/>
      <w:r w:rsidRPr="00036685">
        <w:rPr>
          <w:lang w:val="en-ID"/>
        </w:rPr>
        <w:t xml:space="preserve">, </w:t>
      </w:r>
      <w:proofErr w:type="spellStart"/>
      <w:r w:rsidRPr="00036685">
        <w:rPr>
          <w:lang w:val="en-ID"/>
        </w:rPr>
        <w:t>papan</w:t>
      </w:r>
      <w:proofErr w:type="spellEnd"/>
      <w:r w:rsidRPr="00036685">
        <w:rPr>
          <w:lang w:val="en-ID"/>
        </w:rPr>
        <w:t xml:space="preserve"> </w:t>
      </w:r>
      <w:proofErr w:type="spellStart"/>
      <w:r w:rsidRPr="00036685">
        <w:rPr>
          <w:lang w:val="en-ID"/>
        </w:rPr>
        <w:t>tempat</w:t>
      </w:r>
      <w:proofErr w:type="spellEnd"/>
      <w:r w:rsidRPr="00036685">
        <w:rPr>
          <w:lang w:val="en-ID"/>
        </w:rPr>
        <w:t xml:space="preserve"> </w:t>
      </w:r>
      <w:proofErr w:type="spellStart"/>
      <w:r w:rsidRPr="00036685">
        <w:rPr>
          <w:lang w:val="en-ID"/>
        </w:rPr>
        <w:t>terpidana</w:t>
      </w:r>
      <w:proofErr w:type="spellEnd"/>
      <w:r w:rsidRPr="00036685">
        <w:rPr>
          <w:lang w:val="en-ID"/>
        </w:rPr>
        <w:t xml:space="preserve"> </w:t>
      </w:r>
      <w:proofErr w:type="spellStart"/>
      <w:r w:rsidRPr="00036685">
        <w:rPr>
          <w:lang w:val="en-ID"/>
        </w:rPr>
        <w:t>berdiri</w:t>
      </w:r>
      <w:proofErr w:type="spellEnd"/>
      <w:r w:rsidRPr="00036685">
        <w:rPr>
          <w:lang w:val="en-ID"/>
        </w:rPr>
        <w:t xml:space="preserve"> </w:t>
      </w:r>
      <w:proofErr w:type="spellStart"/>
      <w:r w:rsidRPr="00036685">
        <w:rPr>
          <w:lang w:val="en-ID"/>
        </w:rPr>
        <w:t>akan</w:t>
      </w:r>
      <w:proofErr w:type="spellEnd"/>
      <w:r w:rsidRPr="00036685">
        <w:rPr>
          <w:lang w:val="en-ID"/>
        </w:rPr>
        <w:t xml:space="preserve"> </w:t>
      </w:r>
      <w:proofErr w:type="spellStart"/>
      <w:r w:rsidRPr="00036685">
        <w:rPr>
          <w:lang w:val="en-ID"/>
        </w:rPr>
        <w:t>dijatuhkan</w:t>
      </w:r>
      <w:proofErr w:type="spellEnd"/>
      <w:r w:rsidRPr="00036685">
        <w:rPr>
          <w:lang w:val="en-ID"/>
        </w:rPr>
        <w:t xml:space="preserve">. </w:t>
      </w:r>
      <w:proofErr w:type="spellStart"/>
      <w:r w:rsidRPr="00036685">
        <w:rPr>
          <w:lang w:val="en-ID"/>
        </w:rPr>
        <w:t>Namun</w:t>
      </w:r>
      <w:proofErr w:type="spellEnd"/>
      <w:r w:rsidRPr="00036685">
        <w:rPr>
          <w:lang w:val="en-ID"/>
        </w:rPr>
        <w:t xml:space="preserve">, </w:t>
      </w:r>
      <w:proofErr w:type="spellStart"/>
      <w:r w:rsidRPr="00036685">
        <w:rPr>
          <w:lang w:val="en-ID"/>
        </w:rPr>
        <w:t>dengan</w:t>
      </w:r>
      <w:proofErr w:type="spellEnd"/>
      <w:r w:rsidRPr="00036685">
        <w:rPr>
          <w:lang w:val="en-ID"/>
        </w:rPr>
        <w:t xml:space="preserve"> </w:t>
      </w:r>
      <w:proofErr w:type="spellStart"/>
      <w:r w:rsidRPr="00036685">
        <w:rPr>
          <w:lang w:val="en-ID"/>
        </w:rPr>
        <w:t>berkembangnya</w:t>
      </w:r>
      <w:proofErr w:type="spellEnd"/>
      <w:r w:rsidRPr="00036685">
        <w:rPr>
          <w:lang w:val="en-ID"/>
        </w:rPr>
        <w:t xml:space="preserve"> zaman dan </w:t>
      </w:r>
      <w:proofErr w:type="spellStart"/>
      <w:r w:rsidRPr="00036685">
        <w:rPr>
          <w:lang w:val="en-ID"/>
        </w:rPr>
        <w:t>semangat</w:t>
      </w:r>
      <w:proofErr w:type="spellEnd"/>
      <w:r w:rsidRPr="00036685">
        <w:rPr>
          <w:lang w:val="en-ID"/>
        </w:rPr>
        <w:t xml:space="preserve"> </w:t>
      </w:r>
      <w:proofErr w:type="spellStart"/>
      <w:r w:rsidRPr="00036685">
        <w:rPr>
          <w:lang w:val="en-ID"/>
        </w:rPr>
        <w:t>revolusi</w:t>
      </w:r>
      <w:proofErr w:type="spellEnd"/>
      <w:r w:rsidRPr="00036685">
        <w:rPr>
          <w:lang w:val="en-ID"/>
        </w:rPr>
        <w:t xml:space="preserve"> di Indonesia, </w:t>
      </w:r>
      <w:proofErr w:type="spellStart"/>
      <w:r w:rsidRPr="00036685">
        <w:rPr>
          <w:lang w:val="en-ID"/>
        </w:rPr>
        <w:t>cara</w:t>
      </w:r>
      <w:proofErr w:type="spellEnd"/>
      <w:r w:rsidRPr="00036685">
        <w:rPr>
          <w:lang w:val="en-ID"/>
        </w:rPr>
        <w:t xml:space="preserve"> </w:t>
      </w:r>
      <w:proofErr w:type="spellStart"/>
      <w:r w:rsidRPr="00036685">
        <w:rPr>
          <w:lang w:val="en-ID"/>
        </w:rPr>
        <w:t>ini</w:t>
      </w:r>
      <w:proofErr w:type="spellEnd"/>
      <w:r w:rsidRPr="00036685">
        <w:rPr>
          <w:lang w:val="en-ID"/>
        </w:rPr>
        <w:t xml:space="preserve"> </w:t>
      </w:r>
      <w:proofErr w:type="spellStart"/>
      <w:r w:rsidRPr="00036685">
        <w:rPr>
          <w:lang w:val="en-ID"/>
        </w:rPr>
        <w:t>dianggap</w:t>
      </w:r>
      <w:proofErr w:type="spellEnd"/>
      <w:r w:rsidRPr="00036685">
        <w:rPr>
          <w:lang w:val="en-ID"/>
        </w:rPr>
        <w:t xml:space="preserve"> </w:t>
      </w:r>
      <w:proofErr w:type="spellStart"/>
      <w:r w:rsidRPr="00036685">
        <w:rPr>
          <w:lang w:val="en-ID"/>
        </w:rPr>
        <w:t>tidak</w:t>
      </w:r>
      <w:proofErr w:type="spellEnd"/>
      <w:r w:rsidRPr="00036685">
        <w:rPr>
          <w:lang w:val="en-ID"/>
        </w:rPr>
        <w:t xml:space="preserve"> </w:t>
      </w:r>
      <w:proofErr w:type="spellStart"/>
      <w:r w:rsidRPr="00036685">
        <w:rPr>
          <w:lang w:val="en-ID"/>
        </w:rPr>
        <w:t>lagi</w:t>
      </w:r>
      <w:proofErr w:type="spellEnd"/>
      <w:r w:rsidRPr="00036685">
        <w:rPr>
          <w:lang w:val="en-ID"/>
        </w:rPr>
        <w:t xml:space="preserve"> </w:t>
      </w:r>
      <w:proofErr w:type="spellStart"/>
      <w:r w:rsidRPr="00036685">
        <w:rPr>
          <w:lang w:val="en-ID"/>
        </w:rPr>
        <w:t>relevan</w:t>
      </w:r>
      <w:proofErr w:type="spellEnd"/>
      <w:r w:rsidRPr="00036685">
        <w:rPr>
          <w:lang w:val="en-ID"/>
        </w:rPr>
        <w:t xml:space="preserve">. </w:t>
      </w:r>
      <w:proofErr w:type="spellStart"/>
      <w:r w:rsidRPr="00036685">
        <w:rPr>
          <w:lang w:val="en-ID"/>
        </w:rPr>
        <w:t>Sehingga</w:t>
      </w:r>
      <w:proofErr w:type="spellEnd"/>
      <w:r w:rsidRPr="00036685">
        <w:rPr>
          <w:lang w:val="en-ID"/>
        </w:rPr>
        <w:t xml:space="preserve">, </w:t>
      </w:r>
      <w:proofErr w:type="spellStart"/>
      <w:r w:rsidRPr="00036685">
        <w:rPr>
          <w:lang w:val="en-ID"/>
        </w:rPr>
        <w:t>hukuman</w:t>
      </w:r>
      <w:proofErr w:type="spellEnd"/>
      <w:r w:rsidRPr="00036685">
        <w:rPr>
          <w:lang w:val="en-ID"/>
        </w:rPr>
        <w:t xml:space="preserve"> </w:t>
      </w:r>
      <w:proofErr w:type="spellStart"/>
      <w:r w:rsidRPr="00036685">
        <w:rPr>
          <w:lang w:val="en-ID"/>
        </w:rPr>
        <w:t>mati</w:t>
      </w:r>
      <w:proofErr w:type="spellEnd"/>
      <w:r w:rsidRPr="00036685">
        <w:rPr>
          <w:lang w:val="en-ID"/>
        </w:rPr>
        <w:t xml:space="preserve"> </w:t>
      </w:r>
      <w:proofErr w:type="spellStart"/>
      <w:r w:rsidRPr="00036685">
        <w:rPr>
          <w:lang w:val="en-ID"/>
        </w:rPr>
        <w:t>kini</w:t>
      </w:r>
      <w:proofErr w:type="spellEnd"/>
      <w:r w:rsidRPr="00036685">
        <w:rPr>
          <w:lang w:val="en-ID"/>
        </w:rPr>
        <w:t xml:space="preserve"> </w:t>
      </w:r>
      <w:proofErr w:type="spellStart"/>
      <w:r w:rsidRPr="00036685">
        <w:rPr>
          <w:lang w:val="en-ID"/>
        </w:rPr>
        <w:t>dilaksanakan</w:t>
      </w:r>
      <w:proofErr w:type="spellEnd"/>
      <w:r w:rsidRPr="00036685">
        <w:rPr>
          <w:lang w:val="en-ID"/>
        </w:rPr>
        <w:t xml:space="preserve"> </w:t>
      </w:r>
      <w:proofErr w:type="spellStart"/>
      <w:r w:rsidRPr="00036685">
        <w:rPr>
          <w:lang w:val="en-ID"/>
        </w:rPr>
        <w:t>dengan</w:t>
      </w:r>
      <w:proofErr w:type="spellEnd"/>
      <w:r w:rsidRPr="00036685">
        <w:rPr>
          <w:lang w:val="en-ID"/>
        </w:rPr>
        <w:t xml:space="preserve"> </w:t>
      </w:r>
      <w:proofErr w:type="spellStart"/>
      <w:r w:rsidRPr="00036685">
        <w:rPr>
          <w:lang w:val="en-ID"/>
        </w:rPr>
        <w:t>cara</w:t>
      </w:r>
      <w:proofErr w:type="spellEnd"/>
      <w:r w:rsidRPr="00036685">
        <w:rPr>
          <w:lang w:val="en-ID"/>
        </w:rPr>
        <w:t xml:space="preserve"> </w:t>
      </w:r>
      <w:proofErr w:type="spellStart"/>
      <w:r w:rsidRPr="00036685">
        <w:rPr>
          <w:lang w:val="en-ID"/>
        </w:rPr>
        <w:t>ditembak</w:t>
      </w:r>
      <w:proofErr w:type="spellEnd"/>
      <w:r w:rsidRPr="00036685">
        <w:rPr>
          <w:lang w:val="en-ID"/>
        </w:rPr>
        <w:t xml:space="preserve"> </w:t>
      </w:r>
      <w:proofErr w:type="spellStart"/>
      <w:r w:rsidRPr="00036685">
        <w:rPr>
          <w:lang w:val="en-ID"/>
        </w:rPr>
        <w:t>hingga</w:t>
      </w:r>
      <w:proofErr w:type="spellEnd"/>
      <w:r w:rsidRPr="00036685">
        <w:rPr>
          <w:lang w:val="en-ID"/>
        </w:rPr>
        <w:t xml:space="preserve"> </w:t>
      </w:r>
      <w:proofErr w:type="spellStart"/>
      <w:r w:rsidRPr="00036685">
        <w:rPr>
          <w:lang w:val="en-ID"/>
        </w:rPr>
        <w:t>tewas</w:t>
      </w:r>
      <w:proofErr w:type="spellEnd"/>
      <w:r w:rsidRPr="00036685">
        <w:rPr>
          <w:lang w:val="en-ID"/>
        </w:rPr>
        <w:t xml:space="preserve"> di area </w:t>
      </w:r>
      <w:proofErr w:type="spellStart"/>
      <w:r w:rsidRPr="00036685">
        <w:rPr>
          <w:lang w:val="en-ID"/>
        </w:rPr>
        <w:t>yurisdiksi</w:t>
      </w:r>
      <w:proofErr w:type="spellEnd"/>
      <w:r w:rsidRPr="00036685">
        <w:rPr>
          <w:lang w:val="en-ID"/>
        </w:rPr>
        <w:t xml:space="preserve"> </w:t>
      </w:r>
      <w:proofErr w:type="spellStart"/>
      <w:r w:rsidRPr="00036685">
        <w:rPr>
          <w:lang w:val="en-ID"/>
        </w:rPr>
        <w:t>pengadilan</w:t>
      </w:r>
      <w:proofErr w:type="spellEnd"/>
      <w:r w:rsidRPr="00036685">
        <w:rPr>
          <w:lang w:val="en-ID"/>
        </w:rPr>
        <w:t xml:space="preserve"> yang </w:t>
      </w:r>
      <w:proofErr w:type="spellStart"/>
      <w:r w:rsidRPr="00036685">
        <w:rPr>
          <w:lang w:val="en-ID"/>
        </w:rPr>
        <w:t>memberikan</w:t>
      </w:r>
      <w:proofErr w:type="spellEnd"/>
      <w:r w:rsidRPr="00036685">
        <w:rPr>
          <w:lang w:val="en-ID"/>
        </w:rPr>
        <w:t xml:space="preserve"> </w:t>
      </w:r>
      <w:proofErr w:type="spellStart"/>
      <w:r w:rsidRPr="00036685">
        <w:rPr>
          <w:lang w:val="en-ID"/>
        </w:rPr>
        <w:t>putusan</w:t>
      </w:r>
      <w:proofErr w:type="spellEnd"/>
      <w:r w:rsidRPr="00036685">
        <w:rPr>
          <w:lang w:val="en-ID"/>
        </w:rPr>
        <w:t xml:space="preserve"> </w:t>
      </w:r>
      <w:proofErr w:type="spellStart"/>
      <w:r w:rsidRPr="00036685">
        <w:rPr>
          <w:lang w:val="en-ID"/>
        </w:rPr>
        <w:t>awal</w:t>
      </w:r>
      <w:proofErr w:type="spellEnd"/>
      <w:r w:rsidRPr="00036685">
        <w:rPr>
          <w:lang w:val="en-ID"/>
        </w:rPr>
        <w:t>.</w:t>
      </w:r>
    </w:p>
    <w:p w14:paraId="20A71D22" w14:textId="77777777" w:rsidR="00976ED7" w:rsidRDefault="00976ED7" w:rsidP="00976ED7">
      <w:pPr>
        <w:pBdr>
          <w:top w:val="nil"/>
          <w:left w:val="nil"/>
          <w:bottom w:val="nil"/>
          <w:right w:val="nil"/>
          <w:between w:val="nil"/>
        </w:pBdr>
        <w:spacing w:line="360" w:lineRule="auto"/>
        <w:ind w:left="360" w:firstLine="720"/>
        <w:jc w:val="both"/>
        <w:rPr>
          <w:lang w:val="en-ID"/>
        </w:rPr>
      </w:pPr>
    </w:p>
    <w:p w14:paraId="3BD116F5" w14:textId="77777777" w:rsidR="00976ED7" w:rsidRPr="00976ED7" w:rsidRDefault="00976ED7" w:rsidP="00A77DAF">
      <w:pPr>
        <w:pBdr>
          <w:top w:val="nil"/>
          <w:left w:val="nil"/>
          <w:bottom w:val="nil"/>
          <w:right w:val="nil"/>
          <w:between w:val="nil"/>
        </w:pBdr>
        <w:spacing w:line="360" w:lineRule="auto"/>
        <w:jc w:val="both"/>
        <w:rPr>
          <w:lang w:val="en-ID"/>
        </w:rPr>
      </w:pPr>
    </w:p>
    <w:p w14:paraId="0D654F50" w14:textId="0EFAA0B0" w:rsidR="00976ED7" w:rsidRPr="00976ED7" w:rsidRDefault="00976ED7" w:rsidP="00976ED7">
      <w:pPr>
        <w:numPr>
          <w:ilvl w:val="0"/>
          <w:numId w:val="4"/>
        </w:numPr>
        <w:pBdr>
          <w:top w:val="nil"/>
          <w:left w:val="nil"/>
          <w:bottom w:val="nil"/>
          <w:right w:val="nil"/>
          <w:between w:val="nil"/>
        </w:pBdr>
        <w:spacing w:line="360" w:lineRule="auto"/>
        <w:jc w:val="both"/>
        <w:rPr>
          <w:lang w:val="en-ID"/>
        </w:rPr>
      </w:pPr>
      <w:proofErr w:type="spellStart"/>
      <w:r w:rsidRPr="00976ED7">
        <w:rPr>
          <w:lang w:val="en-ID"/>
        </w:rPr>
        <w:lastRenderedPageBreak/>
        <w:t>Efektivitas</w:t>
      </w:r>
      <w:proofErr w:type="spellEnd"/>
      <w:r w:rsidRPr="00976ED7">
        <w:rPr>
          <w:lang w:val="en-ID"/>
        </w:rPr>
        <w:t xml:space="preserve"> </w:t>
      </w:r>
      <w:proofErr w:type="spellStart"/>
      <w:r w:rsidRPr="00976ED7">
        <w:rPr>
          <w:lang w:val="en-ID"/>
        </w:rPr>
        <w:t>Penegakan</w:t>
      </w:r>
      <w:proofErr w:type="spellEnd"/>
      <w:r w:rsidRPr="00976ED7">
        <w:rPr>
          <w:lang w:val="en-ID"/>
        </w:rPr>
        <w:t xml:space="preserve"> Hukum </w:t>
      </w:r>
      <w:proofErr w:type="spellStart"/>
      <w:r w:rsidRPr="00976ED7">
        <w:rPr>
          <w:lang w:val="en-ID"/>
        </w:rPr>
        <w:t>Terhadap</w:t>
      </w:r>
      <w:proofErr w:type="spellEnd"/>
      <w:r w:rsidRPr="00976ED7">
        <w:rPr>
          <w:lang w:val="en-ID"/>
        </w:rPr>
        <w:t xml:space="preserve"> </w:t>
      </w:r>
      <w:proofErr w:type="spellStart"/>
      <w:r w:rsidRPr="00976ED7">
        <w:rPr>
          <w:lang w:val="en-ID"/>
        </w:rPr>
        <w:t>Pencegahan</w:t>
      </w:r>
      <w:proofErr w:type="spellEnd"/>
      <w:r w:rsidRPr="00976ED7">
        <w:rPr>
          <w:lang w:val="en-ID"/>
        </w:rPr>
        <w:t xml:space="preserve"> </w:t>
      </w:r>
      <w:proofErr w:type="spellStart"/>
      <w:r w:rsidRPr="00976ED7">
        <w:rPr>
          <w:lang w:val="en-ID"/>
        </w:rPr>
        <w:t>Terorisme</w:t>
      </w:r>
      <w:proofErr w:type="spellEnd"/>
    </w:p>
    <w:p w14:paraId="0A9AC885" w14:textId="77777777" w:rsidR="00452A2C" w:rsidRDefault="00452A2C" w:rsidP="00452A2C">
      <w:pPr>
        <w:pBdr>
          <w:top w:val="nil"/>
          <w:left w:val="nil"/>
          <w:bottom w:val="nil"/>
          <w:right w:val="nil"/>
          <w:between w:val="nil"/>
        </w:pBdr>
        <w:spacing w:line="360" w:lineRule="auto"/>
        <w:ind w:firstLine="720"/>
        <w:jc w:val="both"/>
      </w:pPr>
      <w:proofErr w:type="spellStart"/>
      <w:r w:rsidRPr="004C48A0">
        <w:t>Tiga</w:t>
      </w:r>
      <w:proofErr w:type="spellEnd"/>
      <w:r w:rsidRPr="004C48A0">
        <w:t xml:space="preserve"> </w:t>
      </w:r>
      <w:proofErr w:type="spellStart"/>
      <w:r w:rsidRPr="004C48A0">
        <w:t>hari</w:t>
      </w:r>
      <w:proofErr w:type="spellEnd"/>
      <w:r w:rsidRPr="004C48A0">
        <w:t xml:space="preserve"> setelah </w:t>
      </w:r>
      <w:proofErr w:type="spellStart"/>
      <w:r w:rsidRPr="004C48A0">
        <w:t>insiden</w:t>
      </w:r>
      <w:proofErr w:type="spellEnd"/>
      <w:r w:rsidRPr="004C48A0">
        <w:t xml:space="preserve"> </w:t>
      </w:r>
      <w:proofErr w:type="spellStart"/>
      <w:r w:rsidRPr="004C48A0">
        <w:t>bom</w:t>
      </w:r>
      <w:proofErr w:type="spellEnd"/>
      <w:r w:rsidRPr="004C48A0">
        <w:t xml:space="preserve"> Bali, Dewan </w:t>
      </w:r>
      <w:proofErr w:type="spellStart"/>
      <w:r w:rsidRPr="004C48A0">
        <w:t>Keamanan</w:t>
      </w:r>
      <w:proofErr w:type="spellEnd"/>
      <w:r w:rsidRPr="004C48A0">
        <w:t xml:space="preserve"> PBB </w:t>
      </w:r>
      <w:proofErr w:type="spellStart"/>
      <w:r w:rsidRPr="004C48A0">
        <w:t>merilis</w:t>
      </w:r>
      <w:proofErr w:type="spellEnd"/>
      <w:r w:rsidRPr="004C48A0">
        <w:t xml:space="preserve"> </w:t>
      </w:r>
      <w:proofErr w:type="spellStart"/>
      <w:r w:rsidRPr="004C48A0">
        <w:t>resolusi</w:t>
      </w:r>
      <w:proofErr w:type="spellEnd"/>
      <w:r w:rsidRPr="004C48A0">
        <w:t xml:space="preserve"> 1438 pada 15 Oktober 2002. </w:t>
      </w:r>
      <w:proofErr w:type="spellStart"/>
      <w:r w:rsidRPr="004C48A0">
        <w:t>Resolusi</w:t>
      </w:r>
      <w:proofErr w:type="spellEnd"/>
      <w:r w:rsidRPr="004C48A0">
        <w:t xml:space="preserve"> ini tidak </w:t>
      </w:r>
      <w:proofErr w:type="spellStart"/>
      <w:r w:rsidRPr="004C48A0">
        <w:t>hanya</w:t>
      </w:r>
      <w:proofErr w:type="spellEnd"/>
      <w:r w:rsidRPr="004C48A0">
        <w:t xml:space="preserve"> </w:t>
      </w:r>
      <w:proofErr w:type="spellStart"/>
      <w:r w:rsidRPr="004C48A0">
        <w:t>mengutuk</w:t>
      </w:r>
      <w:proofErr w:type="spellEnd"/>
      <w:r w:rsidRPr="004C48A0">
        <w:t xml:space="preserve"> </w:t>
      </w:r>
      <w:proofErr w:type="spellStart"/>
      <w:r w:rsidRPr="004C48A0">
        <w:t>tindakan</w:t>
      </w:r>
      <w:proofErr w:type="spellEnd"/>
      <w:r w:rsidRPr="004C48A0">
        <w:t xml:space="preserve"> </w:t>
      </w:r>
      <w:proofErr w:type="spellStart"/>
      <w:r w:rsidRPr="004C48A0">
        <w:t>terorisme</w:t>
      </w:r>
      <w:proofErr w:type="spellEnd"/>
      <w:r w:rsidRPr="004C48A0">
        <w:t xml:space="preserve"> </w:t>
      </w:r>
      <w:proofErr w:type="spellStart"/>
      <w:r w:rsidRPr="004C48A0">
        <w:t>tapi</w:t>
      </w:r>
      <w:proofErr w:type="spellEnd"/>
      <w:r w:rsidRPr="004C48A0">
        <w:t xml:space="preserve"> juga </w:t>
      </w:r>
      <w:proofErr w:type="spellStart"/>
      <w:r w:rsidRPr="004C48A0">
        <w:t>mendesak</w:t>
      </w:r>
      <w:proofErr w:type="spellEnd"/>
      <w:r w:rsidRPr="004C48A0">
        <w:t xml:space="preserve"> 15 negara anggota DK PBB untuk </w:t>
      </w:r>
      <w:proofErr w:type="spellStart"/>
      <w:r w:rsidRPr="004C48A0">
        <w:t>mendukung</w:t>
      </w:r>
      <w:proofErr w:type="spellEnd"/>
      <w:r w:rsidRPr="004C48A0">
        <w:t xml:space="preserve"> Indonesia </w:t>
      </w:r>
      <w:proofErr w:type="spellStart"/>
      <w:r w:rsidRPr="004C48A0">
        <w:t>dalam</w:t>
      </w:r>
      <w:proofErr w:type="spellEnd"/>
      <w:r w:rsidRPr="004C48A0">
        <w:t xml:space="preserve"> </w:t>
      </w:r>
      <w:proofErr w:type="spellStart"/>
      <w:r w:rsidRPr="004C48A0">
        <w:t>menghadapkan</w:t>
      </w:r>
      <w:proofErr w:type="spellEnd"/>
      <w:r w:rsidRPr="004C48A0">
        <w:t xml:space="preserve"> </w:t>
      </w:r>
      <w:proofErr w:type="spellStart"/>
      <w:r w:rsidRPr="004C48A0">
        <w:t>pelaku</w:t>
      </w:r>
      <w:proofErr w:type="spellEnd"/>
      <w:r w:rsidRPr="004C48A0">
        <w:t xml:space="preserve"> </w:t>
      </w:r>
      <w:proofErr w:type="spellStart"/>
      <w:r w:rsidRPr="004C48A0">
        <w:t>serangan</w:t>
      </w:r>
      <w:proofErr w:type="spellEnd"/>
      <w:r w:rsidRPr="004C48A0">
        <w:t xml:space="preserve"> </w:t>
      </w:r>
      <w:proofErr w:type="spellStart"/>
      <w:r w:rsidRPr="004C48A0">
        <w:t>teror</w:t>
      </w:r>
      <w:proofErr w:type="spellEnd"/>
      <w:r w:rsidRPr="004C48A0">
        <w:t xml:space="preserve"> di Bali ke </w:t>
      </w:r>
      <w:proofErr w:type="spellStart"/>
      <w:r w:rsidRPr="004C48A0">
        <w:t>meja</w:t>
      </w:r>
      <w:proofErr w:type="spellEnd"/>
      <w:r w:rsidRPr="004C48A0">
        <w:t xml:space="preserve"> </w:t>
      </w:r>
      <w:proofErr w:type="spellStart"/>
      <w:r w:rsidRPr="004C48A0">
        <w:t>hijau</w:t>
      </w:r>
      <w:proofErr w:type="spellEnd"/>
      <w:r w:rsidRPr="004C48A0">
        <w:t xml:space="preserve">. Semua anggota DK PBB </w:t>
      </w:r>
      <w:proofErr w:type="spellStart"/>
      <w:r w:rsidRPr="004C48A0">
        <w:t>sepakat</w:t>
      </w:r>
      <w:proofErr w:type="spellEnd"/>
      <w:r w:rsidRPr="004C48A0">
        <w:t xml:space="preserve"> dengan </w:t>
      </w:r>
      <w:proofErr w:type="spellStart"/>
      <w:r w:rsidRPr="004C48A0">
        <w:t>resolusi</w:t>
      </w:r>
      <w:proofErr w:type="spellEnd"/>
      <w:r w:rsidRPr="004C48A0">
        <w:t xml:space="preserve"> ini, </w:t>
      </w:r>
      <w:proofErr w:type="spellStart"/>
      <w:r w:rsidRPr="004C48A0">
        <w:t>menandakan</w:t>
      </w:r>
      <w:proofErr w:type="spellEnd"/>
      <w:r w:rsidRPr="004C48A0">
        <w:t xml:space="preserve"> </w:t>
      </w:r>
      <w:proofErr w:type="spellStart"/>
      <w:r w:rsidRPr="004C48A0">
        <w:t>pengakuan</w:t>
      </w:r>
      <w:proofErr w:type="spellEnd"/>
      <w:r w:rsidRPr="004C48A0">
        <w:t xml:space="preserve"> </w:t>
      </w:r>
      <w:proofErr w:type="spellStart"/>
      <w:r w:rsidRPr="004C48A0">
        <w:t>internasional</w:t>
      </w:r>
      <w:proofErr w:type="spellEnd"/>
      <w:r w:rsidRPr="004C48A0">
        <w:t xml:space="preserve"> </w:t>
      </w:r>
      <w:proofErr w:type="spellStart"/>
      <w:r w:rsidRPr="004C48A0">
        <w:t>bahwa</w:t>
      </w:r>
      <w:proofErr w:type="spellEnd"/>
      <w:r w:rsidRPr="004C48A0">
        <w:t xml:space="preserve"> </w:t>
      </w:r>
      <w:proofErr w:type="spellStart"/>
      <w:r w:rsidRPr="004C48A0">
        <w:t>serangan</w:t>
      </w:r>
      <w:proofErr w:type="spellEnd"/>
      <w:r w:rsidRPr="004C48A0">
        <w:t xml:space="preserve"> di Bali </w:t>
      </w:r>
      <w:proofErr w:type="spellStart"/>
      <w:r w:rsidRPr="004C48A0">
        <w:t>mengancam</w:t>
      </w:r>
      <w:proofErr w:type="spellEnd"/>
      <w:r w:rsidRPr="004C48A0">
        <w:t xml:space="preserve"> </w:t>
      </w:r>
      <w:proofErr w:type="spellStart"/>
      <w:r w:rsidRPr="004C48A0">
        <w:t>perdamaian</w:t>
      </w:r>
      <w:proofErr w:type="spellEnd"/>
      <w:r w:rsidRPr="004C48A0">
        <w:t xml:space="preserve"> dan </w:t>
      </w:r>
      <w:proofErr w:type="spellStart"/>
      <w:r w:rsidRPr="004C48A0">
        <w:t>stabilitas</w:t>
      </w:r>
      <w:proofErr w:type="spellEnd"/>
      <w:r w:rsidRPr="004C48A0">
        <w:t xml:space="preserve"> global. </w:t>
      </w:r>
      <w:proofErr w:type="spellStart"/>
      <w:r w:rsidRPr="004C48A0">
        <w:t>Terlebih</w:t>
      </w:r>
      <w:proofErr w:type="spellEnd"/>
      <w:r w:rsidRPr="004C48A0">
        <w:t xml:space="preserve"> lagi, </w:t>
      </w:r>
      <w:proofErr w:type="spellStart"/>
      <w:r w:rsidRPr="004C48A0">
        <w:t>ada</w:t>
      </w:r>
      <w:proofErr w:type="spellEnd"/>
      <w:r w:rsidRPr="004C48A0">
        <w:t xml:space="preserve"> dua </w:t>
      </w:r>
      <w:proofErr w:type="spellStart"/>
      <w:r w:rsidRPr="004C48A0">
        <w:t>belas</w:t>
      </w:r>
      <w:proofErr w:type="spellEnd"/>
      <w:r w:rsidRPr="004C48A0">
        <w:t xml:space="preserve"> </w:t>
      </w:r>
      <w:proofErr w:type="spellStart"/>
      <w:r w:rsidRPr="004C48A0">
        <w:t>peraturan</w:t>
      </w:r>
      <w:proofErr w:type="spellEnd"/>
      <w:r w:rsidRPr="004C48A0">
        <w:t xml:space="preserve"> </w:t>
      </w:r>
      <w:proofErr w:type="spellStart"/>
      <w:r w:rsidRPr="004C48A0">
        <w:t>hukum</w:t>
      </w:r>
      <w:proofErr w:type="spellEnd"/>
      <w:r w:rsidRPr="004C48A0">
        <w:t xml:space="preserve"> </w:t>
      </w:r>
      <w:proofErr w:type="spellStart"/>
      <w:r w:rsidRPr="004C48A0">
        <w:t>internasional</w:t>
      </w:r>
      <w:proofErr w:type="spellEnd"/>
      <w:r w:rsidRPr="004C48A0">
        <w:t xml:space="preserve"> </w:t>
      </w:r>
      <w:proofErr w:type="spellStart"/>
      <w:r w:rsidRPr="004C48A0">
        <w:t>terkait</w:t>
      </w:r>
      <w:proofErr w:type="spellEnd"/>
      <w:r w:rsidRPr="004C48A0">
        <w:t xml:space="preserve"> </w:t>
      </w:r>
      <w:proofErr w:type="spellStart"/>
      <w:r w:rsidRPr="004C48A0">
        <w:t>terorisme</w:t>
      </w:r>
      <w:proofErr w:type="spellEnd"/>
      <w:r w:rsidRPr="004C48A0">
        <w:t xml:space="preserve"> yang sudah </w:t>
      </w:r>
      <w:proofErr w:type="spellStart"/>
      <w:r w:rsidRPr="004C48A0">
        <w:t>diakui</w:t>
      </w:r>
      <w:proofErr w:type="spellEnd"/>
      <w:r w:rsidRPr="004C48A0">
        <w:t xml:space="preserve"> dan menjadi </w:t>
      </w:r>
      <w:proofErr w:type="spellStart"/>
      <w:r w:rsidRPr="004C48A0">
        <w:t>referensi</w:t>
      </w:r>
      <w:proofErr w:type="spellEnd"/>
      <w:r w:rsidRPr="004C48A0">
        <w:t xml:space="preserve"> bagi </w:t>
      </w:r>
      <w:proofErr w:type="spellStart"/>
      <w:r w:rsidRPr="004C48A0">
        <w:t>berbagai</w:t>
      </w:r>
      <w:proofErr w:type="spellEnd"/>
      <w:r w:rsidRPr="004C48A0">
        <w:t xml:space="preserve"> negara, </w:t>
      </w:r>
      <w:proofErr w:type="spellStart"/>
      <w:r w:rsidRPr="004C48A0">
        <w:t>termasuk</w:t>
      </w:r>
      <w:proofErr w:type="spellEnd"/>
      <w:r w:rsidRPr="004C48A0">
        <w:t xml:space="preserve"> Indonesia, yang sudah </w:t>
      </w:r>
      <w:proofErr w:type="spellStart"/>
      <w:r w:rsidRPr="004C48A0">
        <w:t>disahkan</w:t>
      </w:r>
      <w:proofErr w:type="spellEnd"/>
      <w:r w:rsidRPr="004C48A0">
        <w:t xml:space="preserve"> oleh </w:t>
      </w:r>
      <w:proofErr w:type="spellStart"/>
      <w:r w:rsidRPr="004C48A0">
        <w:t>pemerintah</w:t>
      </w:r>
      <w:proofErr w:type="spellEnd"/>
      <w:r w:rsidRPr="004C48A0">
        <w:t>.</w:t>
      </w:r>
    </w:p>
    <w:p w14:paraId="6F0B3BC7" w14:textId="77777777" w:rsidR="00452A2C" w:rsidRPr="004C48A0" w:rsidRDefault="00452A2C" w:rsidP="00452A2C">
      <w:pPr>
        <w:pBdr>
          <w:top w:val="nil"/>
          <w:left w:val="nil"/>
          <w:bottom w:val="nil"/>
          <w:right w:val="nil"/>
          <w:between w:val="nil"/>
        </w:pBdr>
        <w:spacing w:line="360" w:lineRule="auto"/>
        <w:ind w:left="360" w:firstLine="720"/>
        <w:jc w:val="both"/>
        <w:rPr>
          <w:lang w:val="en-ID"/>
        </w:rPr>
      </w:pPr>
      <w:proofErr w:type="spellStart"/>
      <w:r w:rsidRPr="004C48A0">
        <w:rPr>
          <w:lang w:val="en-ID"/>
        </w:rPr>
        <w:t>Beberapa</w:t>
      </w:r>
      <w:proofErr w:type="spellEnd"/>
      <w:r w:rsidRPr="004C48A0">
        <w:rPr>
          <w:lang w:val="en-ID"/>
        </w:rPr>
        <w:t xml:space="preserve"> </w:t>
      </w:r>
      <w:proofErr w:type="spellStart"/>
      <w:r w:rsidRPr="004C48A0">
        <w:rPr>
          <w:lang w:val="en-ID"/>
        </w:rPr>
        <w:t>konvensi</w:t>
      </w:r>
      <w:proofErr w:type="spellEnd"/>
      <w:r w:rsidRPr="004C48A0">
        <w:rPr>
          <w:lang w:val="en-ID"/>
        </w:rPr>
        <w:t xml:space="preserve"> </w:t>
      </w:r>
      <w:proofErr w:type="spellStart"/>
      <w:r w:rsidRPr="004C48A0">
        <w:rPr>
          <w:lang w:val="en-ID"/>
        </w:rPr>
        <w:t>internasional</w:t>
      </w:r>
      <w:proofErr w:type="spellEnd"/>
      <w:r w:rsidRPr="004C48A0">
        <w:rPr>
          <w:lang w:val="en-ID"/>
        </w:rPr>
        <w:t xml:space="preserve"> </w:t>
      </w:r>
      <w:proofErr w:type="spellStart"/>
      <w:r w:rsidRPr="004C48A0">
        <w:rPr>
          <w:lang w:val="en-ID"/>
        </w:rPr>
        <w:t>mengenai</w:t>
      </w:r>
      <w:proofErr w:type="spellEnd"/>
      <w:r w:rsidRPr="004C48A0">
        <w:rPr>
          <w:lang w:val="en-ID"/>
        </w:rPr>
        <w:t xml:space="preserve"> </w:t>
      </w:r>
      <w:proofErr w:type="spellStart"/>
      <w:r w:rsidRPr="004C48A0">
        <w:rPr>
          <w:lang w:val="en-ID"/>
        </w:rPr>
        <w:t>terorisme</w:t>
      </w:r>
      <w:proofErr w:type="spellEnd"/>
      <w:r w:rsidRPr="004C48A0">
        <w:rPr>
          <w:lang w:val="en-ID"/>
        </w:rPr>
        <w:t xml:space="preserve"> </w:t>
      </w:r>
      <w:proofErr w:type="spellStart"/>
      <w:r w:rsidRPr="004C48A0">
        <w:rPr>
          <w:lang w:val="en-ID"/>
        </w:rPr>
        <w:t>meliputi</w:t>
      </w:r>
      <w:proofErr w:type="spellEnd"/>
      <w:r w:rsidRPr="004C48A0">
        <w:rPr>
          <w:lang w:val="en-ID"/>
        </w:rPr>
        <w:t>:</w:t>
      </w:r>
    </w:p>
    <w:p w14:paraId="1D013A9B" w14:textId="77777777" w:rsidR="00452A2C" w:rsidRPr="004C48A0" w:rsidRDefault="00452A2C" w:rsidP="00452A2C">
      <w:pPr>
        <w:pBdr>
          <w:top w:val="nil"/>
          <w:left w:val="nil"/>
          <w:bottom w:val="nil"/>
          <w:right w:val="nil"/>
          <w:between w:val="nil"/>
        </w:pBdr>
        <w:spacing w:line="360" w:lineRule="auto"/>
        <w:ind w:left="360"/>
        <w:jc w:val="both"/>
        <w:rPr>
          <w:lang w:val="en-ID"/>
        </w:rPr>
      </w:pPr>
      <w:r w:rsidRPr="004C48A0">
        <w:rPr>
          <w:lang w:val="en-ID"/>
        </w:rPr>
        <w:t xml:space="preserve">1. </w:t>
      </w:r>
      <w:proofErr w:type="spellStart"/>
      <w:r w:rsidRPr="004C48A0">
        <w:rPr>
          <w:lang w:val="en-ID"/>
        </w:rPr>
        <w:t>Konvensi</w:t>
      </w:r>
      <w:proofErr w:type="spellEnd"/>
      <w:r w:rsidRPr="004C48A0">
        <w:rPr>
          <w:lang w:val="en-ID"/>
        </w:rPr>
        <w:t xml:space="preserve"> Dunia yang </w:t>
      </w:r>
      <w:proofErr w:type="spellStart"/>
      <w:r w:rsidRPr="004C48A0">
        <w:rPr>
          <w:lang w:val="en-ID"/>
        </w:rPr>
        <w:t>menangani</w:t>
      </w:r>
      <w:proofErr w:type="spellEnd"/>
      <w:r w:rsidRPr="004C48A0">
        <w:rPr>
          <w:lang w:val="en-ID"/>
        </w:rPr>
        <w:t xml:space="preserve"> </w:t>
      </w:r>
      <w:proofErr w:type="spellStart"/>
      <w:r w:rsidRPr="004C48A0">
        <w:rPr>
          <w:lang w:val="en-ID"/>
        </w:rPr>
        <w:t>tindak</w:t>
      </w:r>
      <w:proofErr w:type="spellEnd"/>
      <w:r w:rsidRPr="004C48A0">
        <w:rPr>
          <w:lang w:val="en-ID"/>
        </w:rPr>
        <w:t xml:space="preserve"> </w:t>
      </w:r>
      <w:proofErr w:type="spellStart"/>
      <w:r w:rsidRPr="004C48A0">
        <w:rPr>
          <w:lang w:val="en-ID"/>
        </w:rPr>
        <w:t>pidana</w:t>
      </w:r>
      <w:proofErr w:type="spellEnd"/>
      <w:r w:rsidRPr="004C48A0">
        <w:rPr>
          <w:lang w:val="en-ID"/>
        </w:rPr>
        <w:t xml:space="preserve"> </w:t>
      </w:r>
      <w:proofErr w:type="spellStart"/>
      <w:r w:rsidRPr="004C48A0">
        <w:rPr>
          <w:lang w:val="en-ID"/>
        </w:rPr>
        <w:t>terorisme</w:t>
      </w:r>
      <w:proofErr w:type="spellEnd"/>
      <w:r w:rsidRPr="004C48A0">
        <w:rPr>
          <w:lang w:val="en-ID"/>
        </w:rPr>
        <w:t xml:space="preserve"> </w:t>
      </w:r>
      <w:proofErr w:type="spellStart"/>
      <w:r w:rsidRPr="004C48A0">
        <w:rPr>
          <w:lang w:val="en-ID"/>
        </w:rPr>
        <w:t>terkait</w:t>
      </w:r>
      <w:proofErr w:type="spellEnd"/>
      <w:r w:rsidRPr="004C48A0">
        <w:rPr>
          <w:lang w:val="en-ID"/>
        </w:rPr>
        <w:t xml:space="preserve"> </w:t>
      </w:r>
      <w:proofErr w:type="spellStart"/>
      <w:r w:rsidRPr="004C48A0">
        <w:rPr>
          <w:lang w:val="en-ID"/>
        </w:rPr>
        <w:t>dengan</w:t>
      </w:r>
      <w:proofErr w:type="spellEnd"/>
      <w:r w:rsidRPr="004C48A0">
        <w:rPr>
          <w:lang w:val="en-ID"/>
        </w:rPr>
        <w:t xml:space="preserve"> </w:t>
      </w:r>
      <w:proofErr w:type="spellStart"/>
      <w:r w:rsidRPr="004C48A0">
        <w:rPr>
          <w:lang w:val="en-ID"/>
        </w:rPr>
        <w:t>penerbangan</w:t>
      </w:r>
      <w:proofErr w:type="spellEnd"/>
      <w:r w:rsidRPr="004C48A0">
        <w:rPr>
          <w:lang w:val="en-ID"/>
        </w:rPr>
        <w:t xml:space="preserve"> dan </w:t>
      </w:r>
      <w:proofErr w:type="spellStart"/>
      <w:r w:rsidRPr="004C48A0">
        <w:rPr>
          <w:lang w:val="en-ID"/>
        </w:rPr>
        <w:t>infrastrukturnya</w:t>
      </w:r>
      <w:proofErr w:type="spellEnd"/>
      <w:r w:rsidRPr="004C48A0">
        <w:rPr>
          <w:lang w:val="en-ID"/>
        </w:rPr>
        <w:t>.</w:t>
      </w:r>
    </w:p>
    <w:p w14:paraId="533202C8" w14:textId="77777777" w:rsidR="00452A2C" w:rsidRPr="004C48A0" w:rsidRDefault="00452A2C" w:rsidP="00452A2C">
      <w:pPr>
        <w:pBdr>
          <w:top w:val="nil"/>
          <w:left w:val="nil"/>
          <w:bottom w:val="nil"/>
          <w:right w:val="nil"/>
          <w:between w:val="nil"/>
        </w:pBdr>
        <w:spacing w:line="360" w:lineRule="auto"/>
        <w:ind w:left="360"/>
        <w:jc w:val="both"/>
        <w:rPr>
          <w:lang w:val="en-ID"/>
        </w:rPr>
      </w:pPr>
      <w:r w:rsidRPr="004C48A0">
        <w:rPr>
          <w:lang w:val="en-ID"/>
        </w:rPr>
        <w:t xml:space="preserve">2. </w:t>
      </w:r>
      <w:proofErr w:type="spellStart"/>
      <w:r w:rsidRPr="004C48A0">
        <w:rPr>
          <w:lang w:val="en-ID"/>
        </w:rPr>
        <w:t>Konvensi</w:t>
      </w:r>
      <w:proofErr w:type="spellEnd"/>
      <w:r w:rsidRPr="004C48A0">
        <w:rPr>
          <w:lang w:val="en-ID"/>
        </w:rPr>
        <w:t xml:space="preserve"> Global </w:t>
      </w:r>
      <w:proofErr w:type="spellStart"/>
      <w:r w:rsidRPr="004C48A0">
        <w:rPr>
          <w:lang w:val="en-ID"/>
        </w:rPr>
        <w:t>tentang</w:t>
      </w:r>
      <w:proofErr w:type="spellEnd"/>
      <w:r w:rsidRPr="004C48A0">
        <w:rPr>
          <w:lang w:val="en-ID"/>
        </w:rPr>
        <w:t xml:space="preserve"> </w:t>
      </w:r>
      <w:proofErr w:type="spellStart"/>
      <w:r w:rsidRPr="004C48A0">
        <w:rPr>
          <w:lang w:val="en-ID"/>
        </w:rPr>
        <w:t>tindak</w:t>
      </w:r>
      <w:proofErr w:type="spellEnd"/>
      <w:r w:rsidRPr="004C48A0">
        <w:rPr>
          <w:lang w:val="en-ID"/>
        </w:rPr>
        <w:t xml:space="preserve"> </w:t>
      </w:r>
      <w:proofErr w:type="spellStart"/>
      <w:r w:rsidRPr="004C48A0">
        <w:rPr>
          <w:lang w:val="en-ID"/>
        </w:rPr>
        <w:t>teror</w:t>
      </w:r>
      <w:proofErr w:type="spellEnd"/>
      <w:r w:rsidRPr="004C48A0">
        <w:rPr>
          <w:lang w:val="en-ID"/>
        </w:rPr>
        <w:t xml:space="preserve"> yang </w:t>
      </w:r>
      <w:proofErr w:type="spellStart"/>
      <w:r w:rsidRPr="004C48A0">
        <w:rPr>
          <w:lang w:val="en-ID"/>
        </w:rPr>
        <w:t>berhubungan</w:t>
      </w:r>
      <w:proofErr w:type="spellEnd"/>
      <w:r w:rsidRPr="004C48A0">
        <w:rPr>
          <w:lang w:val="en-ID"/>
        </w:rPr>
        <w:t xml:space="preserve"> </w:t>
      </w:r>
      <w:proofErr w:type="spellStart"/>
      <w:r w:rsidRPr="004C48A0">
        <w:rPr>
          <w:lang w:val="en-ID"/>
        </w:rPr>
        <w:t>dengan</w:t>
      </w:r>
      <w:proofErr w:type="spellEnd"/>
      <w:r w:rsidRPr="004C48A0">
        <w:rPr>
          <w:lang w:val="en-ID"/>
        </w:rPr>
        <w:t xml:space="preserve"> </w:t>
      </w:r>
      <w:proofErr w:type="spellStart"/>
      <w:r w:rsidRPr="004C48A0">
        <w:rPr>
          <w:lang w:val="en-ID"/>
        </w:rPr>
        <w:t>kapal</w:t>
      </w:r>
      <w:proofErr w:type="spellEnd"/>
      <w:r w:rsidRPr="004C48A0">
        <w:rPr>
          <w:lang w:val="en-ID"/>
        </w:rPr>
        <w:t xml:space="preserve"> dan </w:t>
      </w:r>
      <w:proofErr w:type="spellStart"/>
      <w:r w:rsidRPr="004C48A0">
        <w:rPr>
          <w:lang w:val="en-ID"/>
        </w:rPr>
        <w:t>infrastrukturnya</w:t>
      </w:r>
      <w:proofErr w:type="spellEnd"/>
      <w:r w:rsidRPr="004C48A0">
        <w:rPr>
          <w:lang w:val="en-ID"/>
        </w:rPr>
        <w:t>.</w:t>
      </w:r>
    </w:p>
    <w:p w14:paraId="40A18E85" w14:textId="77777777" w:rsidR="00452A2C" w:rsidRPr="004C48A0" w:rsidRDefault="00452A2C" w:rsidP="00452A2C">
      <w:pPr>
        <w:pBdr>
          <w:top w:val="nil"/>
          <w:left w:val="nil"/>
          <w:bottom w:val="nil"/>
          <w:right w:val="nil"/>
          <w:between w:val="nil"/>
        </w:pBdr>
        <w:spacing w:line="360" w:lineRule="auto"/>
        <w:ind w:left="360"/>
        <w:jc w:val="both"/>
        <w:rPr>
          <w:lang w:val="en-ID"/>
        </w:rPr>
      </w:pPr>
      <w:r w:rsidRPr="004C48A0">
        <w:rPr>
          <w:lang w:val="en-ID"/>
        </w:rPr>
        <w:t xml:space="preserve">3. </w:t>
      </w:r>
      <w:proofErr w:type="spellStart"/>
      <w:r w:rsidRPr="004C48A0">
        <w:rPr>
          <w:lang w:val="en-ID"/>
        </w:rPr>
        <w:t>Konvensi</w:t>
      </w:r>
      <w:proofErr w:type="spellEnd"/>
      <w:r w:rsidRPr="004C48A0">
        <w:rPr>
          <w:lang w:val="en-ID"/>
        </w:rPr>
        <w:t xml:space="preserve"> </w:t>
      </w:r>
      <w:proofErr w:type="spellStart"/>
      <w:r w:rsidRPr="004C48A0">
        <w:rPr>
          <w:lang w:val="en-ID"/>
        </w:rPr>
        <w:t>internasional</w:t>
      </w:r>
      <w:proofErr w:type="spellEnd"/>
      <w:r w:rsidRPr="004C48A0">
        <w:rPr>
          <w:lang w:val="en-ID"/>
        </w:rPr>
        <w:t xml:space="preserve"> </w:t>
      </w:r>
      <w:proofErr w:type="spellStart"/>
      <w:r w:rsidRPr="004C48A0">
        <w:rPr>
          <w:lang w:val="en-ID"/>
        </w:rPr>
        <w:t>mengenai</w:t>
      </w:r>
      <w:proofErr w:type="spellEnd"/>
      <w:r w:rsidRPr="004C48A0">
        <w:rPr>
          <w:lang w:val="en-ID"/>
        </w:rPr>
        <w:t xml:space="preserve"> </w:t>
      </w:r>
      <w:proofErr w:type="spellStart"/>
      <w:r w:rsidRPr="004C48A0">
        <w:rPr>
          <w:lang w:val="en-ID"/>
        </w:rPr>
        <w:t>perlindungan</w:t>
      </w:r>
      <w:proofErr w:type="spellEnd"/>
      <w:r w:rsidRPr="004C48A0">
        <w:rPr>
          <w:lang w:val="en-ID"/>
        </w:rPr>
        <w:t xml:space="preserve"> </w:t>
      </w:r>
      <w:proofErr w:type="spellStart"/>
      <w:r w:rsidRPr="004C48A0">
        <w:rPr>
          <w:lang w:val="en-ID"/>
        </w:rPr>
        <w:t>individu</w:t>
      </w:r>
      <w:proofErr w:type="spellEnd"/>
      <w:r w:rsidRPr="004C48A0">
        <w:rPr>
          <w:lang w:val="en-ID"/>
        </w:rPr>
        <w:t xml:space="preserve"> </w:t>
      </w:r>
      <w:proofErr w:type="spellStart"/>
      <w:r w:rsidRPr="004C48A0">
        <w:rPr>
          <w:lang w:val="en-ID"/>
        </w:rPr>
        <w:t>sesuai</w:t>
      </w:r>
      <w:proofErr w:type="spellEnd"/>
      <w:r w:rsidRPr="004C48A0">
        <w:rPr>
          <w:lang w:val="en-ID"/>
        </w:rPr>
        <w:t xml:space="preserve"> </w:t>
      </w:r>
      <w:proofErr w:type="spellStart"/>
      <w:r w:rsidRPr="004C48A0">
        <w:rPr>
          <w:lang w:val="en-ID"/>
        </w:rPr>
        <w:t>dengan</w:t>
      </w:r>
      <w:proofErr w:type="spellEnd"/>
      <w:r w:rsidRPr="004C48A0">
        <w:rPr>
          <w:lang w:val="en-ID"/>
        </w:rPr>
        <w:t xml:space="preserve"> </w:t>
      </w:r>
      <w:proofErr w:type="spellStart"/>
      <w:r w:rsidRPr="004C48A0">
        <w:rPr>
          <w:lang w:val="en-ID"/>
        </w:rPr>
        <w:t>hukum</w:t>
      </w:r>
      <w:proofErr w:type="spellEnd"/>
      <w:r w:rsidRPr="004C48A0">
        <w:rPr>
          <w:lang w:val="en-ID"/>
        </w:rPr>
        <w:t xml:space="preserve"> </w:t>
      </w:r>
      <w:proofErr w:type="spellStart"/>
      <w:r w:rsidRPr="004C48A0">
        <w:rPr>
          <w:lang w:val="en-ID"/>
        </w:rPr>
        <w:t>internasional</w:t>
      </w:r>
      <w:proofErr w:type="spellEnd"/>
      <w:r w:rsidRPr="004C48A0">
        <w:rPr>
          <w:lang w:val="en-ID"/>
        </w:rPr>
        <w:t>.</w:t>
      </w:r>
    </w:p>
    <w:p w14:paraId="10E55252" w14:textId="77777777" w:rsidR="00452A2C" w:rsidRPr="004C48A0" w:rsidRDefault="00452A2C" w:rsidP="00452A2C">
      <w:pPr>
        <w:pBdr>
          <w:top w:val="nil"/>
          <w:left w:val="nil"/>
          <w:bottom w:val="nil"/>
          <w:right w:val="nil"/>
          <w:between w:val="nil"/>
        </w:pBdr>
        <w:spacing w:line="360" w:lineRule="auto"/>
        <w:ind w:left="360"/>
        <w:jc w:val="both"/>
        <w:rPr>
          <w:lang w:val="en-ID"/>
        </w:rPr>
      </w:pPr>
      <w:r w:rsidRPr="004C48A0">
        <w:rPr>
          <w:lang w:val="en-ID"/>
        </w:rPr>
        <w:t xml:space="preserve">4. </w:t>
      </w:r>
      <w:proofErr w:type="spellStart"/>
      <w:r w:rsidRPr="004C48A0">
        <w:rPr>
          <w:lang w:val="en-ID"/>
        </w:rPr>
        <w:t>Konvensi</w:t>
      </w:r>
      <w:proofErr w:type="spellEnd"/>
      <w:r w:rsidRPr="004C48A0">
        <w:rPr>
          <w:lang w:val="en-ID"/>
        </w:rPr>
        <w:t xml:space="preserve"> dunia yang </w:t>
      </w:r>
      <w:proofErr w:type="spellStart"/>
      <w:r w:rsidRPr="004C48A0">
        <w:rPr>
          <w:lang w:val="en-ID"/>
        </w:rPr>
        <w:t>menargetkan</w:t>
      </w:r>
      <w:proofErr w:type="spellEnd"/>
      <w:r w:rsidRPr="004C48A0">
        <w:rPr>
          <w:lang w:val="en-ID"/>
        </w:rPr>
        <w:t xml:space="preserve"> </w:t>
      </w:r>
      <w:proofErr w:type="spellStart"/>
      <w:r w:rsidRPr="004C48A0">
        <w:rPr>
          <w:lang w:val="en-ID"/>
        </w:rPr>
        <w:t>tindak</w:t>
      </w:r>
      <w:proofErr w:type="spellEnd"/>
      <w:r w:rsidRPr="004C48A0">
        <w:rPr>
          <w:lang w:val="en-ID"/>
        </w:rPr>
        <w:t xml:space="preserve"> </w:t>
      </w:r>
      <w:proofErr w:type="spellStart"/>
      <w:r w:rsidRPr="004C48A0">
        <w:rPr>
          <w:lang w:val="en-ID"/>
        </w:rPr>
        <w:t>penculikan</w:t>
      </w:r>
      <w:proofErr w:type="spellEnd"/>
      <w:r w:rsidRPr="004C48A0">
        <w:rPr>
          <w:lang w:val="en-ID"/>
        </w:rPr>
        <w:t xml:space="preserve"> </w:t>
      </w:r>
      <w:proofErr w:type="spellStart"/>
      <w:r w:rsidRPr="004C48A0">
        <w:rPr>
          <w:lang w:val="en-ID"/>
        </w:rPr>
        <w:t>terhadap</w:t>
      </w:r>
      <w:proofErr w:type="spellEnd"/>
      <w:r w:rsidRPr="004C48A0">
        <w:rPr>
          <w:lang w:val="en-ID"/>
        </w:rPr>
        <w:t xml:space="preserve"> </w:t>
      </w:r>
      <w:proofErr w:type="spellStart"/>
      <w:r w:rsidRPr="004C48A0">
        <w:rPr>
          <w:lang w:val="en-ID"/>
        </w:rPr>
        <w:t>warga</w:t>
      </w:r>
      <w:proofErr w:type="spellEnd"/>
      <w:r w:rsidRPr="004C48A0">
        <w:rPr>
          <w:lang w:val="en-ID"/>
        </w:rPr>
        <w:t xml:space="preserve"> </w:t>
      </w:r>
      <w:proofErr w:type="spellStart"/>
      <w:r w:rsidRPr="004C48A0">
        <w:rPr>
          <w:lang w:val="en-ID"/>
        </w:rPr>
        <w:t>sipil</w:t>
      </w:r>
      <w:proofErr w:type="spellEnd"/>
      <w:r w:rsidRPr="004C48A0">
        <w:rPr>
          <w:lang w:val="en-ID"/>
        </w:rPr>
        <w:t>.</w:t>
      </w:r>
    </w:p>
    <w:p w14:paraId="4893CAA3" w14:textId="77777777" w:rsidR="00452A2C" w:rsidRPr="004C48A0" w:rsidRDefault="00452A2C" w:rsidP="00452A2C">
      <w:pPr>
        <w:pBdr>
          <w:top w:val="nil"/>
          <w:left w:val="nil"/>
          <w:bottom w:val="nil"/>
          <w:right w:val="nil"/>
          <w:between w:val="nil"/>
        </w:pBdr>
        <w:spacing w:line="360" w:lineRule="auto"/>
        <w:ind w:left="360"/>
        <w:jc w:val="both"/>
        <w:rPr>
          <w:lang w:val="en-ID"/>
        </w:rPr>
      </w:pPr>
      <w:r w:rsidRPr="004C48A0">
        <w:rPr>
          <w:lang w:val="en-ID"/>
        </w:rPr>
        <w:t xml:space="preserve">5. </w:t>
      </w:r>
      <w:proofErr w:type="spellStart"/>
      <w:r w:rsidRPr="004C48A0">
        <w:rPr>
          <w:lang w:val="en-ID"/>
        </w:rPr>
        <w:t>Konvensi</w:t>
      </w:r>
      <w:proofErr w:type="spellEnd"/>
      <w:r w:rsidRPr="004C48A0">
        <w:rPr>
          <w:lang w:val="en-ID"/>
        </w:rPr>
        <w:t xml:space="preserve"> </w:t>
      </w:r>
      <w:proofErr w:type="spellStart"/>
      <w:r w:rsidRPr="004C48A0">
        <w:rPr>
          <w:lang w:val="en-ID"/>
        </w:rPr>
        <w:t>Internasional</w:t>
      </w:r>
      <w:proofErr w:type="spellEnd"/>
      <w:r w:rsidRPr="004C48A0">
        <w:rPr>
          <w:lang w:val="en-ID"/>
        </w:rPr>
        <w:t xml:space="preserve"> </w:t>
      </w:r>
      <w:proofErr w:type="spellStart"/>
      <w:r w:rsidRPr="004C48A0">
        <w:rPr>
          <w:lang w:val="en-ID"/>
        </w:rPr>
        <w:t>mengenai</w:t>
      </w:r>
      <w:proofErr w:type="spellEnd"/>
      <w:r w:rsidRPr="004C48A0">
        <w:rPr>
          <w:lang w:val="en-ID"/>
        </w:rPr>
        <w:t xml:space="preserve"> </w:t>
      </w:r>
      <w:proofErr w:type="spellStart"/>
      <w:r w:rsidRPr="004C48A0">
        <w:rPr>
          <w:lang w:val="en-ID"/>
        </w:rPr>
        <w:t>bahan</w:t>
      </w:r>
      <w:proofErr w:type="spellEnd"/>
      <w:r w:rsidRPr="004C48A0">
        <w:rPr>
          <w:lang w:val="en-ID"/>
        </w:rPr>
        <w:t xml:space="preserve"> </w:t>
      </w:r>
      <w:proofErr w:type="spellStart"/>
      <w:r w:rsidRPr="004C48A0">
        <w:rPr>
          <w:lang w:val="en-ID"/>
        </w:rPr>
        <w:t>nuklir</w:t>
      </w:r>
      <w:proofErr w:type="spellEnd"/>
      <w:r w:rsidRPr="004C48A0">
        <w:rPr>
          <w:lang w:val="en-ID"/>
        </w:rPr>
        <w:t xml:space="preserve"> dan </w:t>
      </w:r>
      <w:proofErr w:type="spellStart"/>
      <w:r w:rsidRPr="004C48A0">
        <w:rPr>
          <w:lang w:val="en-ID"/>
        </w:rPr>
        <w:t>radioaktif</w:t>
      </w:r>
      <w:proofErr w:type="spellEnd"/>
      <w:r w:rsidRPr="004C48A0">
        <w:rPr>
          <w:lang w:val="en-ID"/>
        </w:rPr>
        <w:t xml:space="preserve"> </w:t>
      </w:r>
      <w:proofErr w:type="spellStart"/>
      <w:r w:rsidRPr="004C48A0">
        <w:rPr>
          <w:lang w:val="en-ID"/>
        </w:rPr>
        <w:t>serta</w:t>
      </w:r>
      <w:proofErr w:type="spellEnd"/>
      <w:r w:rsidRPr="004C48A0">
        <w:rPr>
          <w:lang w:val="en-ID"/>
        </w:rPr>
        <w:t xml:space="preserve"> </w:t>
      </w:r>
      <w:proofErr w:type="spellStart"/>
      <w:r w:rsidRPr="004C48A0">
        <w:rPr>
          <w:lang w:val="en-ID"/>
        </w:rPr>
        <w:t>komponen-komponennya</w:t>
      </w:r>
      <w:proofErr w:type="spellEnd"/>
      <w:r w:rsidRPr="004C48A0">
        <w:rPr>
          <w:lang w:val="en-ID"/>
        </w:rPr>
        <w:t>.</w:t>
      </w:r>
    </w:p>
    <w:p w14:paraId="68D1A78E" w14:textId="77777777" w:rsidR="00452A2C" w:rsidRPr="004C48A0" w:rsidRDefault="00452A2C" w:rsidP="00452A2C">
      <w:pPr>
        <w:pBdr>
          <w:top w:val="nil"/>
          <w:left w:val="nil"/>
          <w:bottom w:val="nil"/>
          <w:right w:val="nil"/>
          <w:between w:val="nil"/>
        </w:pBdr>
        <w:spacing w:line="360" w:lineRule="auto"/>
        <w:ind w:left="360"/>
        <w:jc w:val="both"/>
        <w:rPr>
          <w:lang w:val="en-ID"/>
        </w:rPr>
      </w:pPr>
      <w:r w:rsidRPr="004C48A0">
        <w:rPr>
          <w:lang w:val="en-ID"/>
        </w:rPr>
        <w:t xml:space="preserve">6. </w:t>
      </w:r>
      <w:proofErr w:type="spellStart"/>
      <w:r w:rsidRPr="004C48A0">
        <w:rPr>
          <w:lang w:val="en-ID"/>
        </w:rPr>
        <w:t>Konvensi</w:t>
      </w:r>
      <w:proofErr w:type="spellEnd"/>
      <w:r w:rsidRPr="004C48A0">
        <w:rPr>
          <w:lang w:val="en-ID"/>
        </w:rPr>
        <w:t xml:space="preserve"> Dunia </w:t>
      </w:r>
      <w:proofErr w:type="spellStart"/>
      <w:r w:rsidRPr="004C48A0">
        <w:rPr>
          <w:lang w:val="en-ID"/>
        </w:rPr>
        <w:t>untuk</w:t>
      </w:r>
      <w:proofErr w:type="spellEnd"/>
      <w:r w:rsidRPr="004C48A0">
        <w:rPr>
          <w:lang w:val="en-ID"/>
        </w:rPr>
        <w:t xml:space="preserve"> </w:t>
      </w:r>
      <w:proofErr w:type="spellStart"/>
      <w:r w:rsidRPr="004C48A0">
        <w:rPr>
          <w:lang w:val="en-ID"/>
        </w:rPr>
        <w:t>Menghentikan</w:t>
      </w:r>
      <w:proofErr w:type="spellEnd"/>
      <w:r w:rsidRPr="004C48A0">
        <w:rPr>
          <w:lang w:val="en-ID"/>
        </w:rPr>
        <w:t xml:space="preserve"> Aksi </w:t>
      </w:r>
      <w:proofErr w:type="spellStart"/>
      <w:r w:rsidRPr="004C48A0">
        <w:rPr>
          <w:lang w:val="en-ID"/>
        </w:rPr>
        <w:t>Pengeboman</w:t>
      </w:r>
      <w:proofErr w:type="spellEnd"/>
      <w:r w:rsidRPr="004C48A0">
        <w:rPr>
          <w:lang w:val="en-ID"/>
        </w:rPr>
        <w:t xml:space="preserve"> </w:t>
      </w:r>
      <w:proofErr w:type="spellStart"/>
      <w:r w:rsidRPr="004C48A0">
        <w:rPr>
          <w:lang w:val="en-ID"/>
        </w:rPr>
        <w:t>sebagai</w:t>
      </w:r>
      <w:proofErr w:type="spellEnd"/>
      <w:r w:rsidRPr="004C48A0">
        <w:rPr>
          <w:lang w:val="en-ID"/>
        </w:rPr>
        <w:t xml:space="preserve"> </w:t>
      </w:r>
      <w:proofErr w:type="spellStart"/>
      <w:r w:rsidRPr="004C48A0">
        <w:rPr>
          <w:lang w:val="en-ID"/>
        </w:rPr>
        <w:t>bentuk</w:t>
      </w:r>
      <w:proofErr w:type="spellEnd"/>
      <w:r w:rsidRPr="004C48A0">
        <w:rPr>
          <w:lang w:val="en-ID"/>
        </w:rPr>
        <w:t xml:space="preserve"> </w:t>
      </w:r>
      <w:proofErr w:type="spellStart"/>
      <w:r w:rsidRPr="004C48A0">
        <w:rPr>
          <w:lang w:val="en-ID"/>
        </w:rPr>
        <w:t>Terorisme</w:t>
      </w:r>
      <w:proofErr w:type="spellEnd"/>
      <w:r w:rsidRPr="004C48A0">
        <w:rPr>
          <w:lang w:val="en-ID"/>
        </w:rPr>
        <w:t>.</w:t>
      </w:r>
    </w:p>
    <w:p w14:paraId="4E15D258" w14:textId="77777777" w:rsidR="00452A2C" w:rsidRDefault="00452A2C" w:rsidP="00452A2C">
      <w:pPr>
        <w:pBdr>
          <w:top w:val="nil"/>
          <w:left w:val="nil"/>
          <w:bottom w:val="nil"/>
          <w:right w:val="nil"/>
          <w:between w:val="nil"/>
        </w:pBdr>
        <w:spacing w:line="360" w:lineRule="auto"/>
        <w:ind w:left="360"/>
        <w:jc w:val="both"/>
        <w:rPr>
          <w:lang w:val="en-ID"/>
        </w:rPr>
      </w:pPr>
      <w:r w:rsidRPr="004C48A0">
        <w:rPr>
          <w:lang w:val="en-ID"/>
        </w:rPr>
        <w:t xml:space="preserve">7. </w:t>
      </w:r>
      <w:proofErr w:type="spellStart"/>
      <w:r w:rsidRPr="004C48A0">
        <w:rPr>
          <w:lang w:val="en-ID"/>
        </w:rPr>
        <w:t>Konvensi</w:t>
      </w:r>
      <w:proofErr w:type="spellEnd"/>
      <w:r w:rsidRPr="004C48A0">
        <w:rPr>
          <w:lang w:val="en-ID"/>
        </w:rPr>
        <w:t xml:space="preserve"> </w:t>
      </w:r>
      <w:proofErr w:type="spellStart"/>
      <w:r w:rsidRPr="004C48A0">
        <w:rPr>
          <w:lang w:val="en-ID"/>
        </w:rPr>
        <w:t>Internasional</w:t>
      </w:r>
      <w:proofErr w:type="spellEnd"/>
      <w:r w:rsidRPr="004C48A0">
        <w:rPr>
          <w:lang w:val="en-ID"/>
        </w:rPr>
        <w:t xml:space="preserve"> yang </w:t>
      </w:r>
      <w:proofErr w:type="spellStart"/>
      <w:r w:rsidRPr="004C48A0">
        <w:rPr>
          <w:lang w:val="en-ID"/>
        </w:rPr>
        <w:t>berfokus</w:t>
      </w:r>
      <w:proofErr w:type="spellEnd"/>
      <w:r w:rsidRPr="004C48A0">
        <w:rPr>
          <w:lang w:val="en-ID"/>
        </w:rPr>
        <w:t xml:space="preserve"> pada </w:t>
      </w:r>
      <w:proofErr w:type="spellStart"/>
      <w:r w:rsidRPr="004C48A0">
        <w:rPr>
          <w:lang w:val="en-ID"/>
        </w:rPr>
        <w:t>penghentian</w:t>
      </w:r>
      <w:proofErr w:type="spellEnd"/>
      <w:r w:rsidRPr="004C48A0">
        <w:rPr>
          <w:lang w:val="en-ID"/>
        </w:rPr>
        <w:t xml:space="preserve"> </w:t>
      </w:r>
      <w:proofErr w:type="spellStart"/>
      <w:r w:rsidRPr="004C48A0">
        <w:rPr>
          <w:lang w:val="en-ID"/>
        </w:rPr>
        <w:t>pendanaan</w:t>
      </w:r>
      <w:proofErr w:type="spellEnd"/>
      <w:r w:rsidRPr="004C48A0">
        <w:rPr>
          <w:lang w:val="en-ID"/>
        </w:rPr>
        <w:t xml:space="preserve"> </w:t>
      </w:r>
      <w:proofErr w:type="spellStart"/>
      <w:r w:rsidRPr="004C48A0">
        <w:rPr>
          <w:lang w:val="en-ID"/>
        </w:rPr>
        <w:t>aksi</w:t>
      </w:r>
      <w:proofErr w:type="spellEnd"/>
      <w:r w:rsidRPr="004C48A0">
        <w:rPr>
          <w:lang w:val="en-ID"/>
        </w:rPr>
        <w:t xml:space="preserve"> </w:t>
      </w:r>
      <w:proofErr w:type="spellStart"/>
      <w:r w:rsidRPr="004C48A0">
        <w:rPr>
          <w:lang w:val="en-ID"/>
        </w:rPr>
        <w:t>terorisme</w:t>
      </w:r>
      <w:proofErr w:type="spellEnd"/>
      <w:r w:rsidRPr="004C48A0">
        <w:rPr>
          <w:lang w:val="en-ID"/>
        </w:rPr>
        <w:t>.</w:t>
      </w:r>
    </w:p>
    <w:p w14:paraId="25DBA335" w14:textId="1F18908E" w:rsidR="00452A2C" w:rsidRDefault="00452A2C" w:rsidP="00452A2C">
      <w:pPr>
        <w:pBdr>
          <w:top w:val="nil"/>
          <w:left w:val="nil"/>
          <w:bottom w:val="nil"/>
          <w:right w:val="nil"/>
          <w:between w:val="nil"/>
        </w:pBdr>
        <w:spacing w:line="360" w:lineRule="auto"/>
        <w:ind w:firstLine="720"/>
        <w:jc w:val="both"/>
        <w:rPr>
          <w:lang w:val="en-ID"/>
        </w:rPr>
      </w:pPr>
      <w:proofErr w:type="spellStart"/>
      <w:r w:rsidRPr="004C48A0">
        <w:t>Aturan</w:t>
      </w:r>
      <w:proofErr w:type="spellEnd"/>
      <w:r w:rsidRPr="004C48A0">
        <w:t xml:space="preserve"> mengenai </w:t>
      </w:r>
      <w:proofErr w:type="spellStart"/>
      <w:r w:rsidRPr="004C48A0">
        <w:t>terorisme</w:t>
      </w:r>
      <w:proofErr w:type="spellEnd"/>
      <w:r w:rsidRPr="004C48A0">
        <w:t xml:space="preserve"> </w:t>
      </w:r>
      <w:proofErr w:type="spellStart"/>
      <w:r w:rsidRPr="004C48A0">
        <w:t>dapat</w:t>
      </w:r>
      <w:proofErr w:type="spellEnd"/>
      <w:r w:rsidRPr="004C48A0">
        <w:t xml:space="preserve"> </w:t>
      </w:r>
      <w:proofErr w:type="spellStart"/>
      <w:r w:rsidRPr="004C48A0">
        <w:t>ditemukan</w:t>
      </w:r>
      <w:proofErr w:type="spellEnd"/>
      <w:r w:rsidRPr="004C48A0">
        <w:t xml:space="preserve"> pada </w:t>
      </w:r>
      <w:proofErr w:type="spellStart"/>
      <w:r w:rsidRPr="004C48A0">
        <w:t>Pasal</w:t>
      </w:r>
      <w:proofErr w:type="spellEnd"/>
      <w:r w:rsidRPr="004C48A0">
        <w:t xml:space="preserve"> 1 </w:t>
      </w:r>
      <w:proofErr w:type="spellStart"/>
      <w:r w:rsidRPr="004C48A0">
        <w:t>ayat</w:t>
      </w:r>
      <w:proofErr w:type="spellEnd"/>
      <w:r w:rsidRPr="004C48A0">
        <w:t xml:space="preserve"> (2) </w:t>
      </w:r>
      <w:proofErr w:type="spellStart"/>
      <w:r w:rsidRPr="004C48A0">
        <w:t>dari</w:t>
      </w:r>
      <w:proofErr w:type="spellEnd"/>
      <w:r w:rsidRPr="004C48A0">
        <w:t xml:space="preserve"> </w:t>
      </w:r>
      <w:proofErr w:type="spellStart"/>
      <w:r w:rsidRPr="004C48A0">
        <w:t>Konvensi</w:t>
      </w:r>
      <w:proofErr w:type="spellEnd"/>
      <w:r w:rsidRPr="004C48A0">
        <w:t xml:space="preserve"> </w:t>
      </w:r>
      <w:proofErr w:type="spellStart"/>
      <w:r w:rsidRPr="004C48A0">
        <w:t>Organisasi</w:t>
      </w:r>
      <w:proofErr w:type="spellEnd"/>
      <w:r w:rsidRPr="004C48A0">
        <w:t xml:space="preserve"> </w:t>
      </w:r>
      <w:proofErr w:type="spellStart"/>
      <w:r w:rsidRPr="004C48A0">
        <w:t>Konferensi</w:t>
      </w:r>
      <w:proofErr w:type="spellEnd"/>
      <w:r w:rsidRPr="004C48A0">
        <w:t xml:space="preserve"> Islam tentang </w:t>
      </w:r>
      <w:proofErr w:type="spellStart"/>
      <w:r w:rsidRPr="004C48A0">
        <w:t>Pemberantasan</w:t>
      </w:r>
      <w:proofErr w:type="spellEnd"/>
      <w:r w:rsidRPr="004C48A0">
        <w:t xml:space="preserve"> </w:t>
      </w:r>
      <w:proofErr w:type="spellStart"/>
      <w:r w:rsidRPr="004C48A0">
        <w:t>Terorisme</w:t>
      </w:r>
      <w:proofErr w:type="spellEnd"/>
      <w:r w:rsidRPr="004C48A0">
        <w:t xml:space="preserve"> </w:t>
      </w:r>
      <w:proofErr w:type="spellStart"/>
      <w:r w:rsidRPr="004C48A0">
        <w:t>Internasional</w:t>
      </w:r>
      <w:proofErr w:type="spellEnd"/>
      <w:r>
        <w:t xml:space="preserve"> (Nasution, 2018).</w:t>
      </w:r>
      <w:r>
        <w:t xml:space="preserve"> </w:t>
      </w:r>
      <w:proofErr w:type="spellStart"/>
      <w:r w:rsidRPr="00976ED7">
        <w:rPr>
          <w:lang w:val="en-ID"/>
        </w:rPr>
        <w:t>Hukuman</w:t>
      </w:r>
      <w:proofErr w:type="spellEnd"/>
      <w:r w:rsidRPr="00976ED7">
        <w:rPr>
          <w:lang w:val="en-ID"/>
        </w:rPr>
        <w:t xml:space="preserve"> yang </w:t>
      </w:r>
      <w:proofErr w:type="spellStart"/>
      <w:r w:rsidRPr="00976ED7">
        <w:rPr>
          <w:lang w:val="en-ID"/>
        </w:rPr>
        <w:t>diberikan</w:t>
      </w:r>
      <w:proofErr w:type="spellEnd"/>
      <w:r w:rsidRPr="00976ED7">
        <w:rPr>
          <w:lang w:val="en-ID"/>
        </w:rPr>
        <w:t xml:space="preserve"> </w:t>
      </w:r>
      <w:proofErr w:type="spellStart"/>
      <w:r w:rsidRPr="00976ED7">
        <w:rPr>
          <w:lang w:val="en-ID"/>
        </w:rPr>
        <w:t>kepada</w:t>
      </w:r>
      <w:proofErr w:type="spellEnd"/>
      <w:r w:rsidRPr="00976ED7">
        <w:rPr>
          <w:lang w:val="en-ID"/>
        </w:rPr>
        <w:t xml:space="preserve"> </w:t>
      </w:r>
      <w:proofErr w:type="spellStart"/>
      <w:r w:rsidRPr="00976ED7">
        <w:rPr>
          <w:lang w:val="en-ID"/>
        </w:rPr>
        <w:t>pelaku</w:t>
      </w:r>
      <w:proofErr w:type="spellEnd"/>
      <w:r w:rsidRPr="00976ED7">
        <w:rPr>
          <w:lang w:val="en-ID"/>
        </w:rPr>
        <w:t xml:space="preserve"> </w:t>
      </w:r>
      <w:proofErr w:type="spellStart"/>
      <w:r w:rsidRPr="00976ED7">
        <w:rPr>
          <w:lang w:val="en-ID"/>
        </w:rPr>
        <w:t>tidak</w:t>
      </w:r>
      <w:proofErr w:type="spellEnd"/>
      <w:r w:rsidRPr="00976ED7">
        <w:rPr>
          <w:lang w:val="en-ID"/>
        </w:rPr>
        <w:t xml:space="preserve"> </w:t>
      </w:r>
      <w:proofErr w:type="spellStart"/>
      <w:r w:rsidRPr="00976ED7">
        <w:rPr>
          <w:lang w:val="en-ID"/>
        </w:rPr>
        <w:t>hanya</w:t>
      </w:r>
      <w:proofErr w:type="spellEnd"/>
      <w:r w:rsidRPr="00976ED7">
        <w:rPr>
          <w:lang w:val="en-ID"/>
        </w:rPr>
        <w:t xml:space="preserve"> </w:t>
      </w:r>
      <w:proofErr w:type="spellStart"/>
      <w:r w:rsidRPr="00976ED7">
        <w:rPr>
          <w:lang w:val="en-ID"/>
        </w:rPr>
        <w:t>bertujuan</w:t>
      </w:r>
      <w:proofErr w:type="spellEnd"/>
      <w:r w:rsidRPr="00976ED7">
        <w:rPr>
          <w:lang w:val="en-ID"/>
        </w:rPr>
        <w:t xml:space="preserve"> </w:t>
      </w:r>
      <w:proofErr w:type="spellStart"/>
      <w:r w:rsidRPr="00976ED7">
        <w:rPr>
          <w:lang w:val="en-ID"/>
        </w:rPr>
        <w:t>sebagai</w:t>
      </w:r>
      <w:proofErr w:type="spellEnd"/>
      <w:r w:rsidRPr="00976ED7">
        <w:rPr>
          <w:lang w:val="en-ID"/>
        </w:rPr>
        <w:t xml:space="preserve"> </w:t>
      </w:r>
      <w:proofErr w:type="spellStart"/>
      <w:r w:rsidRPr="00976ED7">
        <w:rPr>
          <w:lang w:val="en-ID"/>
        </w:rPr>
        <w:t>bentuk</w:t>
      </w:r>
      <w:proofErr w:type="spellEnd"/>
      <w:r w:rsidRPr="00976ED7">
        <w:rPr>
          <w:lang w:val="en-ID"/>
        </w:rPr>
        <w:t xml:space="preserve"> </w:t>
      </w:r>
      <w:proofErr w:type="spellStart"/>
      <w:r w:rsidRPr="00976ED7">
        <w:rPr>
          <w:lang w:val="en-ID"/>
        </w:rPr>
        <w:t>retribusi</w:t>
      </w:r>
      <w:proofErr w:type="spellEnd"/>
      <w:r w:rsidRPr="00976ED7">
        <w:rPr>
          <w:lang w:val="en-ID"/>
        </w:rPr>
        <w:t xml:space="preserve">, </w:t>
      </w:r>
      <w:proofErr w:type="spellStart"/>
      <w:r w:rsidRPr="00976ED7">
        <w:rPr>
          <w:lang w:val="en-ID"/>
        </w:rPr>
        <w:t>tetapi</w:t>
      </w:r>
      <w:proofErr w:type="spellEnd"/>
      <w:r w:rsidRPr="00976ED7">
        <w:rPr>
          <w:lang w:val="en-ID"/>
        </w:rPr>
        <w:t xml:space="preserve"> juga </w:t>
      </w:r>
      <w:proofErr w:type="spellStart"/>
      <w:r w:rsidRPr="00976ED7">
        <w:rPr>
          <w:lang w:val="en-ID"/>
        </w:rPr>
        <w:t>sebagai</w:t>
      </w:r>
      <w:proofErr w:type="spellEnd"/>
      <w:r w:rsidRPr="00976ED7">
        <w:rPr>
          <w:lang w:val="en-ID"/>
        </w:rPr>
        <w:t xml:space="preserve"> </w:t>
      </w:r>
      <w:proofErr w:type="spellStart"/>
      <w:r w:rsidRPr="00976ED7">
        <w:rPr>
          <w:lang w:val="en-ID"/>
        </w:rPr>
        <w:t>deterren</w:t>
      </w:r>
      <w:proofErr w:type="spellEnd"/>
      <w:r w:rsidRPr="00976ED7">
        <w:rPr>
          <w:lang w:val="en-ID"/>
        </w:rPr>
        <w:t xml:space="preserve"> </w:t>
      </w:r>
      <w:proofErr w:type="spellStart"/>
      <w:r w:rsidRPr="00976ED7">
        <w:rPr>
          <w:lang w:val="en-ID"/>
        </w:rPr>
        <w:t>bagi</w:t>
      </w:r>
      <w:proofErr w:type="spellEnd"/>
      <w:r w:rsidRPr="00976ED7">
        <w:rPr>
          <w:lang w:val="en-ID"/>
        </w:rPr>
        <w:t xml:space="preserve"> </w:t>
      </w:r>
      <w:proofErr w:type="spellStart"/>
      <w:r w:rsidRPr="00976ED7">
        <w:rPr>
          <w:lang w:val="en-ID"/>
        </w:rPr>
        <w:t>potensi</w:t>
      </w:r>
      <w:proofErr w:type="spellEnd"/>
      <w:r w:rsidRPr="00976ED7">
        <w:rPr>
          <w:lang w:val="en-ID"/>
        </w:rPr>
        <w:t xml:space="preserve"> </w:t>
      </w:r>
      <w:proofErr w:type="spellStart"/>
      <w:r w:rsidRPr="00976ED7">
        <w:rPr>
          <w:lang w:val="en-ID"/>
        </w:rPr>
        <w:t>pelaku</w:t>
      </w:r>
      <w:proofErr w:type="spellEnd"/>
      <w:r w:rsidRPr="00976ED7">
        <w:rPr>
          <w:lang w:val="en-ID"/>
        </w:rPr>
        <w:t xml:space="preserve"> </w:t>
      </w:r>
      <w:proofErr w:type="spellStart"/>
      <w:r w:rsidRPr="00976ED7">
        <w:rPr>
          <w:lang w:val="en-ID"/>
        </w:rPr>
        <w:t>lainnya</w:t>
      </w:r>
      <w:proofErr w:type="spellEnd"/>
      <w:r w:rsidRPr="00976ED7">
        <w:rPr>
          <w:lang w:val="en-ID"/>
        </w:rPr>
        <w:t>.</w:t>
      </w:r>
      <w:r>
        <w:rPr>
          <w:lang w:val="en-ID"/>
        </w:rPr>
        <w:t xml:space="preserve"> </w:t>
      </w:r>
      <w:proofErr w:type="spellStart"/>
      <w:r w:rsidRPr="00976ED7">
        <w:rPr>
          <w:lang w:val="en-ID"/>
        </w:rPr>
        <w:t>Penegakan</w:t>
      </w:r>
      <w:proofErr w:type="spellEnd"/>
      <w:r w:rsidRPr="00976ED7">
        <w:rPr>
          <w:lang w:val="en-ID"/>
        </w:rPr>
        <w:t xml:space="preserve"> </w:t>
      </w:r>
      <w:proofErr w:type="spellStart"/>
      <w:r w:rsidRPr="00976ED7">
        <w:rPr>
          <w:lang w:val="en-ID"/>
        </w:rPr>
        <w:t>hukum</w:t>
      </w:r>
      <w:proofErr w:type="spellEnd"/>
      <w:r w:rsidRPr="00976ED7">
        <w:rPr>
          <w:lang w:val="en-ID"/>
        </w:rPr>
        <w:t xml:space="preserve"> yang </w:t>
      </w:r>
      <w:proofErr w:type="spellStart"/>
      <w:r w:rsidRPr="00976ED7">
        <w:rPr>
          <w:lang w:val="en-ID"/>
        </w:rPr>
        <w:t>tegas</w:t>
      </w:r>
      <w:proofErr w:type="spellEnd"/>
      <w:r w:rsidRPr="00976ED7">
        <w:rPr>
          <w:lang w:val="en-ID"/>
        </w:rPr>
        <w:t xml:space="preserve"> </w:t>
      </w:r>
      <w:proofErr w:type="spellStart"/>
      <w:r w:rsidRPr="00976ED7">
        <w:rPr>
          <w:lang w:val="en-ID"/>
        </w:rPr>
        <w:t>menunjukkan</w:t>
      </w:r>
      <w:proofErr w:type="spellEnd"/>
      <w:r w:rsidRPr="00976ED7">
        <w:rPr>
          <w:lang w:val="en-ID"/>
        </w:rPr>
        <w:t xml:space="preserve"> </w:t>
      </w:r>
      <w:proofErr w:type="spellStart"/>
      <w:r w:rsidRPr="00976ED7">
        <w:rPr>
          <w:lang w:val="en-ID"/>
        </w:rPr>
        <w:t>komitmen</w:t>
      </w:r>
      <w:proofErr w:type="spellEnd"/>
      <w:r w:rsidRPr="00976ED7">
        <w:rPr>
          <w:lang w:val="en-ID"/>
        </w:rPr>
        <w:t xml:space="preserve"> Indonesia </w:t>
      </w:r>
      <w:proofErr w:type="spellStart"/>
      <w:r w:rsidRPr="00976ED7">
        <w:rPr>
          <w:lang w:val="en-ID"/>
        </w:rPr>
        <w:t>dalam</w:t>
      </w:r>
      <w:proofErr w:type="spellEnd"/>
      <w:r w:rsidRPr="00976ED7">
        <w:rPr>
          <w:lang w:val="en-ID"/>
        </w:rPr>
        <w:t xml:space="preserve"> </w:t>
      </w:r>
      <w:proofErr w:type="spellStart"/>
      <w:r w:rsidRPr="00976ED7">
        <w:rPr>
          <w:lang w:val="en-ID"/>
        </w:rPr>
        <w:t>memerangi</w:t>
      </w:r>
      <w:proofErr w:type="spellEnd"/>
      <w:r w:rsidRPr="00976ED7">
        <w:rPr>
          <w:lang w:val="en-ID"/>
        </w:rPr>
        <w:t xml:space="preserve"> </w:t>
      </w:r>
      <w:proofErr w:type="spellStart"/>
      <w:r w:rsidRPr="00976ED7">
        <w:rPr>
          <w:lang w:val="en-ID"/>
        </w:rPr>
        <w:t>terorisme</w:t>
      </w:r>
      <w:proofErr w:type="spellEnd"/>
      <w:r w:rsidRPr="00976ED7">
        <w:rPr>
          <w:lang w:val="en-ID"/>
        </w:rPr>
        <w:t xml:space="preserve"> dan </w:t>
      </w:r>
      <w:proofErr w:type="spellStart"/>
      <w:r w:rsidRPr="00976ED7">
        <w:rPr>
          <w:lang w:val="en-ID"/>
        </w:rPr>
        <w:t>meningkatkan</w:t>
      </w:r>
      <w:proofErr w:type="spellEnd"/>
      <w:r w:rsidRPr="00976ED7">
        <w:rPr>
          <w:lang w:val="en-ID"/>
        </w:rPr>
        <w:t xml:space="preserve"> </w:t>
      </w:r>
      <w:proofErr w:type="spellStart"/>
      <w:r w:rsidRPr="00976ED7">
        <w:rPr>
          <w:lang w:val="en-ID"/>
        </w:rPr>
        <w:t>citra</w:t>
      </w:r>
      <w:proofErr w:type="spellEnd"/>
      <w:r w:rsidRPr="00976ED7">
        <w:rPr>
          <w:lang w:val="en-ID"/>
        </w:rPr>
        <w:t xml:space="preserve"> negara di </w:t>
      </w:r>
      <w:proofErr w:type="spellStart"/>
      <w:r w:rsidRPr="00976ED7">
        <w:rPr>
          <w:lang w:val="en-ID"/>
        </w:rPr>
        <w:t>mata</w:t>
      </w:r>
      <w:proofErr w:type="spellEnd"/>
      <w:r w:rsidRPr="00976ED7">
        <w:rPr>
          <w:lang w:val="en-ID"/>
        </w:rPr>
        <w:t xml:space="preserve"> </w:t>
      </w:r>
      <w:proofErr w:type="spellStart"/>
      <w:r w:rsidRPr="00976ED7">
        <w:rPr>
          <w:lang w:val="en-ID"/>
        </w:rPr>
        <w:t>internasional</w:t>
      </w:r>
      <w:proofErr w:type="spellEnd"/>
      <w:r w:rsidRPr="00976ED7">
        <w:rPr>
          <w:lang w:val="en-ID"/>
        </w:rPr>
        <w:t>.</w:t>
      </w:r>
      <w:r>
        <w:rPr>
          <w:lang w:val="en-ID"/>
        </w:rPr>
        <w:t xml:space="preserve"> </w:t>
      </w:r>
      <w:r w:rsidRPr="00976ED7">
        <w:rPr>
          <w:lang w:val="en-ID"/>
        </w:rPr>
        <w:t xml:space="preserve">Di </w:t>
      </w:r>
      <w:proofErr w:type="spellStart"/>
      <w:r w:rsidRPr="00976ED7">
        <w:rPr>
          <w:lang w:val="en-ID"/>
        </w:rPr>
        <w:t>sisi</w:t>
      </w:r>
      <w:proofErr w:type="spellEnd"/>
      <w:r w:rsidRPr="00976ED7">
        <w:rPr>
          <w:lang w:val="en-ID"/>
        </w:rPr>
        <w:t xml:space="preserve"> lain, </w:t>
      </w:r>
      <w:proofErr w:type="spellStart"/>
      <w:r w:rsidRPr="00976ED7">
        <w:rPr>
          <w:lang w:val="en-ID"/>
        </w:rPr>
        <w:t>ada</w:t>
      </w:r>
      <w:proofErr w:type="spellEnd"/>
      <w:r w:rsidRPr="00976ED7">
        <w:rPr>
          <w:lang w:val="en-ID"/>
        </w:rPr>
        <w:t xml:space="preserve"> </w:t>
      </w:r>
      <w:proofErr w:type="spellStart"/>
      <w:r w:rsidRPr="00976ED7">
        <w:rPr>
          <w:lang w:val="en-ID"/>
        </w:rPr>
        <w:t>argumentasi</w:t>
      </w:r>
      <w:proofErr w:type="spellEnd"/>
      <w:r w:rsidRPr="00976ED7">
        <w:rPr>
          <w:lang w:val="en-ID"/>
        </w:rPr>
        <w:t xml:space="preserve"> </w:t>
      </w:r>
      <w:proofErr w:type="spellStart"/>
      <w:r w:rsidRPr="00976ED7">
        <w:rPr>
          <w:lang w:val="en-ID"/>
        </w:rPr>
        <w:t>bahwa</w:t>
      </w:r>
      <w:proofErr w:type="spellEnd"/>
      <w:r w:rsidRPr="00976ED7">
        <w:rPr>
          <w:lang w:val="en-ID"/>
        </w:rPr>
        <w:t xml:space="preserve"> </w:t>
      </w:r>
      <w:proofErr w:type="spellStart"/>
      <w:r w:rsidRPr="00976ED7">
        <w:rPr>
          <w:lang w:val="en-ID"/>
        </w:rPr>
        <w:t>pendekatan</w:t>
      </w:r>
      <w:proofErr w:type="spellEnd"/>
      <w:r w:rsidRPr="00976ED7">
        <w:rPr>
          <w:lang w:val="en-ID"/>
        </w:rPr>
        <w:t xml:space="preserve"> </w:t>
      </w:r>
      <w:proofErr w:type="spellStart"/>
      <w:r w:rsidRPr="00976ED7">
        <w:rPr>
          <w:lang w:val="en-ID"/>
        </w:rPr>
        <w:t>represif</w:t>
      </w:r>
      <w:proofErr w:type="spellEnd"/>
      <w:r w:rsidRPr="00976ED7">
        <w:rPr>
          <w:lang w:val="en-ID"/>
        </w:rPr>
        <w:t xml:space="preserve"> </w:t>
      </w:r>
      <w:proofErr w:type="spellStart"/>
      <w:r w:rsidRPr="00976ED7">
        <w:rPr>
          <w:lang w:val="en-ID"/>
        </w:rPr>
        <w:t>saja</w:t>
      </w:r>
      <w:proofErr w:type="spellEnd"/>
      <w:r w:rsidRPr="00976ED7">
        <w:rPr>
          <w:lang w:val="en-ID"/>
        </w:rPr>
        <w:t xml:space="preserve"> </w:t>
      </w:r>
      <w:proofErr w:type="spellStart"/>
      <w:r w:rsidRPr="00976ED7">
        <w:rPr>
          <w:lang w:val="en-ID"/>
        </w:rPr>
        <w:t>tidak</w:t>
      </w:r>
      <w:proofErr w:type="spellEnd"/>
      <w:r w:rsidRPr="00976ED7">
        <w:rPr>
          <w:lang w:val="en-ID"/>
        </w:rPr>
        <w:t xml:space="preserve"> </w:t>
      </w:r>
      <w:proofErr w:type="spellStart"/>
      <w:r w:rsidRPr="00976ED7">
        <w:rPr>
          <w:lang w:val="en-ID"/>
        </w:rPr>
        <w:t>cukup</w:t>
      </w:r>
      <w:proofErr w:type="spellEnd"/>
      <w:r w:rsidRPr="00976ED7">
        <w:rPr>
          <w:lang w:val="en-ID"/>
        </w:rPr>
        <w:t xml:space="preserve">. </w:t>
      </w:r>
      <w:proofErr w:type="spellStart"/>
      <w:r w:rsidRPr="00976ED7">
        <w:rPr>
          <w:lang w:val="en-ID"/>
        </w:rPr>
        <w:lastRenderedPageBreak/>
        <w:t>Pencegahan</w:t>
      </w:r>
      <w:proofErr w:type="spellEnd"/>
      <w:r w:rsidRPr="00976ED7">
        <w:rPr>
          <w:lang w:val="en-ID"/>
        </w:rPr>
        <w:t xml:space="preserve"> </w:t>
      </w:r>
      <w:proofErr w:type="spellStart"/>
      <w:r w:rsidRPr="00976ED7">
        <w:rPr>
          <w:lang w:val="en-ID"/>
        </w:rPr>
        <w:t>radikalisasi</w:t>
      </w:r>
      <w:proofErr w:type="spellEnd"/>
      <w:r w:rsidRPr="00976ED7">
        <w:rPr>
          <w:lang w:val="en-ID"/>
        </w:rPr>
        <w:t xml:space="preserve"> dan </w:t>
      </w:r>
      <w:proofErr w:type="spellStart"/>
      <w:r w:rsidRPr="00976ED7">
        <w:rPr>
          <w:lang w:val="en-ID"/>
        </w:rPr>
        <w:t>deradikalisasi</w:t>
      </w:r>
      <w:proofErr w:type="spellEnd"/>
      <w:r w:rsidRPr="00976ED7">
        <w:rPr>
          <w:lang w:val="en-ID"/>
        </w:rPr>
        <w:t xml:space="preserve"> </w:t>
      </w:r>
      <w:proofErr w:type="spellStart"/>
      <w:r w:rsidRPr="00976ED7">
        <w:rPr>
          <w:lang w:val="en-ID"/>
        </w:rPr>
        <w:t>bagi</w:t>
      </w:r>
      <w:proofErr w:type="spellEnd"/>
      <w:r w:rsidRPr="00976ED7">
        <w:rPr>
          <w:lang w:val="en-ID"/>
        </w:rPr>
        <w:t xml:space="preserve"> </w:t>
      </w:r>
      <w:proofErr w:type="spellStart"/>
      <w:r w:rsidRPr="00976ED7">
        <w:rPr>
          <w:lang w:val="en-ID"/>
        </w:rPr>
        <w:t>pelaku</w:t>
      </w:r>
      <w:proofErr w:type="spellEnd"/>
      <w:r w:rsidRPr="00976ED7">
        <w:rPr>
          <w:lang w:val="en-ID"/>
        </w:rPr>
        <w:t xml:space="preserve"> dan </w:t>
      </w:r>
      <w:proofErr w:type="spellStart"/>
      <w:r w:rsidRPr="00976ED7">
        <w:rPr>
          <w:lang w:val="en-ID"/>
        </w:rPr>
        <w:t>masyarakat</w:t>
      </w:r>
      <w:proofErr w:type="spellEnd"/>
      <w:r w:rsidRPr="00976ED7">
        <w:rPr>
          <w:lang w:val="en-ID"/>
        </w:rPr>
        <w:t xml:space="preserve"> </w:t>
      </w:r>
      <w:proofErr w:type="spellStart"/>
      <w:r w:rsidRPr="00976ED7">
        <w:rPr>
          <w:lang w:val="en-ID"/>
        </w:rPr>
        <w:t>luas</w:t>
      </w:r>
      <w:proofErr w:type="spellEnd"/>
      <w:r w:rsidRPr="00976ED7">
        <w:rPr>
          <w:lang w:val="en-ID"/>
        </w:rPr>
        <w:t xml:space="preserve"> juga </w:t>
      </w:r>
      <w:proofErr w:type="spellStart"/>
      <w:r w:rsidRPr="00976ED7">
        <w:rPr>
          <w:lang w:val="en-ID"/>
        </w:rPr>
        <w:t>perlu</w:t>
      </w:r>
      <w:proofErr w:type="spellEnd"/>
      <w:r w:rsidRPr="00976ED7">
        <w:rPr>
          <w:lang w:val="en-ID"/>
        </w:rPr>
        <w:t xml:space="preserve"> </w:t>
      </w:r>
      <w:proofErr w:type="spellStart"/>
      <w:r w:rsidRPr="00976ED7">
        <w:rPr>
          <w:lang w:val="en-ID"/>
        </w:rPr>
        <w:t>diperkuat</w:t>
      </w:r>
      <w:proofErr w:type="spellEnd"/>
      <w:r w:rsidRPr="00976ED7">
        <w:rPr>
          <w:lang w:val="en-ID"/>
        </w:rPr>
        <w:t>.</w:t>
      </w:r>
    </w:p>
    <w:p w14:paraId="25B1F91E" w14:textId="0F8A695C" w:rsidR="00452A2C" w:rsidRPr="00452A2C" w:rsidRDefault="00452A2C" w:rsidP="00452A2C">
      <w:pPr>
        <w:pBdr>
          <w:top w:val="nil"/>
          <w:left w:val="nil"/>
          <w:bottom w:val="nil"/>
          <w:right w:val="nil"/>
          <w:between w:val="nil"/>
        </w:pBdr>
        <w:spacing w:line="360" w:lineRule="auto"/>
        <w:ind w:firstLine="720"/>
        <w:jc w:val="both"/>
        <w:rPr>
          <w:lang w:val="en-ID"/>
        </w:rPr>
      </w:pPr>
      <w:proofErr w:type="spellStart"/>
      <w:r w:rsidRPr="00452A2C">
        <w:rPr>
          <w:lang w:val="en-ID"/>
        </w:rPr>
        <w:t>Setelah</w:t>
      </w:r>
      <w:proofErr w:type="spellEnd"/>
      <w:r w:rsidRPr="00452A2C">
        <w:rPr>
          <w:lang w:val="en-ID"/>
        </w:rPr>
        <w:t xml:space="preserve"> </w:t>
      </w:r>
      <w:proofErr w:type="spellStart"/>
      <w:r w:rsidRPr="00452A2C">
        <w:rPr>
          <w:lang w:val="en-ID"/>
        </w:rPr>
        <w:t>diberlakukannya</w:t>
      </w:r>
      <w:proofErr w:type="spellEnd"/>
      <w:r w:rsidRPr="00452A2C">
        <w:rPr>
          <w:lang w:val="en-ID"/>
        </w:rPr>
        <w:t xml:space="preserve"> </w:t>
      </w:r>
      <w:proofErr w:type="spellStart"/>
      <w:r w:rsidRPr="00452A2C">
        <w:rPr>
          <w:lang w:val="en-ID"/>
        </w:rPr>
        <w:t>Perppu</w:t>
      </w:r>
      <w:proofErr w:type="spellEnd"/>
      <w:r w:rsidRPr="00452A2C">
        <w:rPr>
          <w:lang w:val="en-ID"/>
        </w:rPr>
        <w:t xml:space="preserve"> </w:t>
      </w:r>
      <w:proofErr w:type="spellStart"/>
      <w:r w:rsidRPr="00452A2C">
        <w:rPr>
          <w:lang w:val="en-ID"/>
        </w:rPr>
        <w:t>Nomor</w:t>
      </w:r>
      <w:proofErr w:type="spellEnd"/>
      <w:r w:rsidRPr="00452A2C">
        <w:rPr>
          <w:lang w:val="en-ID"/>
        </w:rPr>
        <w:t xml:space="preserve"> 1 </w:t>
      </w:r>
      <w:proofErr w:type="spellStart"/>
      <w:r w:rsidRPr="00452A2C">
        <w:rPr>
          <w:lang w:val="en-ID"/>
        </w:rPr>
        <w:t>Tahun</w:t>
      </w:r>
      <w:proofErr w:type="spellEnd"/>
      <w:r w:rsidRPr="00452A2C">
        <w:rPr>
          <w:lang w:val="en-ID"/>
        </w:rPr>
        <w:t xml:space="preserve"> 2002, </w:t>
      </w:r>
      <w:proofErr w:type="spellStart"/>
      <w:r w:rsidRPr="00452A2C">
        <w:rPr>
          <w:lang w:val="en-ID"/>
        </w:rPr>
        <w:t>kontroversi</w:t>
      </w:r>
      <w:proofErr w:type="spellEnd"/>
      <w:r w:rsidRPr="00452A2C">
        <w:rPr>
          <w:lang w:val="en-ID"/>
        </w:rPr>
        <w:t xml:space="preserve"> di </w:t>
      </w:r>
      <w:proofErr w:type="spellStart"/>
      <w:r w:rsidRPr="00452A2C">
        <w:rPr>
          <w:lang w:val="en-ID"/>
        </w:rPr>
        <w:t>masyarakat</w:t>
      </w:r>
      <w:proofErr w:type="spellEnd"/>
      <w:r w:rsidRPr="00452A2C">
        <w:rPr>
          <w:lang w:val="en-ID"/>
        </w:rPr>
        <w:t xml:space="preserve"> </w:t>
      </w:r>
      <w:proofErr w:type="spellStart"/>
      <w:r w:rsidRPr="00452A2C">
        <w:rPr>
          <w:lang w:val="en-ID"/>
        </w:rPr>
        <w:t>tetap</w:t>
      </w:r>
      <w:proofErr w:type="spellEnd"/>
      <w:r w:rsidRPr="00452A2C">
        <w:rPr>
          <w:lang w:val="en-ID"/>
        </w:rPr>
        <w:t xml:space="preserve"> </w:t>
      </w:r>
      <w:proofErr w:type="spellStart"/>
      <w:r w:rsidRPr="00452A2C">
        <w:rPr>
          <w:lang w:val="en-ID"/>
        </w:rPr>
        <w:t>ada</w:t>
      </w:r>
      <w:proofErr w:type="spellEnd"/>
      <w:r w:rsidRPr="00452A2C">
        <w:rPr>
          <w:lang w:val="en-ID"/>
        </w:rPr>
        <w:t xml:space="preserve">. </w:t>
      </w:r>
      <w:proofErr w:type="spellStart"/>
      <w:r w:rsidRPr="00452A2C">
        <w:rPr>
          <w:lang w:val="en-ID"/>
        </w:rPr>
        <w:t>Tragedi</w:t>
      </w:r>
      <w:proofErr w:type="spellEnd"/>
      <w:r w:rsidRPr="00452A2C">
        <w:rPr>
          <w:lang w:val="en-ID"/>
        </w:rPr>
        <w:t xml:space="preserve"> </w:t>
      </w:r>
      <w:proofErr w:type="spellStart"/>
      <w:r w:rsidRPr="00452A2C">
        <w:rPr>
          <w:lang w:val="en-ID"/>
        </w:rPr>
        <w:t>bom</w:t>
      </w:r>
      <w:proofErr w:type="spellEnd"/>
      <w:r w:rsidRPr="00452A2C">
        <w:rPr>
          <w:lang w:val="en-ID"/>
        </w:rPr>
        <w:t xml:space="preserve"> Bali pada 12 Oktober 2002 </w:t>
      </w:r>
      <w:proofErr w:type="spellStart"/>
      <w:r w:rsidRPr="00452A2C">
        <w:rPr>
          <w:lang w:val="en-ID"/>
        </w:rPr>
        <w:t>menjadi</w:t>
      </w:r>
      <w:proofErr w:type="spellEnd"/>
      <w:r w:rsidRPr="00452A2C">
        <w:rPr>
          <w:lang w:val="en-ID"/>
        </w:rPr>
        <w:t xml:space="preserve"> </w:t>
      </w:r>
      <w:proofErr w:type="spellStart"/>
      <w:r w:rsidRPr="00452A2C">
        <w:rPr>
          <w:lang w:val="en-ID"/>
        </w:rPr>
        <w:t>dasar</w:t>
      </w:r>
      <w:proofErr w:type="spellEnd"/>
      <w:r w:rsidRPr="00452A2C">
        <w:rPr>
          <w:lang w:val="en-ID"/>
        </w:rPr>
        <w:t xml:space="preserve"> </w:t>
      </w:r>
      <w:proofErr w:type="spellStart"/>
      <w:r w:rsidRPr="00452A2C">
        <w:rPr>
          <w:lang w:val="en-ID"/>
        </w:rPr>
        <w:t>bagi</w:t>
      </w:r>
      <w:proofErr w:type="spellEnd"/>
      <w:r w:rsidRPr="00452A2C">
        <w:rPr>
          <w:lang w:val="en-ID"/>
        </w:rPr>
        <w:t xml:space="preserve"> </w:t>
      </w:r>
      <w:proofErr w:type="spellStart"/>
      <w:r w:rsidRPr="00452A2C">
        <w:rPr>
          <w:lang w:val="en-ID"/>
        </w:rPr>
        <w:t>pemerintah</w:t>
      </w:r>
      <w:proofErr w:type="spellEnd"/>
      <w:r w:rsidRPr="00452A2C">
        <w:rPr>
          <w:lang w:val="en-ID"/>
        </w:rPr>
        <w:t xml:space="preserve"> </w:t>
      </w:r>
      <w:proofErr w:type="spellStart"/>
      <w:r w:rsidRPr="00452A2C">
        <w:rPr>
          <w:lang w:val="en-ID"/>
        </w:rPr>
        <w:t>untuk</w:t>
      </w:r>
      <w:proofErr w:type="spellEnd"/>
      <w:r w:rsidRPr="00452A2C">
        <w:rPr>
          <w:lang w:val="en-ID"/>
        </w:rPr>
        <w:t xml:space="preserve"> </w:t>
      </w:r>
      <w:proofErr w:type="spellStart"/>
      <w:r w:rsidRPr="00452A2C">
        <w:rPr>
          <w:lang w:val="en-ID"/>
        </w:rPr>
        <w:t>memberlakukan</w:t>
      </w:r>
      <w:proofErr w:type="spellEnd"/>
      <w:r w:rsidRPr="00452A2C">
        <w:rPr>
          <w:lang w:val="en-ID"/>
        </w:rPr>
        <w:t xml:space="preserve"> </w:t>
      </w:r>
      <w:proofErr w:type="spellStart"/>
      <w:r w:rsidRPr="00452A2C">
        <w:rPr>
          <w:lang w:val="en-ID"/>
        </w:rPr>
        <w:t>hukum</w:t>
      </w:r>
      <w:proofErr w:type="spellEnd"/>
      <w:r w:rsidRPr="00452A2C">
        <w:rPr>
          <w:lang w:val="en-ID"/>
        </w:rPr>
        <w:t xml:space="preserve"> </w:t>
      </w:r>
      <w:proofErr w:type="spellStart"/>
      <w:r w:rsidRPr="00452A2C">
        <w:rPr>
          <w:lang w:val="en-ID"/>
        </w:rPr>
        <w:t>terhadap</w:t>
      </w:r>
      <w:proofErr w:type="spellEnd"/>
      <w:r w:rsidRPr="00452A2C">
        <w:rPr>
          <w:lang w:val="en-ID"/>
        </w:rPr>
        <w:t xml:space="preserve"> </w:t>
      </w:r>
      <w:proofErr w:type="spellStart"/>
      <w:r w:rsidRPr="00452A2C">
        <w:rPr>
          <w:lang w:val="en-ID"/>
        </w:rPr>
        <w:t>aksi</w:t>
      </w:r>
      <w:proofErr w:type="spellEnd"/>
      <w:r w:rsidRPr="00452A2C">
        <w:rPr>
          <w:lang w:val="en-ID"/>
        </w:rPr>
        <w:t xml:space="preserve"> </w:t>
      </w:r>
      <w:proofErr w:type="spellStart"/>
      <w:r w:rsidRPr="00452A2C">
        <w:rPr>
          <w:lang w:val="en-ID"/>
        </w:rPr>
        <w:t>terorisme</w:t>
      </w:r>
      <w:proofErr w:type="spellEnd"/>
      <w:r w:rsidRPr="00452A2C">
        <w:rPr>
          <w:lang w:val="en-ID"/>
        </w:rPr>
        <w:t>.</w:t>
      </w:r>
      <w:r>
        <w:rPr>
          <w:lang w:val="en-ID"/>
        </w:rPr>
        <w:t xml:space="preserve"> A</w:t>
      </w:r>
      <w:r w:rsidRPr="00452A2C">
        <w:rPr>
          <w:lang w:val="en-ID"/>
        </w:rPr>
        <w:t xml:space="preserve">da </w:t>
      </w:r>
      <w:proofErr w:type="spellStart"/>
      <w:r w:rsidRPr="00452A2C">
        <w:rPr>
          <w:lang w:val="en-ID"/>
        </w:rPr>
        <w:t>beberapa</w:t>
      </w:r>
      <w:proofErr w:type="spellEnd"/>
      <w:r w:rsidRPr="00452A2C">
        <w:rPr>
          <w:lang w:val="en-ID"/>
        </w:rPr>
        <w:t xml:space="preserve"> </w:t>
      </w:r>
      <w:proofErr w:type="spellStart"/>
      <w:r w:rsidRPr="00452A2C">
        <w:rPr>
          <w:lang w:val="en-ID"/>
        </w:rPr>
        <w:t>poin</w:t>
      </w:r>
      <w:proofErr w:type="spellEnd"/>
      <w:r w:rsidRPr="00452A2C">
        <w:rPr>
          <w:lang w:val="en-ID"/>
        </w:rPr>
        <w:t xml:space="preserve"> </w:t>
      </w:r>
      <w:proofErr w:type="spellStart"/>
      <w:r w:rsidRPr="00452A2C">
        <w:rPr>
          <w:lang w:val="en-ID"/>
        </w:rPr>
        <w:t>penting</w:t>
      </w:r>
      <w:proofErr w:type="spellEnd"/>
      <w:r w:rsidRPr="00452A2C">
        <w:rPr>
          <w:lang w:val="en-ID"/>
        </w:rPr>
        <w:t xml:space="preserve"> </w:t>
      </w:r>
      <w:proofErr w:type="spellStart"/>
      <w:r w:rsidRPr="00452A2C">
        <w:rPr>
          <w:lang w:val="en-ID"/>
        </w:rPr>
        <w:t>dalam</w:t>
      </w:r>
      <w:proofErr w:type="spellEnd"/>
      <w:r w:rsidRPr="00452A2C">
        <w:rPr>
          <w:lang w:val="en-ID"/>
        </w:rPr>
        <w:t xml:space="preserve"> </w:t>
      </w:r>
      <w:proofErr w:type="spellStart"/>
      <w:r w:rsidRPr="00452A2C">
        <w:rPr>
          <w:lang w:val="en-ID"/>
        </w:rPr>
        <w:t>Undang-Undang</w:t>
      </w:r>
      <w:proofErr w:type="spellEnd"/>
      <w:r w:rsidRPr="00452A2C">
        <w:rPr>
          <w:lang w:val="en-ID"/>
        </w:rPr>
        <w:t xml:space="preserve"> </w:t>
      </w:r>
      <w:proofErr w:type="spellStart"/>
      <w:r w:rsidRPr="00452A2C">
        <w:rPr>
          <w:lang w:val="en-ID"/>
        </w:rPr>
        <w:t>Nomor</w:t>
      </w:r>
      <w:proofErr w:type="spellEnd"/>
      <w:r w:rsidRPr="00452A2C">
        <w:rPr>
          <w:lang w:val="en-ID"/>
        </w:rPr>
        <w:t xml:space="preserve"> 15 </w:t>
      </w:r>
      <w:proofErr w:type="spellStart"/>
      <w:r w:rsidRPr="00452A2C">
        <w:rPr>
          <w:lang w:val="en-ID"/>
        </w:rPr>
        <w:t>Tahun</w:t>
      </w:r>
      <w:proofErr w:type="spellEnd"/>
      <w:r w:rsidRPr="00452A2C">
        <w:rPr>
          <w:lang w:val="en-ID"/>
        </w:rPr>
        <w:t xml:space="preserve"> 2003 </w:t>
      </w:r>
      <w:proofErr w:type="spellStart"/>
      <w:r w:rsidRPr="00452A2C">
        <w:rPr>
          <w:lang w:val="en-ID"/>
        </w:rPr>
        <w:t>tentang</w:t>
      </w:r>
      <w:proofErr w:type="spellEnd"/>
      <w:r w:rsidRPr="00452A2C">
        <w:rPr>
          <w:lang w:val="en-ID"/>
        </w:rPr>
        <w:t xml:space="preserve"> </w:t>
      </w:r>
      <w:proofErr w:type="spellStart"/>
      <w:r w:rsidRPr="00452A2C">
        <w:rPr>
          <w:lang w:val="en-ID"/>
        </w:rPr>
        <w:t>Pemberantasan</w:t>
      </w:r>
      <w:proofErr w:type="spellEnd"/>
      <w:r w:rsidRPr="00452A2C">
        <w:rPr>
          <w:lang w:val="en-ID"/>
        </w:rPr>
        <w:t xml:space="preserve"> </w:t>
      </w:r>
      <w:proofErr w:type="spellStart"/>
      <w:r w:rsidRPr="00452A2C">
        <w:rPr>
          <w:lang w:val="en-ID"/>
        </w:rPr>
        <w:t>Tindak</w:t>
      </w:r>
      <w:proofErr w:type="spellEnd"/>
      <w:r w:rsidRPr="00452A2C">
        <w:rPr>
          <w:lang w:val="en-ID"/>
        </w:rPr>
        <w:t xml:space="preserve"> </w:t>
      </w:r>
      <w:proofErr w:type="spellStart"/>
      <w:r w:rsidRPr="00452A2C">
        <w:rPr>
          <w:lang w:val="en-ID"/>
        </w:rPr>
        <w:t>Pidana</w:t>
      </w:r>
      <w:proofErr w:type="spellEnd"/>
      <w:r w:rsidRPr="00452A2C">
        <w:rPr>
          <w:lang w:val="en-ID"/>
        </w:rPr>
        <w:t xml:space="preserve"> </w:t>
      </w:r>
      <w:proofErr w:type="spellStart"/>
      <w:r w:rsidRPr="00452A2C">
        <w:rPr>
          <w:lang w:val="en-ID"/>
        </w:rPr>
        <w:t>Terorisme</w:t>
      </w:r>
      <w:proofErr w:type="spellEnd"/>
      <w:r>
        <w:rPr>
          <w:lang w:val="en-ID"/>
        </w:rPr>
        <w:t xml:space="preserve"> (Nasution, 2018).</w:t>
      </w:r>
    </w:p>
    <w:p w14:paraId="37AEB16A" w14:textId="77777777" w:rsidR="00452A2C" w:rsidRPr="00452A2C" w:rsidRDefault="00452A2C" w:rsidP="00452A2C">
      <w:pPr>
        <w:numPr>
          <w:ilvl w:val="0"/>
          <w:numId w:val="5"/>
        </w:numPr>
        <w:pBdr>
          <w:top w:val="nil"/>
          <w:left w:val="nil"/>
          <w:bottom w:val="nil"/>
          <w:right w:val="nil"/>
          <w:between w:val="nil"/>
        </w:pBdr>
        <w:spacing w:line="360" w:lineRule="auto"/>
        <w:jc w:val="both"/>
        <w:rPr>
          <w:lang w:val="en-ID"/>
        </w:rPr>
      </w:pPr>
      <w:r w:rsidRPr="00452A2C">
        <w:rPr>
          <w:lang w:val="en-ID"/>
        </w:rPr>
        <w:t xml:space="preserve">UU </w:t>
      </w:r>
      <w:proofErr w:type="spellStart"/>
      <w:r w:rsidRPr="00452A2C">
        <w:rPr>
          <w:lang w:val="en-ID"/>
        </w:rPr>
        <w:t>tersebut</w:t>
      </w:r>
      <w:proofErr w:type="spellEnd"/>
      <w:r w:rsidRPr="00452A2C">
        <w:rPr>
          <w:lang w:val="en-ID"/>
        </w:rPr>
        <w:t xml:space="preserve"> </w:t>
      </w:r>
      <w:proofErr w:type="spellStart"/>
      <w:r w:rsidRPr="00452A2C">
        <w:rPr>
          <w:lang w:val="en-ID"/>
        </w:rPr>
        <w:t>tidak</w:t>
      </w:r>
      <w:proofErr w:type="spellEnd"/>
      <w:r w:rsidRPr="00452A2C">
        <w:rPr>
          <w:lang w:val="en-ID"/>
        </w:rPr>
        <w:t xml:space="preserve"> </w:t>
      </w:r>
      <w:proofErr w:type="spellStart"/>
      <w:r w:rsidRPr="00452A2C">
        <w:rPr>
          <w:lang w:val="en-ID"/>
        </w:rPr>
        <w:t>membahas</w:t>
      </w:r>
      <w:proofErr w:type="spellEnd"/>
      <w:r w:rsidRPr="00452A2C">
        <w:rPr>
          <w:lang w:val="en-ID"/>
        </w:rPr>
        <w:t xml:space="preserve"> </w:t>
      </w:r>
      <w:proofErr w:type="spellStart"/>
      <w:r w:rsidRPr="00452A2C">
        <w:rPr>
          <w:lang w:val="en-ID"/>
        </w:rPr>
        <w:t>tentang</w:t>
      </w:r>
      <w:proofErr w:type="spellEnd"/>
      <w:r w:rsidRPr="00452A2C">
        <w:rPr>
          <w:lang w:val="en-ID"/>
        </w:rPr>
        <w:t xml:space="preserve"> </w:t>
      </w:r>
      <w:proofErr w:type="spellStart"/>
      <w:r w:rsidRPr="00452A2C">
        <w:rPr>
          <w:lang w:val="en-ID"/>
        </w:rPr>
        <w:t>keterlibatan</w:t>
      </w:r>
      <w:proofErr w:type="spellEnd"/>
      <w:r w:rsidRPr="00452A2C">
        <w:rPr>
          <w:lang w:val="en-ID"/>
        </w:rPr>
        <w:t xml:space="preserve"> </w:t>
      </w:r>
      <w:proofErr w:type="spellStart"/>
      <w:r w:rsidRPr="00452A2C">
        <w:rPr>
          <w:lang w:val="en-ID"/>
        </w:rPr>
        <w:t>pejabat</w:t>
      </w:r>
      <w:proofErr w:type="spellEnd"/>
      <w:r w:rsidRPr="00452A2C">
        <w:rPr>
          <w:lang w:val="en-ID"/>
        </w:rPr>
        <w:t xml:space="preserve"> negara </w:t>
      </w:r>
      <w:proofErr w:type="spellStart"/>
      <w:r w:rsidRPr="00452A2C">
        <w:rPr>
          <w:lang w:val="en-ID"/>
        </w:rPr>
        <w:t>dalam</w:t>
      </w:r>
      <w:proofErr w:type="spellEnd"/>
      <w:r w:rsidRPr="00452A2C">
        <w:rPr>
          <w:lang w:val="en-ID"/>
        </w:rPr>
        <w:t xml:space="preserve"> </w:t>
      </w:r>
      <w:proofErr w:type="spellStart"/>
      <w:r w:rsidRPr="00452A2C">
        <w:rPr>
          <w:lang w:val="en-ID"/>
        </w:rPr>
        <w:t>tindakan</w:t>
      </w:r>
      <w:proofErr w:type="spellEnd"/>
      <w:r w:rsidRPr="00452A2C">
        <w:rPr>
          <w:lang w:val="en-ID"/>
        </w:rPr>
        <w:t xml:space="preserve"> </w:t>
      </w:r>
      <w:proofErr w:type="spellStart"/>
      <w:r w:rsidRPr="00452A2C">
        <w:rPr>
          <w:lang w:val="en-ID"/>
        </w:rPr>
        <w:t>terorisme</w:t>
      </w:r>
      <w:proofErr w:type="spellEnd"/>
      <w:r w:rsidRPr="00452A2C">
        <w:rPr>
          <w:lang w:val="en-ID"/>
        </w:rPr>
        <w:t xml:space="preserve"> dan </w:t>
      </w:r>
      <w:proofErr w:type="spellStart"/>
      <w:r w:rsidRPr="00452A2C">
        <w:rPr>
          <w:lang w:val="en-ID"/>
        </w:rPr>
        <w:t>tidak</w:t>
      </w:r>
      <w:proofErr w:type="spellEnd"/>
      <w:r w:rsidRPr="00452A2C">
        <w:rPr>
          <w:lang w:val="en-ID"/>
        </w:rPr>
        <w:t xml:space="preserve"> </w:t>
      </w:r>
      <w:proofErr w:type="spellStart"/>
      <w:r w:rsidRPr="00452A2C">
        <w:rPr>
          <w:lang w:val="en-ID"/>
        </w:rPr>
        <w:t>menekankan</w:t>
      </w:r>
      <w:proofErr w:type="spellEnd"/>
      <w:r w:rsidRPr="00452A2C">
        <w:rPr>
          <w:lang w:val="en-ID"/>
        </w:rPr>
        <w:t xml:space="preserve"> pada </w:t>
      </w:r>
      <w:proofErr w:type="spellStart"/>
      <w:r w:rsidRPr="00452A2C">
        <w:rPr>
          <w:lang w:val="en-ID"/>
        </w:rPr>
        <w:t>tindak</w:t>
      </w:r>
      <w:proofErr w:type="spellEnd"/>
      <w:r w:rsidRPr="00452A2C">
        <w:rPr>
          <w:lang w:val="en-ID"/>
        </w:rPr>
        <w:t xml:space="preserve"> </w:t>
      </w:r>
      <w:proofErr w:type="spellStart"/>
      <w:r w:rsidRPr="00452A2C">
        <w:rPr>
          <w:lang w:val="en-ID"/>
        </w:rPr>
        <w:t>kejahatan</w:t>
      </w:r>
      <w:proofErr w:type="spellEnd"/>
      <w:r w:rsidRPr="00452A2C">
        <w:rPr>
          <w:lang w:val="en-ID"/>
        </w:rPr>
        <w:t xml:space="preserve"> yang </w:t>
      </w:r>
      <w:proofErr w:type="spellStart"/>
      <w:r w:rsidRPr="00452A2C">
        <w:rPr>
          <w:lang w:val="en-ID"/>
        </w:rPr>
        <w:t>dilakukan</w:t>
      </w:r>
      <w:proofErr w:type="spellEnd"/>
      <w:r w:rsidRPr="00452A2C">
        <w:rPr>
          <w:lang w:val="en-ID"/>
        </w:rPr>
        <w:t xml:space="preserve"> oleh </w:t>
      </w:r>
      <w:proofErr w:type="spellStart"/>
      <w:r w:rsidRPr="00452A2C">
        <w:rPr>
          <w:lang w:val="en-ID"/>
        </w:rPr>
        <w:t>aparat</w:t>
      </w:r>
      <w:proofErr w:type="spellEnd"/>
      <w:r w:rsidRPr="00452A2C">
        <w:rPr>
          <w:lang w:val="en-ID"/>
        </w:rPr>
        <w:t xml:space="preserve"> negara </w:t>
      </w:r>
      <w:proofErr w:type="spellStart"/>
      <w:r w:rsidRPr="00452A2C">
        <w:rPr>
          <w:lang w:val="en-ID"/>
        </w:rPr>
        <w:t>terhadap</w:t>
      </w:r>
      <w:proofErr w:type="spellEnd"/>
      <w:r w:rsidRPr="00452A2C">
        <w:rPr>
          <w:lang w:val="en-ID"/>
        </w:rPr>
        <w:t xml:space="preserve"> </w:t>
      </w:r>
      <w:proofErr w:type="spellStart"/>
      <w:r w:rsidRPr="00452A2C">
        <w:rPr>
          <w:lang w:val="en-ID"/>
        </w:rPr>
        <w:t>penduduk</w:t>
      </w:r>
      <w:proofErr w:type="spellEnd"/>
      <w:r w:rsidRPr="00452A2C">
        <w:rPr>
          <w:lang w:val="en-ID"/>
        </w:rPr>
        <w:t>.</w:t>
      </w:r>
    </w:p>
    <w:p w14:paraId="43D90E38" w14:textId="77777777" w:rsidR="00452A2C" w:rsidRPr="00452A2C" w:rsidRDefault="00452A2C" w:rsidP="00452A2C">
      <w:pPr>
        <w:numPr>
          <w:ilvl w:val="0"/>
          <w:numId w:val="5"/>
        </w:numPr>
        <w:pBdr>
          <w:top w:val="nil"/>
          <w:left w:val="nil"/>
          <w:bottom w:val="nil"/>
          <w:right w:val="nil"/>
          <w:between w:val="nil"/>
        </w:pBdr>
        <w:spacing w:line="360" w:lineRule="auto"/>
        <w:jc w:val="both"/>
        <w:rPr>
          <w:lang w:val="en-ID"/>
        </w:rPr>
      </w:pPr>
      <w:proofErr w:type="spellStart"/>
      <w:r w:rsidRPr="00452A2C">
        <w:rPr>
          <w:lang w:val="en-ID"/>
        </w:rPr>
        <w:t>Definisi</w:t>
      </w:r>
      <w:proofErr w:type="spellEnd"/>
      <w:r w:rsidRPr="00452A2C">
        <w:rPr>
          <w:lang w:val="en-ID"/>
        </w:rPr>
        <w:t xml:space="preserve"> </w:t>
      </w:r>
      <w:proofErr w:type="spellStart"/>
      <w:r w:rsidRPr="00452A2C">
        <w:rPr>
          <w:lang w:val="en-ID"/>
        </w:rPr>
        <w:t>terorisme</w:t>
      </w:r>
      <w:proofErr w:type="spellEnd"/>
      <w:r w:rsidRPr="00452A2C">
        <w:rPr>
          <w:lang w:val="en-ID"/>
        </w:rPr>
        <w:t xml:space="preserve"> </w:t>
      </w:r>
      <w:proofErr w:type="spellStart"/>
      <w:r w:rsidRPr="00452A2C">
        <w:rPr>
          <w:lang w:val="en-ID"/>
        </w:rPr>
        <w:t>dalam</w:t>
      </w:r>
      <w:proofErr w:type="spellEnd"/>
      <w:r w:rsidRPr="00452A2C">
        <w:rPr>
          <w:lang w:val="en-ID"/>
        </w:rPr>
        <w:t xml:space="preserve"> UU </w:t>
      </w:r>
      <w:proofErr w:type="spellStart"/>
      <w:r w:rsidRPr="00452A2C">
        <w:rPr>
          <w:lang w:val="en-ID"/>
        </w:rPr>
        <w:t>tersebut</w:t>
      </w:r>
      <w:proofErr w:type="spellEnd"/>
      <w:r w:rsidRPr="00452A2C">
        <w:rPr>
          <w:lang w:val="en-ID"/>
        </w:rPr>
        <w:t xml:space="preserve"> </w:t>
      </w:r>
      <w:proofErr w:type="spellStart"/>
      <w:r w:rsidRPr="00452A2C">
        <w:rPr>
          <w:lang w:val="en-ID"/>
        </w:rPr>
        <w:t>kurang</w:t>
      </w:r>
      <w:proofErr w:type="spellEnd"/>
      <w:r w:rsidRPr="00452A2C">
        <w:rPr>
          <w:lang w:val="en-ID"/>
        </w:rPr>
        <w:t xml:space="preserve"> </w:t>
      </w:r>
      <w:proofErr w:type="spellStart"/>
      <w:r w:rsidRPr="00452A2C">
        <w:rPr>
          <w:lang w:val="en-ID"/>
        </w:rPr>
        <w:t>jelas</w:t>
      </w:r>
      <w:proofErr w:type="spellEnd"/>
      <w:r w:rsidRPr="00452A2C">
        <w:rPr>
          <w:lang w:val="en-ID"/>
        </w:rPr>
        <w:t xml:space="preserve">, dan </w:t>
      </w:r>
      <w:proofErr w:type="spellStart"/>
      <w:r w:rsidRPr="00452A2C">
        <w:rPr>
          <w:lang w:val="en-ID"/>
        </w:rPr>
        <w:t>banyak</w:t>
      </w:r>
      <w:proofErr w:type="spellEnd"/>
      <w:r w:rsidRPr="00452A2C">
        <w:rPr>
          <w:lang w:val="en-ID"/>
        </w:rPr>
        <w:t xml:space="preserve"> </w:t>
      </w:r>
      <w:proofErr w:type="spellStart"/>
      <w:r w:rsidRPr="00452A2C">
        <w:rPr>
          <w:lang w:val="en-ID"/>
        </w:rPr>
        <w:t>ketentuan</w:t>
      </w:r>
      <w:proofErr w:type="spellEnd"/>
      <w:r w:rsidRPr="00452A2C">
        <w:rPr>
          <w:lang w:val="en-ID"/>
        </w:rPr>
        <w:t xml:space="preserve"> yang </w:t>
      </w:r>
      <w:proofErr w:type="spellStart"/>
      <w:r w:rsidRPr="00452A2C">
        <w:rPr>
          <w:lang w:val="en-ID"/>
        </w:rPr>
        <w:t>kurang</w:t>
      </w:r>
      <w:proofErr w:type="spellEnd"/>
      <w:r w:rsidRPr="00452A2C">
        <w:rPr>
          <w:lang w:val="en-ID"/>
        </w:rPr>
        <w:t xml:space="preserve"> </w:t>
      </w:r>
      <w:proofErr w:type="spellStart"/>
      <w:r w:rsidRPr="00452A2C">
        <w:rPr>
          <w:lang w:val="en-ID"/>
        </w:rPr>
        <w:t>kuat</w:t>
      </w:r>
      <w:proofErr w:type="spellEnd"/>
      <w:r w:rsidRPr="00452A2C">
        <w:rPr>
          <w:lang w:val="en-ID"/>
        </w:rPr>
        <w:t xml:space="preserve">, yang </w:t>
      </w:r>
      <w:proofErr w:type="spellStart"/>
      <w:r w:rsidRPr="00452A2C">
        <w:rPr>
          <w:lang w:val="en-ID"/>
        </w:rPr>
        <w:t>bisa</w:t>
      </w:r>
      <w:proofErr w:type="spellEnd"/>
      <w:r w:rsidRPr="00452A2C">
        <w:rPr>
          <w:lang w:val="en-ID"/>
        </w:rPr>
        <w:t xml:space="preserve"> </w:t>
      </w:r>
      <w:proofErr w:type="spellStart"/>
      <w:r w:rsidRPr="00452A2C">
        <w:rPr>
          <w:lang w:val="en-ID"/>
        </w:rPr>
        <w:t>berdampak</w:t>
      </w:r>
      <w:proofErr w:type="spellEnd"/>
      <w:r w:rsidRPr="00452A2C">
        <w:rPr>
          <w:lang w:val="en-ID"/>
        </w:rPr>
        <w:t xml:space="preserve"> </w:t>
      </w:r>
      <w:proofErr w:type="spellStart"/>
      <w:r w:rsidRPr="00452A2C">
        <w:rPr>
          <w:lang w:val="en-ID"/>
        </w:rPr>
        <w:t>buruk</w:t>
      </w:r>
      <w:proofErr w:type="spellEnd"/>
      <w:r w:rsidRPr="00452A2C">
        <w:rPr>
          <w:lang w:val="en-ID"/>
        </w:rPr>
        <w:t xml:space="preserve"> </w:t>
      </w:r>
      <w:proofErr w:type="spellStart"/>
      <w:r w:rsidRPr="00452A2C">
        <w:rPr>
          <w:lang w:val="en-ID"/>
        </w:rPr>
        <w:t>dalam</w:t>
      </w:r>
      <w:proofErr w:type="spellEnd"/>
      <w:r w:rsidRPr="00452A2C">
        <w:rPr>
          <w:lang w:val="en-ID"/>
        </w:rPr>
        <w:t xml:space="preserve"> </w:t>
      </w:r>
      <w:proofErr w:type="spellStart"/>
      <w:r w:rsidRPr="00452A2C">
        <w:rPr>
          <w:lang w:val="en-ID"/>
        </w:rPr>
        <w:t>penerapannya</w:t>
      </w:r>
      <w:proofErr w:type="spellEnd"/>
      <w:r w:rsidRPr="00452A2C">
        <w:rPr>
          <w:lang w:val="en-ID"/>
        </w:rPr>
        <w:t xml:space="preserve">. </w:t>
      </w:r>
      <w:proofErr w:type="spellStart"/>
      <w:r w:rsidRPr="00452A2C">
        <w:rPr>
          <w:lang w:val="en-ID"/>
        </w:rPr>
        <w:t>Pasal</w:t>
      </w:r>
      <w:proofErr w:type="spellEnd"/>
      <w:r w:rsidRPr="00452A2C">
        <w:rPr>
          <w:lang w:val="en-ID"/>
        </w:rPr>
        <w:t xml:space="preserve"> 6 </w:t>
      </w:r>
      <w:proofErr w:type="spellStart"/>
      <w:r w:rsidRPr="00452A2C">
        <w:rPr>
          <w:lang w:val="en-ID"/>
        </w:rPr>
        <w:t>dari</w:t>
      </w:r>
      <w:proofErr w:type="spellEnd"/>
      <w:r w:rsidRPr="00452A2C">
        <w:rPr>
          <w:lang w:val="en-ID"/>
        </w:rPr>
        <w:t xml:space="preserve"> UU </w:t>
      </w:r>
      <w:proofErr w:type="spellStart"/>
      <w:r w:rsidRPr="00452A2C">
        <w:rPr>
          <w:lang w:val="en-ID"/>
        </w:rPr>
        <w:t>tersebut</w:t>
      </w:r>
      <w:proofErr w:type="spellEnd"/>
      <w:r w:rsidRPr="00452A2C">
        <w:rPr>
          <w:lang w:val="en-ID"/>
        </w:rPr>
        <w:t xml:space="preserve"> </w:t>
      </w:r>
      <w:proofErr w:type="spellStart"/>
      <w:r w:rsidRPr="00452A2C">
        <w:rPr>
          <w:lang w:val="en-ID"/>
        </w:rPr>
        <w:t>membuat</w:t>
      </w:r>
      <w:proofErr w:type="spellEnd"/>
      <w:r w:rsidRPr="00452A2C">
        <w:rPr>
          <w:lang w:val="en-ID"/>
        </w:rPr>
        <w:t xml:space="preserve"> </w:t>
      </w:r>
      <w:proofErr w:type="spellStart"/>
      <w:r w:rsidRPr="00452A2C">
        <w:rPr>
          <w:lang w:val="en-ID"/>
        </w:rPr>
        <w:t>masyarakat</w:t>
      </w:r>
      <w:proofErr w:type="spellEnd"/>
      <w:r w:rsidRPr="00452A2C">
        <w:rPr>
          <w:lang w:val="en-ID"/>
        </w:rPr>
        <w:t xml:space="preserve"> </w:t>
      </w:r>
      <w:proofErr w:type="spellStart"/>
      <w:r w:rsidRPr="00452A2C">
        <w:rPr>
          <w:lang w:val="en-ID"/>
        </w:rPr>
        <w:t>bingung</w:t>
      </w:r>
      <w:proofErr w:type="spellEnd"/>
      <w:r w:rsidRPr="00452A2C">
        <w:rPr>
          <w:lang w:val="en-ID"/>
        </w:rPr>
        <w:t xml:space="preserve"> </w:t>
      </w:r>
      <w:proofErr w:type="spellStart"/>
      <w:r w:rsidRPr="00452A2C">
        <w:rPr>
          <w:lang w:val="en-ID"/>
        </w:rPr>
        <w:t>dalam</w:t>
      </w:r>
      <w:proofErr w:type="spellEnd"/>
      <w:r w:rsidRPr="00452A2C">
        <w:rPr>
          <w:lang w:val="en-ID"/>
        </w:rPr>
        <w:t xml:space="preserve"> </w:t>
      </w:r>
      <w:proofErr w:type="spellStart"/>
      <w:r w:rsidRPr="00452A2C">
        <w:rPr>
          <w:lang w:val="en-ID"/>
        </w:rPr>
        <w:t>menentukan</w:t>
      </w:r>
      <w:proofErr w:type="spellEnd"/>
      <w:r w:rsidRPr="00452A2C">
        <w:rPr>
          <w:lang w:val="en-ID"/>
        </w:rPr>
        <w:t xml:space="preserve"> </w:t>
      </w:r>
      <w:proofErr w:type="spellStart"/>
      <w:r w:rsidRPr="00452A2C">
        <w:rPr>
          <w:lang w:val="en-ID"/>
        </w:rPr>
        <w:t>apakah</w:t>
      </w:r>
      <w:proofErr w:type="spellEnd"/>
      <w:r w:rsidRPr="00452A2C">
        <w:rPr>
          <w:lang w:val="en-ID"/>
        </w:rPr>
        <w:t xml:space="preserve"> </w:t>
      </w:r>
      <w:proofErr w:type="spellStart"/>
      <w:r w:rsidRPr="00452A2C">
        <w:rPr>
          <w:lang w:val="en-ID"/>
        </w:rPr>
        <w:t>suatu</w:t>
      </w:r>
      <w:proofErr w:type="spellEnd"/>
      <w:r w:rsidRPr="00452A2C">
        <w:rPr>
          <w:lang w:val="en-ID"/>
        </w:rPr>
        <w:t xml:space="preserve"> </w:t>
      </w:r>
      <w:proofErr w:type="spellStart"/>
      <w:r w:rsidRPr="00452A2C">
        <w:rPr>
          <w:lang w:val="en-ID"/>
        </w:rPr>
        <w:t>aksi</w:t>
      </w:r>
      <w:proofErr w:type="spellEnd"/>
      <w:r w:rsidRPr="00452A2C">
        <w:rPr>
          <w:lang w:val="en-ID"/>
        </w:rPr>
        <w:t xml:space="preserve"> </w:t>
      </w:r>
      <w:proofErr w:type="spellStart"/>
      <w:r w:rsidRPr="00452A2C">
        <w:rPr>
          <w:lang w:val="en-ID"/>
        </w:rPr>
        <w:t>bisa</w:t>
      </w:r>
      <w:proofErr w:type="spellEnd"/>
      <w:r w:rsidRPr="00452A2C">
        <w:rPr>
          <w:lang w:val="en-ID"/>
        </w:rPr>
        <w:t xml:space="preserve"> </w:t>
      </w:r>
      <w:proofErr w:type="spellStart"/>
      <w:r w:rsidRPr="00452A2C">
        <w:rPr>
          <w:lang w:val="en-ID"/>
        </w:rPr>
        <w:t>dianggap</w:t>
      </w:r>
      <w:proofErr w:type="spellEnd"/>
      <w:r w:rsidRPr="00452A2C">
        <w:rPr>
          <w:lang w:val="en-ID"/>
        </w:rPr>
        <w:t xml:space="preserve"> </w:t>
      </w:r>
      <w:proofErr w:type="spellStart"/>
      <w:r w:rsidRPr="00452A2C">
        <w:rPr>
          <w:lang w:val="en-ID"/>
        </w:rPr>
        <w:t>sebagai</w:t>
      </w:r>
      <w:proofErr w:type="spellEnd"/>
      <w:r w:rsidRPr="00452A2C">
        <w:rPr>
          <w:lang w:val="en-ID"/>
        </w:rPr>
        <w:t xml:space="preserve"> </w:t>
      </w:r>
      <w:proofErr w:type="spellStart"/>
      <w:r w:rsidRPr="00452A2C">
        <w:rPr>
          <w:lang w:val="en-ID"/>
        </w:rPr>
        <w:t>tindakan</w:t>
      </w:r>
      <w:proofErr w:type="spellEnd"/>
      <w:r w:rsidRPr="00452A2C">
        <w:rPr>
          <w:lang w:val="en-ID"/>
        </w:rPr>
        <w:t xml:space="preserve"> </w:t>
      </w:r>
      <w:proofErr w:type="spellStart"/>
      <w:r w:rsidRPr="00452A2C">
        <w:rPr>
          <w:lang w:val="en-ID"/>
        </w:rPr>
        <w:t>terorisme</w:t>
      </w:r>
      <w:proofErr w:type="spellEnd"/>
      <w:r w:rsidRPr="00452A2C">
        <w:rPr>
          <w:lang w:val="en-ID"/>
        </w:rPr>
        <w:t xml:space="preserve"> </w:t>
      </w:r>
      <w:proofErr w:type="spellStart"/>
      <w:r w:rsidRPr="00452A2C">
        <w:rPr>
          <w:lang w:val="en-ID"/>
        </w:rPr>
        <w:t>atau</w:t>
      </w:r>
      <w:proofErr w:type="spellEnd"/>
      <w:r w:rsidRPr="00452A2C">
        <w:rPr>
          <w:lang w:val="en-ID"/>
        </w:rPr>
        <w:t xml:space="preserve"> </w:t>
      </w:r>
      <w:proofErr w:type="spellStart"/>
      <w:r w:rsidRPr="00452A2C">
        <w:rPr>
          <w:lang w:val="en-ID"/>
        </w:rPr>
        <w:t>bukan</w:t>
      </w:r>
      <w:proofErr w:type="spellEnd"/>
      <w:r w:rsidRPr="00452A2C">
        <w:rPr>
          <w:lang w:val="en-ID"/>
        </w:rPr>
        <w:t>.</w:t>
      </w:r>
    </w:p>
    <w:p w14:paraId="79034498" w14:textId="77777777" w:rsidR="00452A2C" w:rsidRPr="00452A2C" w:rsidRDefault="00452A2C" w:rsidP="00452A2C">
      <w:pPr>
        <w:numPr>
          <w:ilvl w:val="0"/>
          <w:numId w:val="5"/>
        </w:numPr>
        <w:pBdr>
          <w:top w:val="nil"/>
          <w:left w:val="nil"/>
          <w:bottom w:val="nil"/>
          <w:right w:val="nil"/>
          <w:between w:val="nil"/>
        </w:pBdr>
        <w:spacing w:line="360" w:lineRule="auto"/>
        <w:jc w:val="both"/>
        <w:rPr>
          <w:lang w:val="en-ID"/>
        </w:rPr>
      </w:pPr>
      <w:r w:rsidRPr="00452A2C">
        <w:rPr>
          <w:lang w:val="en-ID"/>
        </w:rPr>
        <w:t xml:space="preserve">UU </w:t>
      </w:r>
      <w:proofErr w:type="spellStart"/>
      <w:r w:rsidRPr="00452A2C">
        <w:rPr>
          <w:lang w:val="en-ID"/>
        </w:rPr>
        <w:t>ini</w:t>
      </w:r>
      <w:proofErr w:type="spellEnd"/>
      <w:r w:rsidRPr="00452A2C">
        <w:rPr>
          <w:lang w:val="en-ID"/>
        </w:rPr>
        <w:t xml:space="preserve"> </w:t>
      </w:r>
      <w:proofErr w:type="spellStart"/>
      <w:r w:rsidRPr="00452A2C">
        <w:rPr>
          <w:lang w:val="en-ID"/>
        </w:rPr>
        <w:t>tidak</w:t>
      </w:r>
      <w:proofErr w:type="spellEnd"/>
      <w:r w:rsidRPr="00452A2C">
        <w:rPr>
          <w:lang w:val="en-ID"/>
        </w:rPr>
        <w:t xml:space="preserve"> </w:t>
      </w:r>
      <w:proofErr w:type="spellStart"/>
      <w:r w:rsidRPr="00452A2C">
        <w:rPr>
          <w:lang w:val="en-ID"/>
        </w:rPr>
        <w:t>membahas</w:t>
      </w:r>
      <w:proofErr w:type="spellEnd"/>
      <w:r w:rsidRPr="00452A2C">
        <w:rPr>
          <w:lang w:val="en-ID"/>
        </w:rPr>
        <w:t xml:space="preserve"> </w:t>
      </w:r>
      <w:proofErr w:type="spellStart"/>
      <w:r w:rsidRPr="00452A2C">
        <w:rPr>
          <w:lang w:val="en-ID"/>
        </w:rPr>
        <w:t>secara</w:t>
      </w:r>
      <w:proofErr w:type="spellEnd"/>
      <w:r w:rsidRPr="00452A2C">
        <w:rPr>
          <w:lang w:val="en-ID"/>
        </w:rPr>
        <w:t xml:space="preserve"> detail </w:t>
      </w:r>
      <w:proofErr w:type="spellStart"/>
      <w:r w:rsidRPr="00452A2C">
        <w:rPr>
          <w:lang w:val="en-ID"/>
        </w:rPr>
        <w:t>tentang</w:t>
      </w:r>
      <w:proofErr w:type="spellEnd"/>
      <w:r w:rsidRPr="00452A2C">
        <w:rPr>
          <w:lang w:val="en-ID"/>
        </w:rPr>
        <w:t xml:space="preserve"> </w:t>
      </w:r>
      <w:proofErr w:type="spellStart"/>
      <w:r w:rsidRPr="00452A2C">
        <w:rPr>
          <w:lang w:val="en-ID"/>
        </w:rPr>
        <w:t>hak-hak</w:t>
      </w:r>
      <w:proofErr w:type="spellEnd"/>
      <w:r w:rsidRPr="00452A2C">
        <w:rPr>
          <w:lang w:val="en-ID"/>
        </w:rPr>
        <w:t xml:space="preserve"> yang </w:t>
      </w:r>
      <w:proofErr w:type="spellStart"/>
      <w:r w:rsidRPr="00452A2C">
        <w:rPr>
          <w:lang w:val="en-ID"/>
        </w:rPr>
        <w:t>dimiliki</w:t>
      </w:r>
      <w:proofErr w:type="spellEnd"/>
      <w:r w:rsidRPr="00452A2C">
        <w:rPr>
          <w:lang w:val="en-ID"/>
        </w:rPr>
        <w:t xml:space="preserve"> oleh </w:t>
      </w:r>
      <w:proofErr w:type="spellStart"/>
      <w:r w:rsidRPr="00452A2C">
        <w:rPr>
          <w:lang w:val="en-ID"/>
        </w:rPr>
        <w:t>tersangka</w:t>
      </w:r>
      <w:proofErr w:type="spellEnd"/>
      <w:r w:rsidRPr="00452A2C">
        <w:rPr>
          <w:lang w:val="en-ID"/>
        </w:rPr>
        <w:t xml:space="preserve"> </w:t>
      </w:r>
      <w:proofErr w:type="spellStart"/>
      <w:r w:rsidRPr="00452A2C">
        <w:rPr>
          <w:lang w:val="en-ID"/>
        </w:rPr>
        <w:t>atau</w:t>
      </w:r>
      <w:proofErr w:type="spellEnd"/>
      <w:r w:rsidRPr="00452A2C">
        <w:rPr>
          <w:lang w:val="en-ID"/>
        </w:rPr>
        <w:t xml:space="preserve"> </w:t>
      </w:r>
      <w:proofErr w:type="spellStart"/>
      <w:r w:rsidRPr="00452A2C">
        <w:rPr>
          <w:lang w:val="en-ID"/>
        </w:rPr>
        <w:t>terdakwa</w:t>
      </w:r>
      <w:proofErr w:type="spellEnd"/>
      <w:r w:rsidRPr="00452A2C">
        <w:rPr>
          <w:lang w:val="en-ID"/>
        </w:rPr>
        <w:t xml:space="preserve">. Hal </w:t>
      </w:r>
      <w:proofErr w:type="spellStart"/>
      <w:r w:rsidRPr="00452A2C">
        <w:rPr>
          <w:lang w:val="en-ID"/>
        </w:rPr>
        <w:t>ini</w:t>
      </w:r>
      <w:proofErr w:type="spellEnd"/>
      <w:r w:rsidRPr="00452A2C">
        <w:rPr>
          <w:lang w:val="en-ID"/>
        </w:rPr>
        <w:t xml:space="preserve"> </w:t>
      </w:r>
      <w:proofErr w:type="spellStart"/>
      <w:r w:rsidRPr="00452A2C">
        <w:rPr>
          <w:lang w:val="en-ID"/>
        </w:rPr>
        <w:t>berbeda</w:t>
      </w:r>
      <w:proofErr w:type="spellEnd"/>
      <w:r w:rsidRPr="00452A2C">
        <w:rPr>
          <w:lang w:val="en-ID"/>
        </w:rPr>
        <w:t xml:space="preserve"> </w:t>
      </w:r>
      <w:proofErr w:type="spellStart"/>
      <w:r w:rsidRPr="00452A2C">
        <w:rPr>
          <w:lang w:val="en-ID"/>
        </w:rPr>
        <w:t>dengan</w:t>
      </w:r>
      <w:proofErr w:type="spellEnd"/>
      <w:r w:rsidRPr="00452A2C">
        <w:rPr>
          <w:lang w:val="en-ID"/>
        </w:rPr>
        <w:t xml:space="preserve"> </w:t>
      </w:r>
      <w:proofErr w:type="spellStart"/>
      <w:r w:rsidRPr="00452A2C">
        <w:rPr>
          <w:lang w:val="en-ID"/>
        </w:rPr>
        <w:t>hak-hak</w:t>
      </w:r>
      <w:proofErr w:type="spellEnd"/>
      <w:r w:rsidRPr="00452A2C">
        <w:rPr>
          <w:lang w:val="en-ID"/>
        </w:rPr>
        <w:t xml:space="preserve"> </w:t>
      </w:r>
      <w:proofErr w:type="spellStart"/>
      <w:r w:rsidRPr="00452A2C">
        <w:rPr>
          <w:lang w:val="en-ID"/>
        </w:rPr>
        <w:t>saksi</w:t>
      </w:r>
      <w:proofErr w:type="spellEnd"/>
      <w:r w:rsidRPr="00452A2C">
        <w:rPr>
          <w:lang w:val="en-ID"/>
        </w:rPr>
        <w:t xml:space="preserve">, korban, dan </w:t>
      </w:r>
      <w:proofErr w:type="spellStart"/>
      <w:r w:rsidRPr="00452A2C">
        <w:rPr>
          <w:lang w:val="en-ID"/>
        </w:rPr>
        <w:t>penyidik</w:t>
      </w:r>
      <w:proofErr w:type="spellEnd"/>
      <w:r w:rsidRPr="00452A2C">
        <w:rPr>
          <w:lang w:val="en-ID"/>
        </w:rPr>
        <w:t xml:space="preserve">, yang </w:t>
      </w:r>
      <w:proofErr w:type="spellStart"/>
      <w:r w:rsidRPr="00452A2C">
        <w:rPr>
          <w:lang w:val="en-ID"/>
        </w:rPr>
        <w:t>dijelaskan</w:t>
      </w:r>
      <w:proofErr w:type="spellEnd"/>
      <w:r w:rsidRPr="00452A2C">
        <w:rPr>
          <w:lang w:val="en-ID"/>
        </w:rPr>
        <w:t xml:space="preserve"> </w:t>
      </w:r>
      <w:proofErr w:type="spellStart"/>
      <w:r w:rsidRPr="00452A2C">
        <w:rPr>
          <w:lang w:val="en-ID"/>
        </w:rPr>
        <w:t>dengan</w:t>
      </w:r>
      <w:proofErr w:type="spellEnd"/>
      <w:r w:rsidRPr="00452A2C">
        <w:rPr>
          <w:lang w:val="en-ID"/>
        </w:rPr>
        <w:t xml:space="preserve"> </w:t>
      </w:r>
      <w:proofErr w:type="spellStart"/>
      <w:r w:rsidRPr="00452A2C">
        <w:rPr>
          <w:lang w:val="en-ID"/>
        </w:rPr>
        <w:t>lebih</w:t>
      </w:r>
      <w:proofErr w:type="spellEnd"/>
      <w:r w:rsidRPr="00452A2C">
        <w:rPr>
          <w:lang w:val="en-ID"/>
        </w:rPr>
        <w:t xml:space="preserve"> </w:t>
      </w:r>
      <w:proofErr w:type="spellStart"/>
      <w:r w:rsidRPr="00452A2C">
        <w:rPr>
          <w:lang w:val="en-ID"/>
        </w:rPr>
        <w:t>rinci</w:t>
      </w:r>
      <w:proofErr w:type="spellEnd"/>
      <w:r w:rsidRPr="00452A2C">
        <w:rPr>
          <w:lang w:val="en-ID"/>
        </w:rPr>
        <w:t>.</w:t>
      </w:r>
    </w:p>
    <w:p w14:paraId="0ECC10EE" w14:textId="54253844" w:rsidR="00976ED7" w:rsidRPr="00976ED7" w:rsidRDefault="00976ED7" w:rsidP="00A77DAF">
      <w:pPr>
        <w:pBdr>
          <w:top w:val="nil"/>
          <w:left w:val="nil"/>
          <w:bottom w:val="nil"/>
          <w:right w:val="nil"/>
          <w:between w:val="nil"/>
        </w:pBdr>
        <w:spacing w:line="360" w:lineRule="auto"/>
        <w:ind w:firstLine="720"/>
        <w:jc w:val="both"/>
        <w:rPr>
          <w:lang w:val="en-ID"/>
        </w:rPr>
      </w:pPr>
      <w:proofErr w:type="spellStart"/>
      <w:r w:rsidRPr="00976ED7">
        <w:rPr>
          <w:lang w:val="en-ID"/>
        </w:rPr>
        <w:t>Terorisme</w:t>
      </w:r>
      <w:proofErr w:type="spellEnd"/>
      <w:r w:rsidRPr="00976ED7">
        <w:rPr>
          <w:lang w:val="en-ID"/>
        </w:rPr>
        <w:t xml:space="preserve"> </w:t>
      </w:r>
      <w:proofErr w:type="spellStart"/>
      <w:r w:rsidRPr="00976ED7">
        <w:rPr>
          <w:lang w:val="en-ID"/>
        </w:rPr>
        <w:t>memiliki</w:t>
      </w:r>
      <w:proofErr w:type="spellEnd"/>
      <w:r w:rsidRPr="00976ED7">
        <w:rPr>
          <w:lang w:val="en-ID"/>
        </w:rPr>
        <w:t xml:space="preserve"> </w:t>
      </w:r>
      <w:proofErr w:type="spellStart"/>
      <w:r w:rsidRPr="00976ED7">
        <w:rPr>
          <w:lang w:val="en-ID"/>
        </w:rPr>
        <w:t>jaringan</w:t>
      </w:r>
      <w:proofErr w:type="spellEnd"/>
      <w:r w:rsidRPr="00976ED7">
        <w:rPr>
          <w:lang w:val="en-ID"/>
        </w:rPr>
        <w:t xml:space="preserve"> yang </w:t>
      </w:r>
      <w:proofErr w:type="spellStart"/>
      <w:r w:rsidRPr="00976ED7">
        <w:rPr>
          <w:lang w:val="en-ID"/>
        </w:rPr>
        <w:t>luas</w:t>
      </w:r>
      <w:proofErr w:type="spellEnd"/>
      <w:r w:rsidRPr="00976ED7">
        <w:rPr>
          <w:lang w:val="en-ID"/>
        </w:rPr>
        <w:t xml:space="preserve"> dan </w:t>
      </w:r>
      <w:proofErr w:type="spellStart"/>
      <w:r w:rsidRPr="00976ED7">
        <w:rPr>
          <w:lang w:val="en-ID"/>
        </w:rPr>
        <w:t>sering</w:t>
      </w:r>
      <w:proofErr w:type="spellEnd"/>
      <w:r w:rsidRPr="00976ED7">
        <w:rPr>
          <w:lang w:val="en-ID"/>
        </w:rPr>
        <w:t xml:space="preserve"> kali </w:t>
      </w:r>
      <w:proofErr w:type="spellStart"/>
      <w:r w:rsidRPr="00976ED7">
        <w:rPr>
          <w:lang w:val="en-ID"/>
        </w:rPr>
        <w:t>sulit</w:t>
      </w:r>
      <w:proofErr w:type="spellEnd"/>
      <w:r w:rsidRPr="00976ED7">
        <w:rPr>
          <w:lang w:val="en-ID"/>
        </w:rPr>
        <w:t xml:space="preserve"> </w:t>
      </w:r>
      <w:proofErr w:type="spellStart"/>
      <w:r w:rsidRPr="00976ED7">
        <w:rPr>
          <w:lang w:val="en-ID"/>
        </w:rPr>
        <w:t>dilacak</w:t>
      </w:r>
      <w:proofErr w:type="spellEnd"/>
      <w:r w:rsidRPr="00976ED7">
        <w:rPr>
          <w:lang w:val="en-ID"/>
        </w:rPr>
        <w:t>.</w:t>
      </w:r>
      <w:r w:rsidR="00A77DAF">
        <w:rPr>
          <w:lang w:val="en-ID"/>
        </w:rPr>
        <w:t xml:space="preserve"> </w:t>
      </w:r>
      <w:proofErr w:type="spellStart"/>
      <w:r w:rsidRPr="00976ED7">
        <w:rPr>
          <w:lang w:val="en-ID"/>
        </w:rPr>
        <w:t>Aspek</w:t>
      </w:r>
      <w:proofErr w:type="spellEnd"/>
      <w:r w:rsidRPr="00976ED7">
        <w:rPr>
          <w:lang w:val="en-ID"/>
        </w:rPr>
        <w:t xml:space="preserve"> </w:t>
      </w:r>
      <w:proofErr w:type="spellStart"/>
      <w:r w:rsidRPr="00976ED7">
        <w:rPr>
          <w:lang w:val="en-ID"/>
        </w:rPr>
        <w:t>intelijen</w:t>
      </w:r>
      <w:proofErr w:type="spellEnd"/>
      <w:r w:rsidRPr="00976ED7">
        <w:rPr>
          <w:lang w:val="en-ID"/>
        </w:rPr>
        <w:t xml:space="preserve"> dan </w:t>
      </w:r>
      <w:proofErr w:type="spellStart"/>
      <w:r w:rsidRPr="00976ED7">
        <w:rPr>
          <w:lang w:val="en-ID"/>
        </w:rPr>
        <w:t>pertukaran</w:t>
      </w:r>
      <w:proofErr w:type="spellEnd"/>
      <w:r w:rsidRPr="00976ED7">
        <w:rPr>
          <w:lang w:val="en-ID"/>
        </w:rPr>
        <w:t xml:space="preserve"> </w:t>
      </w:r>
      <w:proofErr w:type="spellStart"/>
      <w:r w:rsidRPr="00976ED7">
        <w:rPr>
          <w:lang w:val="en-ID"/>
        </w:rPr>
        <w:t>informasi</w:t>
      </w:r>
      <w:proofErr w:type="spellEnd"/>
      <w:r w:rsidRPr="00976ED7">
        <w:rPr>
          <w:lang w:val="en-ID"/>
        </w:rPr>
        <w:t xml:space="preserve"> </w:t>
      </w:r>
      <w:proofErr w:type="spellStart"/>
      <w:r w:rsidRPr="00976ED7">
        <w:rPr>
          <w:lang w:val="en-ID"/>
        </w:rPr>
        <w:t>dengan</w:t>
      </w:r>
      <w:proofErr w:type="spellEnd"/>
      <w:r w:rsidRPr="00976ED7">
        <w:rPr>
          <w:lang w:val="en-ID"/>
        </w:rPr>
        <w:t xml:space="preserve"> negara lain </w:t>
      </w:r>
      <w:proofErr w:type="spellStart"/>
      <w:r w:rsidRPr="00976ED7">
        <w:rPr>
          <w:lang w:val="en-ID"/>
        </w:rPr>
        <w:t>menjadi</w:t>
      </w:r>
      <w:proofErr w:type="spellEnd"/>
      <w:r w:rsidRPr="00976ED7">
        <w:rPr>
          <w:lang w:val="en-ID"/>
        </w:rPr>
        <w:t xml:space="preserve"> </w:t>
      </w:r>
      <w:proofErr w:type="spellStart"/>
      <w:r w:rsidRPr="00976ED7">
        <w:rPr>
          <w:lang w:val="en-ID"/>
        </w:rPr>
        <w:t>kunci</w:t>
      </w:r>
      <w:proofErr w:type="spellEnd"/>
      <w:r w:rsidRPr="00976ED7">
        <w:rPr>
          <w:lang w:val="en-ID"/>
        </w:rPr>
        <w:t xml:space="preserve">, </w:t>
      </w:r>
      <w:proofErr w:type="spellStart"/>
      <w:r w:rsidRPr="00976ED7">
        <w:rPr>
          <w:lang w:val="en-ID"/>
        </w:rPr>
        <w:t>namun</w:t>
      </w:r>
      <w:proofErr w:type="spellEnd"/>
      <w:r w:rsidRPr="00976ED7">
        <w:rPr>
          <w:lang w:val="en-ID"/>
        </w:rPr>
        <w:t xml:space="preserve"> </w:t>
      </w:r>
      <w:proofErr w:type="spellStart"/>
      <w:r w:rsidRPr="00976ED7">
        <w:rPr>
          <w:lang w:val="en-ID"/>
        </w:rPr>
        <w:t>kerahasiaan</w:t>
      </w:r>
      <w:proofErr w:type="spellEnd"/>
      <w:r w:rsidRPr="00976ED7">
        <w:rPr>
          <w:lang w:val="en-ID"/>
        </w:rPr>
        <w:t xml:space="preserve"> </w:t>
      </w:r>
      <w:proofErr w:type="spellStart"/>
      <w:r w:rsidRPr="00976ED7">
        <w:rPr>
          <w:lang w:val="en-ID"/>
        </w:rPr>
        <w:t>informasi</w:t>
      </w:r>
      <w:proofErr w:type="spellEnd"/>
      <w:r w:rsidRPr="00976ED7">
        <w:rPr>
          <w:lang w:val="en-ID"/>
        </w:rPr>
        <w:t xml:space="preserve"> </w:t>
      </w:r>
      <w:proofErr w:type="spellStart"/>
      <w:r w:rsidRPr="00976ED7">
        <w:rPr>
          <w:lang w:val="en-ID"/>
        </w:rPr>
        <w:t>sering</w:t>
      </w:r>
      <w:proofErr w:type="spellEnd"/>
      <w:r w:rsidRPr="00976ED7">
        <w:rPr>
          <w:lang w:val="en-ID"/>
        </w:rPr>
        <w:t xml:space="preserve"> </w:t>
      </w:r>
      <w:proofErr w:type="spellStart"/>
      <w:r w:rsidRPr="00976ED7">
        <w:rPr>
          <w:lang w:val="en-ID"/>
        </w:rPr>
        <w:t>menjadi</w:t>
      </w:r>
      <w:proofErr w:type="spellEnd"/>
      <w:r w:rsidRPr="00976ED7">
        <w:rPr>
          <w:lang w:val="en-ID"/>
        </w:rPr>
        <w:t xml:space="preserve"> </w:t>
      </w:r>
      <w:proofErr w:type="spellStart"/>
      <w:r w:rsidRPr="00976ED7">
        <w:rPr>
          <w:lang w:val="en-ID"/>
        </w:rPr>
        <w:t>hambatan</w:t>
      </w:r>
      <w:proofErr w:type="spellEnd"/>
      <w:r w:rsidRPr="00976ED7">
        <w:rPr>
          <w:lang w:val="en-ID"/>
        </w:rPr>
        <w:t>.</w:t>
      </w:r>
      <w:r w:rsidR="00A77DAF">
        <w:rPr>
          <w:lang w:val="en-ID"/>
        </w:rPr>
        <w:t xml:space="preserve"> </w:t>
      </w:r>
      <w:proofErr w:type="spellStart"/>
      <w:r w:rsidRPr="00976ED7">
        <w:rPr>
          <w:lang w:val="en-ID"/>
        </w:rPr>
        <w:t>Menghormati</w:t>
      </w:r>
      <w:proofErr w:type="spellEnd"/>
      <w:r w:rsidRPr="00976ED7">
        <w:rPr>
          <w:lang w:val="en-ID"/>
        </w:rPr>
        <w:t xml:space="preserve"> </w:t>
      </w:r>
      <w:proofErr w:type="spellStart"/>
      <w:r w:rsidRPr="00976ED7">
        <w:rPr>
          <w:lang w:val="en-ID"/>
        </w:rPr>
        <w:t>hak</w:t>
      </w:r>
      <w:proofErr w:type="spellEnd"/>
      <w:r w:rsidRPr="00976ED7">
        <w:rPr>
          <w:lang w:val="en-ID"/>
        </w:rPr>
        <w:t xml:space="preserve"> </w:t>
      </w:r>
      <w:proofErr w:type="spellStart"/>
      <w:r w:rsidRPr="00976ED7">
        <w:rPr>
          <w:lang w:val="en-ID"/>
        </w:rPr>
        <w:t>asasi</w:t>
      </w:r>
      <w:proofErr w:type="spellEnd"/>
      <w:r w:rsidRPr="00976ED7">
        <w:rPr>
          <w:lang w:val="en-ID"/>
        </w:rPr>
        <w:t xml:space="preserve"> </w:t>
      </w:r>
      <w:proofErr w:type="spellStart"/>
      <w:r w:rsidRPr="00976ED7">
        <w:rPr>
          <w:lang w:val="en-ID"/>
        </w:rPr>
        <w:t>manusia</w:t>
      </w:r>
      <w:proofErr w:type="spellEnd"/>
      <w:r w:rsidRPr="00976ED7">
        <w:rPr>
          <w:lang w:val="en-ID"/>
        </w:rPr>
        <w:t xml:space="preserve"> </w:t>
      </w:r>
      <w:proofErr w:type="spellStart"/>
      <w:r w:rsidRPr="00976ED7">
        <w:rPr>
          <w:lang w:val="en-ID"/>
        </w:rPr>
        <w:t>saat</w:t>
      </w:r>
      <w:proofErr w:type="spellEnd"/>
      <w:r w:rsidRPr="00976ED7">
        <w:rPr>
          <w:lang w:val="en-ID"/>
        </w:rPr>
        <w:t xml:space="preserve"> </w:t>
      </w:r>
      <w:proofErr w:type="spellStart"/>
      <w:r w:rsidRPr="00976ED7">
        <w:rPr>
          <w:lang w:val="en-ID"/>
        </w:rPr>
        <w:t>penegakan</w:t>
      </w:r>
      <w:proofErr w:type="spellEnd"/>
      <w:r w:rsidRPr="00976ED7">
        <w:rPr>
          <w:lang w:val="en-ID"/>
        </w:rPr>
        <w:t xml:space="preserve"> </w:t>
      </w:r>
      <w:proofErr w:type="spellStart"/>
      <w:r w:rsidRPr="00976ED7">
        <w:rPr>
          <w:lang w:val="en-ID"/>
        </w:rPr>
        <w:t>hukum</w:t>
      </w:r>
      <w:proofErr w:type="spellEnd"/>
      <w:r w:rsidRPr="00976ED7">
        <w:rPr>
          <w:lang w:val="en-ID"/>
        </w:rPr>
        <w:t xml:space="preserve"> </w:t>
      </w:r>
      <w:proofErr w:type="spellStart"/>
      <w:r w:rsidRPr="00976ED7">
        <w:rPr>
          <w:lang w:val="en-ID"/>
        </w:rPr>
        <w:t>terkadang</w:t>
      </w:r>
      <w:proofErr w:type="spellEnd"/>
      <w:r w:rsidRPr="00976ED7">
        <w:rPr>
          <w:lang w:val="en-ID"/>
        </w:rPr>
        <w:t xml:space="preserve"> </w:t>
      </w:r>
      <w:proofErr w:type="spellStart"/>
      <w:r w:rsidRPr="00976ED7">
        <w:rPr>
          <w:lang w:val="en-ID"/>
        </w:rPr>
        <w:t>menjadi</w:t>
      </w:r>
      <w:proofErr w:type="spellEnd"/>
      <w:r w:rsidRPr="00976ED7">
        <w:rPr>
          <w:lang w:val="en-ID"/>
        </w:rPr>
        <w:t xml:space="preserve"> </w:t>
      </w:r>
      <w:proofErr w:type="spellStart"/>
      <w:r w:rsidRPr="00976ED7">
        <w:rPr>
          <w:lang w:val="en-ID"/>
        </w:rPr>
        <w:t>dilema</w:t>
      </w:r>
      <w:proofErr w:type="spellEnd"/>
      <w:r w:rsidRPr="00976ED7">
        <w:rPr>
          <w:lang w:val="en-ID"/>
        </w:rPr>
        <w:t xml:space="preserve">, </w:t>
      </w:r>
      <w:proofErr w:type="spellStart"/>
      <w:r w:rsidRPr="00976ED7">
        <w:rPr>
          <w:lang w:val="en-ID"/>
        </w:rPr>
        <w:t>mengingat</w:t>
      </w:r>
      <w:proofErr w:type="spellEnd"/>
      <w:r w:rsidRPr="00976ED7">
        <w:rPr>
          <w:lang w:val="en-ID"/>
        </w:rPr>
        <w:t xml:space="preserve"> </w:t>
      </w:r>
      <w:proofErr w:type="spellStart"/>
      <w:r w:rsidRPr="00976ED7">
        <w:rPr>
          <w:lang w:val="en-ID"/>
        </w:rPr>
        <w:t>sifat</w:t>
      </w:r>
      <w:proofErr w:type="spellEnd"/>
      <w:r w:rsidRPr="00976ED7">
        <w:rPr>
          <w:lang w:val="en-ID"/>
        </w:rPr>
        <w:t xml:space="preserve"> </w:t>
      </w:r>
      <w:proofErr w:type="spellStart"/>
      <w:r w:rsidRPr="00976ED7">
        <w:rPr>
          <w:lang w:val="en-ID"/>
        </w:rPr>
        <w:t>kejahatan</w:t>
      </w:r>
      <w:proofErr w:type="spellEnd"/>
      <w:r w:rsidRPr="00976ED7">
        <w:rPr>
          <w:lang w:val="en-ID"/>
        </w:rPr>
        <w:t xml:space="preserve"> </w:t>
      </w:r>
      <w:proofErr w:type="spellStart"/>
      <w:r w:rsidRPr="00976ED7">
        <w:rPr>
          <w:lang w:val="en-ID"/>
        </w:rPr>
        <w:t>terorisme</w:t>
      </w:r>
      <w:proofErr w:type="spellEnd"/>
      <w:r w:rsidRPr="00976ED7">
        <w:rPr>
          <w:lang w:val="en-ID"/>
        </w:rPr>
        <w:t xml:space="preserve"> yang </w:t>
      </w:r>
      <w:proofErr w:type="spellStart"/>
      <w:r w:rsidRPr="00976ED7">
        <w:rPr>
          <w:lang w:val="en-ID"/>
        </w:rPr>
        <w:t>kompleks</w:t>
      </w:r>
      <w:proofErr w:type="spellEnd"/>
      <w:r w:rsidRPr="00976ED7">
        <w:rPr>
          <w:lang w:val="en-ID"/>
        </w:rPr>
        <w:t>.</w:t>
      </w:r>
    </w:p>
    <w:p w14:paraId="00000047" w14:textId="77777777" w:rsidR="00A9408D" w:rsidRDefault="00A9408D">
      <w:pPr>
        <w:pBdr>
          <w:top w:val="nil"/>
          <w:left w:val="nil"/>
          <w:bottom w:val="nil"/>
          <w:right w:val="nil"/>
          <w:between w:val="nil"/>
        </w:pBdr>
        <w:spacing w:line="360" w:lineRule="auto"/>
        <w:ind w:firstLine="720"/>
        <w:jc w:val="both"/>
      </w:pPr>
    </w:p>
    <w:p w14:paraId="00000048" w14:textId="77777777" w:rsidR="00A9408D" w:rsidRDefault="00A9408D">
      <w:pPr>
        <w:pBdr>
          <w:top w:val="nil"/>
          <w:left w:val="nil"/>
          <w:bottom w:val="nil"/>
          <w:right w:val="nil"/>
          <w:between w:val="nil"/>
        </w:pBdr>
        <w:spacing w:after="200" w:line="360" w:lineRule="auto"/>
        <w:jc w:val="both"/>
        <w:rPr>
          <w:color w:val="000000"/>
        </w:rPr>
      </w:pPr>
    </w:p>
    <w:p w14:paraId="00000049" w14:textId="77777777" w:rsidR="00A9408D" w:rsidRDefault="00000000">
      <w:pPr>
        <w:numPr>
          <w:ilvl w:val="0"/>
          <w:numId w:val="2"/>
        </w:numPr>
        <w:pBdr>
          <w:top w:val="nil"/>
          <w:left w:val="nil"/>
          <w:bottom w:val="nil"/>
          <w:right w:val="nil"/>
          <w:between w:val="nil"/>
        </w:pBdr>
        <w:spacing w:after="200" w:line="360" w:lineRule="auto"/>
        <w:jc w:val="both"/>
        <w:rPr>
          <w:color w:val="000000"/>
        </w:rPr>
      </w:pPr>
      <w:r>
        <w:rPr>
          <w:b/>
          <w:color w:val="000000"/>
        </w:rPr>
        <w:t>PENUTUP</w:t>
      </w:r>
    </w:p>
    <w:p w14:paraId="0000004A" w14:textId="77777777" w:rsidR="00A9408D" w:rsidRDefault="00000000">
      <w:pPr>
        <w:numPr>
          <w:ilvl w:val="0"/>
          <w:numId w:val="1"/>
        </w:numPr>
        <w:pBdr>
          <w:top w:val="nil"/>
          <w:left w:val="nil"/>
          <w:bottom w:val="nil"/>
          <w:right w:val="nil"/>
          <w:between w:val="nil"/>
        </w:pBdr>
        <w:spacing w:after="200" w:line="360" w:lineRule="auto"/>
        <w:jc w:val="both"/>
        <w:rPr>
          <w:b/>
          <w:color w:val="000000"/>
        </w:rPr>
      </w:pPr>
      <w:r>
        <w:rPr>
          <w:b/>
        </w:rPr>
        <w:t>Kesimpulan</w:t>
      </w:r>
    </w:p>
    <w:p w14:paraId="1663173F" w14:textId="788006FD" w:rsidR="005C53F2" w:rsidRDefault="005C53F2" w:rsidP="005C53F2">
      <w:pPr>
        <w:pBdr>
          <w:top w:val="nil"/>
          <w:left w:val="nil"/>
          <w:bottom w:val="nil"/>
          <w:right w:val="nil"/>
          <w:between w:val="nil"/>
        </w:pBdr>
        <w:spacing w:line="360" w:lineRule="auto"/>
        <w:ind w:firstLine="720"/>
        <w:jc w:val="both"/>
      </w:pPr>
      <w:proofErr w:type="spellStart"/>
      <w:r>
        <w:t>Penegakan</w:t>
      </w:r>
      <w:proofErr w:type="spellEnd"/>
      <w:r>
        <w:t xml:space="preserve"> </w:t>
      </w:r>
      <w:proofErr w:type="spellStart"/>
      <w:r>
        <w:t>hukum</w:t>
      </w:r>
      <w:proofErr w:type="spellEnd"/>
      <w:r>
        <w:t xml:space="preserve"> pada </w:t>
      </w:r>
      <w:proofErr w:type="spellStart"/>
      <w:r>
        <w:t>pelaku</w:t>
      </w:r>
      <w:proofErr w:type="spellEnd"/>
      <w:r>
        <w:t xml:space="preserve"> </w:t>
      </w:r>
      <w:proofErr w:type="spellStart"/>
      <w:r>
        <w:t>terorisme</w:t>
      </w:r>
      <w:proofErr w:type="spellEnd"/>
      <w:r>
        <w:t xml:space="preserve">, </w:t>
      </w:r>
      <w:proofErr w:type="spellStart"/>
      <w:r>
        <w:t>khususnya</w:t>
      </w:r>
      <w:proofErr w:type="spellEnd"/>
      <w:r>
        <w:t xml:space="preserve"> </w:t>
      </w:r>
      <w:proofErr w:type="spellStart"/>
      <w:r>
        <w:t>dalam</w:t>
      </w:r>
      <w:proofErr w:type="spellEnd"/>
      <w:r>
        <w:t xml:space="preserve"> </w:t>
      </w:r>
      <w:proofErr w:type="spellStart"/>
      <w:r>
        <w:t>konteks</w:t>
      </w:r>
      <w:proofErr w:type="spellEnd"/>
      <w:r>
        <w:t xml:space="preserve"> Bom Bali, merupakan </w:t>
      </w:r>
      <w:proofErr w:type="spellStart"/>
      <w:r>
        <w:t>refleksi</w:t>
      </w:r>
      <w:proofErr w:type="spellEnd"/>
      <w:r>
        <w:t xml:space="preserve"> </w:t>
      </w:r>
      <w:proofErr w:type="spellStart"/>
      <w:r>
        <w:t>dari</w:t>
      </w:r>
      <w:proofErr w:type="spellEnd"/>
      <w:r>
        <w:t xml:space="preserve"> </w:t>
      </w:r>
      <w:proofErr w:type="spellStart"/>
      <w:r>
        <w:t>komitmen</w:t>
      </w:r>
      <w:proofErr w:type="spellEnd"/>
      <w:r>
        <w:t xml:space="preserve"> Indonesia </w:t>
      </w:r>
      <w:proofErr w:type="spellStart"/>
      <w:r>
        <w:t>dalam</w:t>
      </w:r>
      <w:proofErr w:type="spellEnd"/>
      <w:r>
        <w:t xml:space="preserve"> </w:t>
      </w:r>
      <w:proofErr w:type="spellStart"/>
      <w:r>
        <w:t>menangani</w:t>
      </w:r>
      <w:proofErr w:type="spellEnd"/>
      <w:r>
        <w:t xml:space="preserve"> </w:t>
      </w:r>
      <w:proofErr w:type="spellStart"/>
      <w:r>
        <w:t>ancaman</w:t>
      </w:r>
      <w:proofErr w:type="spellEnd"/>
      <w:r>
        <w:t xml:space="preserve"> </w:t>
      </w:r>
      <w:proofErr w:type="spellStart"/>
      <w:r>
        <w:t>terorisme</w:t>
      </w:r>
      <w:proofErr w:type="spellEnd"/>
      <w:r>
        <w:t xml:space="preserve"> yang serius. Dari </w:t>
      </w:r>
      <w:proofErr w:type="spellStart"/>
      <w:r>
        <w:t>tinjauan</w:t>
      </w:r>
      <w:proofErr w:type="spellEnd"/>
      <w:r>
        <w:t xml:space="preserve"> </w:t>
      </w:r>
      <w:proofErr w:type="spellStart"/>
      <w:r>
        <w:t>yuridis</w:t>
      </w:r>
      <w:proofErr w:type="spellEnd"/>
      <w:r>
        <w:t xml:space="preserve"> proses </w:t>
      </w:r>
      <w:proofErr w:type="spellStart"/>
      <w:r>
        <w:t>pengadilan</w:t>
      </w:r>
      <w:proofErr w:type="spellEnd"/>
      <w:r>
        <w:t xml:space="preserve"> </w:t>
      </w:r>
      <w:proofErr w:type="spellStart"/>
      <w:r>
        <w:t>terhadap</w:t>
      </w:r>
      <w:proofErr w:type="spellEnd"/>
      <w:r>
        <w:t xml:space="preserve"> </w:t>
      </w:r>
      <w:proofErr w:type="spellStart"/>
      <w:r>
        <w:t>pelaku</w:t>
      </w:r>
      <w:proofErr w:type="spellEnd"/>
      <w:r>
        <w:t xml:space="preserve"> Bom </w:t>
      </w:r>
      <w:r>
        <w:lastRenderedPageBreak/>
        <w:t xml:space="preserve">Bali,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pemerintah</w:t>
      </w:r>
      <w:proofErr w:type="spellEnd"/>
      <w:r>
        <w:t xml:space="preserve"> Indonesia </w:t>
      </w:r>
      <w:proofErr w:type="spellStart"/>
      <w:r>
        <w:t>berupaya</w:t>
      </w:r>
      <w:proofErr w:type="spellEnd"/>
      <w:r>
        <w:t xml:space="preserve"> </w:t>
      </w:r>
      <w:proofErr w:type="spellStart"/>
      <w:r>
        <w:t>keras</w:t>
      </w:r>
      <w:proofErr w:type="spellEnd"/>
      <w:r>
        <w:t xml:space="preserve"> untuk </w:t>
      </w:r>
      <w:proofErr w:type="spellStart"/>
      <w:r>
        <w:t>menjalankan</w:t>
      </w:r>
      <w:proofErr w:type="spellEnd"/>
      <w:r>
        <w:t xml:space="preserve"> proses </w:t>
      </w:r>
      <w:proofErr w:type="spellStart"/>
      <w:r>
        <w:t>hukum</w:t>
      </w:r>
      <w:proofErr w:type="spellEnd"/>
      <w:r>
        <w:t xml:space="preserve"> dengan </w:t>
      </w:r>
      <w:proofErr w:type="spellStart"/>
      <w:r>
        <w:t>seadil-adilnya</w:t>
      </w:r>
      <w:proofErr w:type="spellEnd"/>
      <w:r>
        <w:t xml:space="preserve">, </w:t>
      </w:r>
      <w:proofErr w:type="spellStart"/>
      <w:r>
        <w:t>meski</w:t>
      </w:r>
      <w:proofErr w:type="spellEnd"/>
      <w:r>
        <w:t xml:space="preserve"> </w:t>
      </w:r>
      <w:proofErr w:type="spellStart"/>
      <w:r>
        <w:t>ada</w:t>
      </w:r>
      <w:proofErr w:type="spellEnd"/>
      <w:r>
        <w:t xml:space="preserve"> beberapa </w:t>
      </w:r>
      <w:proofErr w:type="spellStart"/>
      <w:r>
        <w:t>tantangan</w:t>
      </w:r>
      <w:proofErr w:type="spellEnd"/>
      <w:r>
        <w:t xml:space="preserve"> dan </w:t>
      </w:r>
      <w:proofErr w:type="spellStart"/>
      <w:r>
        <w:t>kontroversi</w:t>
      </w:r>
      <w:proofErr w:type="spellEnd"/>
      <w:r>
        <w:t xml:space="preserve">, </w:t>
      </w:r>
      <w:proofErr w:type="spellStart"/>
      <w:r>
        <w:t>khususnya</w:t>
      </w:r>
      <w:proofErr w:type="spellEnd"/>
      <w:r>
        <w:t xml:space="preserve"> </w:t>
      </w:r>
      <w:proofErr w:type="spellStart"/>
      <w:r>
        <w:t>terkait</w:t>
      </w:r>
      <w:proofErr w:type="spellEnd"/>
      <w:r>
        <w:t xml:space="preserve"> dengan </w:t>
      </w:r>
      <w:proofErr w:type="spellStart"/>
      <w:r>
        <w:t>penerapan</w:t>
      </w:r>
      <w:proofErr w:type="spellEnd"/>
      <w:r>
        <w:t xml:space="preserve"> </w:t>
      </w:r>
      <w:proofErr w:type="spellStart"/>
      <w:r>
        <w:t>hukuman</w:t>
      </w:r>
      <w:proofErr w:type="spellEnd"/>
      <w:r>
        <w:t xml:space="preserve"> </w:t>
      </w:r>
      <w:proofErr w:type="spellStart"/>
      <w:r>
        <w:t>mati</w:t>
      </w:r>
      <w:proofErr w:type="spellEnd"/>
      <w:r>
        <w:t>.</w:t>
      </w:r>
    </w:p>
    <w:p w14:paraId="22794B1C" w14:textId="6299042E" w:rsidR="005C53F2" w:rsidRDefault="005C53F2" w:rsidP="005C53F2">
      <w:pPr>
        <w:pBdr>
          <w:top w:val="nil"/>
          <w:left w:val="nil"/>
          <w:bottom w:val="nil"/>
          <w:right w:val="nil"/>
          <w:between w:val="nil"/>
        </w:pBdr>
        <w:spacing w:line="360" w:lineRule="auto"/>
        <w:ind w:firstLine="720"/>
        <w:jc w:val="both"/>
      </w:pPr>
      <w:r>
        <w:t xml:space="preserve">Proses </w:t>
      </w:r>
      <w:proofErr w:type="spellStart"/>
      <w:r>
        <w:t>pengadilan</w:t>
      </w:r>
      <w:proofErr w:type="spellEnd"/>
      <w:r>
        <w:t xml:space="preserve"> Bom Bali </w:t>
      </w:r>
      <w:proofErr w:type="spellStart"/>
      <w:r>
        <w:t>menunjukkan</w:t>
      </w:r>
      <w:proofErr w:type="spellEnd"/>
      <w:r>
        <w:t xml:space="preserve"> </w:t>
      </w:r>
      <w:proofErr w:type="spellStart"/>
      <w:r>
        <w:t>bahwa</w:t>
      </w:r>
      <w:proofErr w:type="spellEnd"/>
      <w:r>
        <w:t xml:space="preserve"> </w:t>
      </w:r>
      <w:proofErr w:type="spellStart"/>
      <w:r>
        <w:t>sistem</w:t>
      </w:r>
      <w:proofErr w:type="spellEnd"/>
      <w:r>
        <w:t xml:space="preserve"> </w:t>
      </w:r>
      <w:proofErr w:type="spellStart"/>
      <w:r>
        <w:t>hukum</w:t>
      </w:r>
      <w:proofErr w:type="spellEnd"/>
      <w:r>
        <w:t xml:space="preserve"> Indonesia </w:t>
      </w:r>
      <w:proofErr w:type="spellStart"/>
      <w:r>
        <w:t>dapat</w:t>
      </w:r>
      <w:proofErr w:type="spellEnd"/>
      <w:r>
        <w:t xml:space="preserve"> </w:t>
      </w:r>
      <w:proofErr w:type="spellStart"/>
      <w:r>
        <w:t>bekerja</w:t>
      </w:r>
      <w:proofErr w:type="spellEnd"/>
      <w:r>
        <w:t xml:space="preserve"> </w:t>
      </w:r>
      <w:proofErr w:type="spellStart"/>
      <w:r>
        <w:t>efektif</w:t>
      </w:r>
      <w:proofErr w:type="spellEnd"/>
      <w:r>
        <w:t xml:space="preserve"> </w:t>
      </w:r>
      <w:proofErr w:type="spellStart"/>
      <w:r>
        <w:t>dalam</w:t>
      </w:r>
      <w:proofErr w:type="spellEnd"/>
      <w:r>
        <w:t xml:space="preserve"> </w:t>
      </w:r>
      <w:proofErr w:type="spellStart"/>
      <w:r>
        <w:t>menangani</w:t>
      </w:r>
      <w:proofErr w:type="spellEnd"/>
      <w:r>
        <w:t xml:space="preserve"> </w:t>
      </w:r>
      <w:proofErr w:type="spellStart"/>
      <w:r>
        <w:t>kasus-kasus</w:t>
      </w:r>
      <w:proofErr w:type="spellEnd"/>
      <w:r>
        <w:t xml:space="preserve"> </w:t>
      </w:r>
      <w:proofErr w:type="spellStart"/>
      <w:r>
        <w:t>terorisme</w:t>
      </w:r>
      <w:proofErr w:type="spellEnd"/>
      <w:r>
        <w:t xml:space="preserve"> </w:t>
      </w:r>
      <w:proofErr w:type="spellStart"/>
      <w:r>
        <w:t>berskala</w:t>
      </w:r>
      <w:proofErr w:type="spellEnd"/>
      <w:r>
        <w:t xml:space="preserve"> </w:t>
      </w:r>
      <w:proofErr w:type="spellStart"/>
      <w:r>
        <w:t>besar</w:t>
      </w:r>
      <w:proofErr w:type="spellEnd"/>
      <w:r>
        <w:t xml:space="preserve">. </w:t>
      </w:r>
      <w:proofErr w:type="spellStart"/>
      <w:r>
        <w:t>Meskipun</w:t>
      </w:r>
      <w:proofErr w:type="spellEnd"/>
      <w:r>
        <w:t xml:space="preserve"> </w:t>
      </w:r>
      <w:proofErr w:type="spellStart"/>
      <w:r>
        <w:t>demikian</w:t>
      </w:r>
      <w:proofErr w:type="spellEnd"/>
      <w:r>
        <w:t xml:space="preserve">, penting bagi Indonesia untuk </w:t>
      </w:r>
      <w:proofErr w:type="spellStart"/>
      <w:r>
        <w:t>terus</w:t>
      </w:r>
      <w:proofErr w:type="spellEnd"/>
      <w:r>
        <w:t xml:space="preserve"> </w:t>
      </w:r>
      <w:proofErr w:type="spellStart"/>
      <w:r>
        <w:t>memperkuat</w:t>
      </w:r>
      <w:proofErr w:type="spellEnd"/>
      <w:r>
        <w:t xml:space="preserve"> </w:t>
      </w:r>
      <w:proofErr w:type="spellStart"/>
      <w:r>
        <w:t>kerangka</w:t>
      </w:r>
      <w:proofErr w:type="spellEnd"/>
      <w:r>
        <w:t xml:space="preserve"> </w:t>
      </w:r>
      <w:proofErr w:type="spellStart"/>
      <w:r>
        <w:t>hukum</w:t>
      </w:r>
      <w:proofErr w:type="spellEnd"/>
      <w:r>
        <w:t xml:space="preserve"> </w:t>
      </w:r>
      <w:proofErr w:type="spellStart"/>
      <w:r>
        <w:t>antiterorismenya</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aspek</w:t>
      </w:r>
      <w:proofErr w:type="spellEnd"/>
      <w:r>
        <w:t xml:space="preserve"> </w:t>
      </w:r>
      <w:proofErr w:type="spellStart"/>
      <w:r>
        <w:t>koordinasi</w:t>
      </w:r>
      <w:proofErr w:type="spellEnd"/>
      <w:r>
        <w:t xml:space="preserve"> </w:t>
      </w:r>
      <w:proofErr w:type="spellStart"/>
      <w:r>
        <w:t>antar-lembaga</w:t>
      </w:r>
      <w:proofErr w:type="spellEnd"/>
      <w:r>
        <w:t xml:space="preserve">, </w:t>
      </w:r>
      <w:proofErr w:type="spellStart"/>
      <w:r>
        <w:t>pemberdayaan</w:t>
      </w:r>
      <w:proofErr w:type="spellEnd"/>
      <w:r>
        <w:t xml:space="preserve"> sumber </w:t>
      </w:r>
      <w:proofErr w:type="spellStart"/>
      <w:r>
        <w:t>daya</w:t>
      </w:r>
      <w:proofErr w:type="spellEnd"/>
      <w:r>
        <w:t xml:space="preserve"> </w:t>
      </w:r>
      <w:proofErr w:type="spellStart"/>
      <w:r>
        <w:t>manusia</w:t>
      </w:r>
      <w:proofErr w:type="spellEnd"/>
      <w:r>
        <w:t xml:space="preserve">, dan </w:t>
      </w:r>
      <w:proofErr w:type="spellStart"/>
      <w:r>
        <w:t>perlindungan</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w:t>
      </w:r>
    </w:p>
    <w:p w14:paraId="0A4587E7" w14:textId="234244AF" w:rsidR="005C53F2" w:rsidRDefault="005C53F2" w:rsidP="005C53F2">
      <w:pPr>
        <w:pBdr>
          <w:top w:val="nil"/>
          <w:left w:val="nil"/>
          <w:bottom w:val="nil"/>
          <w:right w:val="nil"/>
          <w:between w:val="nil"/>
        </w:pBdr>
        <w:spacing w:line="360" w:lineRule="auto"/>
        <w:ind w:firstLine="720"/>
        <w:jc w:val="both"/>
      </w:pPr>
      <w:proofErr w:type="spellStart"/>
      <w:r>
        <w:t>Efektivitas</w:t>
      </w:r>
      <w:proofErr w:type="spellEnd"/>
      <w:r>
        <w:t xml:space="preserve"> proses </w:t>
      </w:r>
      <w:proofErr w:type="spellStart"/>
      <w:r>
        <w:t>pengadilan</w:t>
      </w:r>
      <w:proofErr w:type="spellEnd"/>
      <w:r>
        <w:t xml:space="preserve"> </w:t>
      </w:r>
      <w:proofErr w:type="spellStart"/>
      <w:r>
        <w:t>dalam</w:t>
      </w:r>
      <w:proofErr w:type="spellEnd"/>
      <w:r>
        <w:t xml:space="preserve"> </w:t>
      </w:r>
      <w:proofErr w:type="spellStart"/>
      <w:r>
        <w:t>pencegahan</w:t>
      </w:r>
      <w:proofErr w:type="spellEnd"/>
      <w:r>
        <w:t xml:space="preserve"> </w:t>
      </w:r>
      <w:proofErr w:type="spellStart"/>
      <w:r>
        <w:t>tindak</w:t>
      </w:r>
      <w:proofErr w:type="spellEnd"/>
      <w:r>
        <w:t xml:space="preserve"> </w:t>
      </w:r>
      <w:proofErr w:type="spellStart"/>
      <w:r>
        <w:t>terorisme</w:t>
      </w:r>
      <w:proofErr w:type="spellEnd"/>
      <w:r>
        <w:t xml:space="preserve"> juga menjadi </w:t>
      </w:r>
      <w:proofErr w:type="spellStart"/>
      <w:r>
        <w:t>sorotan</w:t>
      </w:r>
      <w:proofErr w:type="spellEnd"/>
      <w:r>
        <w:t xml:space="preserve">. </w:t>
      </w:r>
      <w:proofErr w:type="spellStart"/>
      <w:r>
        <w:t>Meskipun</w:t>
      </w:r>
      <w:proofErr w:type="spellEnd"/>
      <w:r>
        <w:t xml:space="preserve"> </w:t>
      </w:r>
      <w:proofErr w:type="spellStart"/>
      <w:r>
        <w:t>hukuman</w:t>
      </w:r>
      <w:proofErr w:type="spellEnd"/>
      <w:r>
        <w:t xml:space="preserve"> yang </w:t>
      </w:r>
      <w:proofErr w:type="spellStart"/>
      <w:r>
        <w:t>diberikan</w:t>
      </w:r>
      <w:proofErr w:type="spellEnd"/>
      <w:r>
        <w:t xml:space="preserve"> pada </w:t>
      </w:r>
      <w:proofErr w:type="spellStart"/>
      <w:r>
        <w:t>pelaku</w:t>
      </w:r>
      <w:proofErr w:type="spellEnd"/>
      <w:r>
        <w:t xml:space="preserve"> Bom Bali memberikan </w:t>
      </w:r>
      <w:proofErr w:type="spellStart"/>
      <w:r>
        <w:t>efek</w:t>
      </w:r>
      <w:proofErr w:type="spellEnd"/>
      <w:r>
        <w:t xml:space="preserve"> </w:t>
      </w:r>
      <w:proofErr w:type="spellStart"/>
      <w:r>
        <w:t>jera</w:t>
      </w:r>
      <w:proofErr w:type="spellEnd"/>
      <w:r>
        <w:t xml:space="preserve">, </w:t>
      </w:r>
      <w:proofErr w:type="spellStart"/>
      <w:r>
        <w:t>pencegahan</w:t>
      </w:r>
      <w:proofErr w:type="spellEnd"/>
      <w:r>
        <w:t xml:space="preserve"> </w:t>
      </w:r>
      <w:proofErr w:type="spellStart"/>
      <w:r>
        <w:t>terorisme</w:t>
      </w:r>
      <w:proofErr w:type="spellEnd"/>
      <w:r>
        <w:t xml:space="preserve"> </w:t>
      </w:r>
      <w:proofErr w:type="spellStart"/>
      <w:r>
        <w:t>membutuhkan</w:t>
      </w:r>
      <w:proofErr w:type="spellEnd"/>
      <w:r>
        <w:t xml:space="preserve"> </w:t>
      </w:r>
      <w:proofErr w:type="spellStart"/>
      <w:r>
        <w:t>pendekatan</w:t>
      </w:r>
      <w:proofErr w:type="spellEnd"/>
      <w:r>
        <w:t xml:space="preserve"> yang lebih </w:t>
      </w:r>
      <w:proofErr w:type="spellStart"/>
      <w:r>
        <w:t>komprehensif</w:t>
      </w:r>
      <w:proofErr w:type="spellEnd"/>
      <w:r>
        <w:t xml:space="preserve">. Hal ini </w:t>
      </w:r>
      <w:proofErr w:type="spellStart"/>
      <w:r>
        <w:t>mencakup</w:t>
      </w:r>
      <w:proofErr w:type="spellEnd"/>
      <w:r>
        <w:t xml:space="preserve"> </w:t>
      </w:r>
      <w:proofErr w:type="spellStart"/>
      <w:r>
        <w:t>upaya-upaya</w:t>
      </w:r>
      <w:proofErr w:type="spellEnd"/>
      <w:r>
        <w:t xml:space="preserve"> </w:t>
      </w:r>
      <w:proofErr w:type="spellStart"/>
      <w:r>
        <w:t>preventif</w:t>
      </w:r>
      <w:proofErr w:type="spellEnd"/>
      <w:r>
        <w:t xml:space="preserve">, seperti </w:t>
      </w:r>
      <w:proofErr w:type="spellStart"/>
      <w:r>
        <w:t>deradikalisasi</w:t>
      </w:r>
      <w:proofErr w:type="spellEnd"/>
      <w:r>
        <w:t xml:space="preserve">, </w:t>
      </w:r>
      <w:proofErr w:type="spellStart"/>
      <w:r>
        <w:t>pendidikan</w:t>
      </w:r>
      <w:proofErr w:type="spellEnd"/>
      <w:r>
        <w:t xml:space="preserve">, dan </w:t>
      </w:r>
      <w:proofErr w:type="spellStart"/>
      <w:r>
        <w:t>keterlibatan</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pencegahan</w:t>
      </w:r>
      <w:proofErr w:type="spellEnd"/>
      <w:r>
        <w:t>.</w:t>
      </w:r>
    </w:p>
    <w:p w14:paraId="2207042C" w14:textId="4051BD99" w:rsidR="005C53F2" w:rsidRDefault="005C53F2" w:rsidP="005C53F2">
      <w:pPr>
        <w:pBdr>
          <w:top w:val="nil"/>
          <w:left w:val="nil"/>
          <w:bottom w:val="nil"/>
          <w:right w:val="nil"/>
          <w:between w:val="nil"/>
        </w:pBdr>
        <w:spacing w:line="360" w:lineRule="auto"/>
        <w:ind w:firstLine="720"/>
        <w:jc w:val="both"/>
      </w:pPr>
      <w:r>
        <w:t xml:space="preserve">Dalam </w:t>
      </w:r>
      <w:proofErr w:type="spellStart"/>
      <w:r>
        <w:t>konteks</w:t>
      </w:r>
      <w:proofErr w:type="spellEnd"/>
      <w:r>
        <w:t xml:space="preserve"> yang lebih </w:t>
      </w:r>
      <w:proofErr w:type="spellStart"/>
      <w:r>
        <w:t>luas</w:t>
      </w:r>
      <w:proofErr w:type="spellEnd"/>
      <w:r>
        <w:t xml:space="preserve">, </w:t>
      </w:r>
      <w:proofErr w:type="spellStart"/>
      <w:r>
        <w:t>kesuksesan</w:t>
      </w:r>
      <w:proofErr w:type="spellEnd"/>
      <w:r>
        <w:t xml:space="preserve"> </w:t>
      </w:r>
      <w:proofErr w:type="spellStart"/>
      <w:r>
        <w:t>penindakan</w:t>
      </w:r>
      <w:proofErr w:type="spellEnd"/>
      <w:r>
        <w:t xml:space="preserve"> </w:t>
      </w:r>
      <w:proofErr w:type="spellStart"/>
      <w:r>
        <w:t>pidana</w:t>
      </w:r>
      <w:proofErr w:type="spellEnd"/>
      <w:r>
        <w:t xml:space="preserve"> </w:t>
      </w:r>
      <w:proofErr w:type="spellStart"/>
      <w:r>
        <w:t>terhadap</w:t>
      </w:r>
      <w:proofErr w:type="spellEnd"/>
      <w:r>
        <w:t xml:space="preserve"> </w:t>
      </w:r>
      <w:proofErr w:type="spellStart"/>
      <w:r>
        <w:t>pelaku</w:t>
      </w:r>
      <w:proofErr w:type="spellEnd"/>
      <w:r>
        <w:t xml:space="preserve"> Bom Bali </w:t>
      </w:r>
      <w:proofErr w:type="spellStart"/>
      <w:r>
        <w:t>seharusnya</w:t>
      </w:r>
      <w:proofErr w:type="spellEnd"/>
      <w:r>
        <w:t xml:space="preserve"> menjadi momentum untuk </w:t>
      </w:r>
      <w:proofErr w:type="spellStart"/>
      <w:r>
        <w:t>terus</w:t>
      </w:r>
      <w:proofErr w:type="spellEnd"/>
      <w:r>
        <w:t xml:space="preserve"> </w:t>
      </w:r>
      <w:proofErr w:type="spellStart"/>
      <w:r>
        <w:t>meningkatkan</w:t>
      </w:r>
      <w:proofErr w:type="spellEnd"/>
      <w:r>
        <w:t xml:space="preserve"> </w:t>
      </w:r>
      <w:proofErr w:type="spellStart"/>
      <w:r>
        <w:t>kerjasama</w:t>
      </w:r>
      <w:proofErr w:type="spellEnd"/>
      <w:r>
        <w:t xml:space="preserve"> regional dan </w:t>
      </w:r>
      <w:proofErr w:type="spellStart"/>
      <w:r>
        <w:t>internasional</w:t>
      </w:r>
      <w:proofErr w:type="spellEnd"/>
      <w:r>
        <w:t xml:space="preserve"> </w:t>
      </w:r>
      <w:proofErr w:type="spellStart"/>
      <w:r>
        <w:t>dalam</w:t>
      </w:r>
      <w:proofErr w:type="spellEnd"/>
      <w:r>
        <w:t xml:space="preserve"> bidang </w:t>
      </w:r>
      <w:proofErr w:type="spellStart"/>
      <w:r>
        <w:t>pemberantasan</w:t>
      </w:r>
      <w:proofErr w:type="spellEnd"/>
      <w:r>
        <w:t xml:space="preserve"> </w:t>
      </w:r>
      <w:proofErr w:type="spellStart"/>
      <w:r>
        <w:t>terorisme</w:t>
      </w:r>
      <w:proofErr w:type="spellEnd"/>
      <w:r>
        <w:t xml:space="preserve">. </w:t>
      </w:r>
      <w:proofErr w:type="spellStart"/>
      <w:r>
        <w:t>Terorisme</w:t>
      </w:r>
      <w:proofErr w:type="spellEnd"/>
      <w:r>
        <w:t xml:space="preserve"> bukan </w:t>
      </w:r>
      <w:proofErr w:type="spellStart"/>
      <w:r>
        <w:t>hanya</w:t>
      </w:r>
      <w:proofErr w:type="spellEnd"/>
      <w:r>
        <w:t xml:space="preserve"> </w:t>
      </w:r>
      <w:proofErr w:type="spellStart"/>
      <w:r>
        <w:t>ancaman</w:t>
      </w:r>
      <w:proofErr w:type="spellEnd"/>
      <w:r>
        <w:t xml:space="preserve"> bagi </w:t>
      </w:r>
      <w:proofErr w:type="spellStart"/>
      <w:r>
        <w:t>satu</w:t>
      </w:r>
      <w:proofErr w:type="spellEnd"/>
      <w:r>
        <w:t xml:space="preserve"> negara, </w:t>
      </w:r>
      <w:proofErr w:type="spellStart"/>
      <w:r>
        <w:t>tetapi</w:t>
      </w:r>
      <w:proofErr w:type="spellEnd"/>
      <w:r>
        <w:t xml:space="preserve"> bagi </w:t>
      </w:r>
      <w:proofErr w:type="spellStart"/>
      <w:r>
        <w:t>seluruh</w:t>
      </w:r>
      <w:proofErr w:type="spellEnd"/>
      <w:r>
        <w:t xml:space="preserve"> dunia, dan </w:t>
      </w:r>
      <w:proofErr w:type="spellStart"/>
      <w:r>
        <w:t>upaya</w:t>
      </w:r>
      <w:proofErr w:type="spellEnd"/>
      <w:r>
        <w:t xml:space="preserve"> </w:t>
      </w:r>
      <w:proofErr w:type="spellStart"/>
      <w:r>
        <w:t>bersama</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efektivitas</w:t>
      </w:r>
      <w:proofErr w:type="spellEnd"/>
      <w:r>
        <w:t xml:space="preserve"> </w:t>
      </w:r>
      <w:proofErr w:type="spellStart"/>
      <w:r>
        <w:t>pencegahannya</w:t>
      </w:r>
      <w:proofErr w:type="spellEnd"/>
      <w:r>
        <w:t>.</w:t>
      </w:r>
    </w:p>
    <w:p w14:paraId="0000004F" w14:textId="0237D558" w:rsidR="00A9408D" w:rsidRDefault="005C53F2" w:rsidP="005C53F2">
      <w:pPr>
        <w:pBdr>
          <w:top w:val="nil"/>
          <w:left w:val="nil"/>
          <w:bottom w:val="nil"/>
          <w:right w:val="nil"/>
          <w:between w:val="nil"/>
        </w:pBdr>
        <w:spacing w:line="360" w:lineRule="auto"/>
        <w:ind w:firstLine="720"/>
        <w:jc w:val="both"/>
      </w:pPr>
      <w:proofErr w:type="spellStart"/>
      <w:r>
        <w:t>Sebagai</w:t>
      </w:r>
      <w:proofErr w:type="spellEnd"/>
      <w:r>
        <w:t xml:space="preserve"> </w:t>
      </w:r>
      <w:proofErr w:type="spellStart"/>
      <w:r>
        <w:t>kesimpulan</w:t>
      </w:r>
      <w:proofErr w:type="spellEnd"/>
      <w:r>
        <w:t xml:space="preserve">, </w:t>
      </w:r>
      <w:proofErr w:type="spellStart"/>
      <w:r>
        <w:t>meskipun</w:t>
      </w:r>
      <w:proofErr w:type="spellEnd"/>
      <w:r>
        <w:t xml:space="preserve"> proses </w:t>
      </w:r>
      <w:proofErr w:type="spellStart"/>
      <w:r>
        <w:t>pengadilan</w:t>
      </w:r>
      <w:proofErr w:type="spellEnd"/>
      <w:r>
        <w:t xml:space="preserve"> Bom Bali </w:t>
      </w:r>
      <w:proofErr w:type="spellStart"/>
      <w:r>
        <w:t>telah</w:t>
      </w:r>
      <w:proofErr w:type="spellEnd"/>
      <w:r>
        <w:t xml:space="preserve"> memberikan rasa </w:t>
      </w:r>
      <w:proofErr w:type="spellStart"/>
      <w:r>
        <w:t>keadilan</w:t>
      </w:r>
      <w:proofErr w:type="spellEnd"/>
      <w:r>
        <w:t xml:space="preserve"> dan </w:t>
      </w:r>
      <w:proofErr w:type="spellStart"/>
      <w:r>
        <w:t>efek</w:t>
      </w:r>
      <w:proofErr w:type="spellEnd"/>
      <w:r>
        <w:t xml:space="preserve"> </w:t>
      </w:r>
      <w:proofErr w:type="spellStart"/>
      <w:r>
        <w:t>jera</w:t>
      </w:r>
      <w:proofErr w:type="spellEnd"/>
      <w:r>
        <w:t xml:space="preserve">, </w:t>
      </w:r>
      <w:proofErr w:type="spellStart"/>
      <w:r>
        <w:t>pencegahan</w:t>
      </w:r>
      <w:proofErr w:type="spellEnd"/>
      <w:r>
        <w:t xml:space="preserve"> </w:t>
      </w:r>
      <w:proofErr w:type="spellStart"/>
      <w:r>
        <w:t>terorisme</w:t>
      </w:r>
      <w:proofErr w:type="spellEnd"/>
      <w:r>
        <w:t xml:space="preserve"> </w:t>
      </w:r>
      <w:proofErr w:type="spellStart"/>
      <w:r>
        <w:t>memerlukan</w:t>
      </w:r>
      <w:proofErr w:type="spellEnd"/>
      <w:r>
        <w:t xml:space="preserve"> </w:t>
      </w:r>
      <w:proofErr w:type="spellStart"/>
      <w:r>
        <w:t>pendekatan</w:t>
      </w:r>
      <w:proofErr w:type="spellEnd"/>
      <w:r>
        <w:t xml:space="preserve"> yang </w:t>
      </w:r>
      <w:proofErr w:type="spellStart"/>
      <w:r>
        <w:t>holistik</w:t>
      </w:r>
      <w:proofErr w:type="spellEnd"/>
      <w:r>
        <w:t xml:space="preserve">, di mana </w:t>
      </w:r>
      <w:proofErr w:type="spellStart"/>
      <w:r>
        <w:t>aspek</w:t>
      </w:r>
      <w:proofErr w:type="spellEnd"/>
      <w:r>
        <w:t xml:space="preserve"> </w:t>
      </w:r>
      <w:proofErr w:type="spellStart"/>
      <w:r>
        <w:t>hukum</w:t>
      </w:r>
      <w:proofErr w:type="spellEnd"/>
      <w:r>
        <w:t xml:space="preserve"> </w:t>
      </w:r>
      <w:proofErr w:type="spellStart"/>
      <w:r>
        <w:t>hanya</w:t>
      </w:r>
      <w:proofErr w:type="spellEnd"/>
      <w:r>
        <w:t xml:space="preserve"> merupakan salah </w:t>
      </w:r>
      <w:proofErr w:type="spellStart"/>
      <w:r>
        <w:t>satu</w:t>
      </w:r>
      <w:proofErr w:type="spellEnd"/>
      <w:r>
        <w:t xml:space="preserve"> </w:t>
      </w:r>
      <w:proofErr w:type="spellStart"/>
      <w:r>
        <w:t>komponennya</w:t>
      </w:r>
      <w:proofErr w:type="spellEnd"/>
      <w:r>
        <w:t xml:space="preserve">. Indonesia, dengan </w:t>
      </w:r>
      <w:proofErr w:type="spellStart"/>
      <w:r>
        <w:t>pengalaman</w:t>
      </w:r>
      <w:proofErr w:type="spellEnd"/>
      <w:r>
        <w:t xml:space="preserve"> dan </w:t>
      </w:r>
      <w:proofErr w:type="spellStart"/>
      <w:r>
        <w:t>pelajarannya</w:t>
      </w:r>
      <w:proofErr w:type="spellEnd"/>
      <w:r>
        <w:t xml:space="preserve"> </w:t>
      </w:r>
      <w:proofErr w:type="spellStart"/>
      <w:r>
        <w:t>dari</w:t>
      </w:r>
      <w:proofErr w:type="spellEnd"/>
      <w:r>
        <w:t xml:space="preserve"> </w:t>
      </w:r>
      <w:proofErr w:type="spellStart"/>
      <w:r>
        <w:t>kasus</w:t>
      </w:r>
      <w:proofErr w:type="spellEnd"/>
      <w:r>
        <w:t xml:space="preserve"> Bom Bali, </w:t>
      </w:r>
      <w:proofErr w:type="spellStart"/>
      <w:r>
        <w:t>seharusnya</w:t>
      </w:r>
      <w:proofErr w:type="spellEnd"/>
      <w:r>
        <w:t xml:space="preserve"> </w:t>
      </w:r>
      <w:proofErr w:type="spellStart"/>
      <w:r>
        <w:t>berada</w:t>
      </w:r>
      <w:proofErr w:type="spellEnd"/>
      <w:r>
        <w:t xml:space="preserve"> di garis </w:t>
      </w:r>
      <w:proofErr w:type="spellStart"/>
      <w:r>
        <w:t>depan</w:t>
      </w:r>
      <w:proofErr w:type="spellEnd"/>
      <w:r>
        <w:t xml:space="preserve"> </w:t>
      </w:r>
      <w:proofErr w:type="spellStart"/>
      <w:r>
        <w:t>dalam</w:t>
      </w:r>
      <w:proofErr w:type="spellEnd"/>
      <w:r>
        <w:t xml:space="preserve"> </w:t>
      </w:r>
      <w:proofErr w:type="spellStart"/>
      <w:r>
        <w:t>upaya</w:t>
      </w:r>
      <w:proofErr w:type="spellEnd"/>
      <w:r>
        <w:t xml:space="preserve"> global </w:t>
      </w:r>
      <w:proofErr w:type="spellStart"/>
      <w:r>
        <w:t>melawan</w:t>
      </w:r>
      <w:proofErr w:type="spellEnd"/>
      <w:r>
        <w:t xml:space="preserve"> </w:t>
      </w:r>
      <w:proofErr w:type="spellStart"/>
      <w:r>
        <w:t>terorisme</w:t>
      </w:r>
      <w:proofErr w:type="spellEnd"/>
      <w:r>
        <w:t xml:space="preserve">, dengan </w:t>
      </w:r>
      <w:proofErr w:type="spellStart"/>
      <w:r>
        <w:t>memastikan</w:t>
      </w:r>
      <w:proofErr w:type="spellEnd"/>
      <w:r>
        <w:t xml:space="preserve"> </w:t>
      </w:r>
      <w:proofErr w:type="spellStart"/>
      <w:r>
        <w:t>bahwa</w:t>
      </w:r>
      <w:proofErr w:type="spellEnd"/>
      <w:r>
        <w:t xml:space="preserve"> </w:t>
      </w:r>
      <w:proofErr w:type="spellStart"/>
      <w:r>
        <w:t>tindakan-tindakannya</w:t>
      </w:r>
      <w:proofErr w:type="spellEnd"/>
      <w:r>
        <w:t xml:space="preserve"> selalu </w:t>
      </w:r>
      <w:proofErr w:type="spellStart"/>
      <w:r>
        <w:t>sejalan</w:t>
      </w:r>
      <w:proofErr w:type="spellEnd"/>
      <w:r>
        <w:t xml:space="preserve"> dengan </w:t>
      </w:r>
      <w:proofErr w:type="spellStart"/>
      <w:r>
        <w:t>prinsip</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dan </w:t>
      </w:r>
      <w:proofErr w:type="spellStart"/>
      <w:r>
        <w:t>keadilan</w:t>
      </w:r>
      <w:proofErr w:type="spellEnd"/>
      <w:r>
        <w:t>.</w:t>
      </w:r>
    </w:p>
    <w:p w14:paraId="00000050" w14:textId="77777777" w:rsidR="00A9408D" w:rsidRDefault="00A9408D">
      <w:pPr>
        <w:pBdr>
          <w:top w:val="nil"/>
          <w:left w:val="nil"/>
          <w:bottom w:val="nil"/>
          <w:right w:val="nil"/>
          <w:between w:val="nil"/>
        </w:pBdr>
        <w:spacing w:line="360" w:lineRule="auto"/>
        <w:ind w:firstLine="720"/>
        <w:jc w:val="both"/>
      </w:pPr>
    </w:p>
    <w:p w14:paraId="00000051" w14:textId="77777777" w:rsidR="00A9408D" w:rsidRDefault="00000000">
      <w:pPr>
        <w:numPr>
          <w:ilvl w:val="0"/>
          <w:numId w:val="1"/>
        </w:numPr>
        <w:pBdr>
          <w:top w:val="nil"/>
          <w:left w:val="nil"/>
          <w:bottom w:val="nil"/>
          <w:right w:val="nil"/>
          <w:between w:val="nil"/>
        </w:pBdr>
        <w:spacing w:line="360" w:lineRule="auto"/>
        <w:jc w:val="both"/>
        <w:rPr>
          <w:b/>
          <w:color w:val="000000"/>
        </w:rPr>
      </w:pPr>
      <w:r>
        <w:rPr>
          <w:b/>
          <w:color w:val="000000"/>
        </w:rPr>
        <w:t>Saran</w:t>
      </w:r>
    </w:p>
    <w:p w14:paraId="511C42B9" w14:textId="6FB3168F" w:rsidR="000D6E60" w:rsidRDefault="000D6E60" w:rsidP="000D6E60">
      <w:pPr>
        <w:pBdr>
          <w:top w:val="nil"/>
          <w:left w:val="nil"/>
          <w:bottom w:val="nil"/>
          <w:right w:val="nil"/>
          <w:between w:val="nil"/>
        </w:pBdr>
        <w:spacing w:line="360" w:lineRule="auto"/>
        <w:ind w:firstLine="720"/>
        <w:jc w:val="both"/>
      </w:pPr>
      <w:r>
        <w:t xml:space="preserve">Beberapa saran </w:t>
      </w:r>
      <w:proofErr w:type="spellStart"/>
      <w:r>
        <w:t>dari</w:t>
      </w:r>
      <w:proofErr w:type="spellEnd"/>
      <w:r>
        <w:t xml:space="preserve"> </w:t>
      </w:r>
      <w:proofErr w:type="spellStart"/>
      <w:r>
        <w:t>hasil</w:t>
      </w:r>
      <w:proofErr w:type="spellEnd"/>
      <w:r>
        <w:t xml:space="preserve"> </w:t>
      </w:r>
      <w:proofErr w:type="spellStart"/>
      <w:r>
        <w:t>studi</w:t>
      </w:r>
      <w:proofErr w:type="spellEnd"/>
      <w:r>
        <w:t xml:space="preserve"> yang </w:t>
      </w:r>
      <w:proofErr w:type="spellStart"/>
      <w:r>
        <w:t>telah</w:t>
      </w:r>
      <w:proofErr w:type="spellEnd"/>
      <w:r>
        <w:t xml:space="preserve"> dilakukan </w:t>
      </w:r>
      <w:proofErr w:type="spellStart"/>
      <w:r>
        <w:t>diantaranya</w:t>
      </w:r>
      <w:proofErr w:type="spellEnd"/>
      <w:r>
        <w:t xml:space="preserve"> adalah </w:t>
      </w:r>
      <w:proofErr w:type="spellStart"/>
      <w:r>
        <w:t>p</w:t>
      </w:r>
      <w:r>
        <w:t>embaruan</w:t>
      </w:r>
      <w:proofErr w:type="spellEnd"/>
      <w:r>
        <w:t xml:space="preserve"> </w:t>
      </w:r>
      <w:proofErr w:type="spellStart"/>
      <w:r>
        <w:t>k</w:t>
      </w:r>
      <w:r>
        <w:t>erangka</w:t>
      </w:r>
      <w:proofErr w:type="spellEnd"/>
      <w:r>
        <w:t xml:space="preserve"> </w:t>
      </w:r>
      <w:proofErr w:type="spellStart"/>
      <w:r>
        <w:t>h</w:t>
      </w:r>
      <w:r>
        <w:t>ukum</w:t>
      </w:r>
      <w:proofErr w:type="spellEnd"/>
      <w:r>
        <w:t>.</w:t>
      </w:r>
      <w:r>
        <w:t xml:space="preserve"> </w:t>
      </w:r>
      <w:proofErr w:type="spellStart"/>
      <w:r>
        <w:t>Meskipun</w:t>
      </w:r>
      <w:proofErr w:type="spellEnd"/>
      <w:r>
        <w:t xml:space="preserve"> proses </w:t>
      </w:r>
      <w:proofErr w:type="spellStart"/>
      <w:r>
        <w:t>pengadilan</w:t>
      </w:r>
      <w:proofErr w:type="spellEnd"/>
      <w:r>
        <w:t xml:space="preserve"> Bom Bali </w:t>
      </w:r>
      <w:proofErr w:type="spellStart"/>
      <w:r>
        <w:t>telah</w:t>
      </w:r>
      <w:proofErr w:type="spellEnd"/>
      <w:r>
        <w:t xml:space="preserve"> </w:t>
      </w:r>
      <w:proofErr w:type="spellStart"/>
      <w:r>
        <w:t>berjalan</w:t>
      </w:r>
      <w:proofErr w:type="spellEnd"/>
      <w:r>
        <w:t xml:space="preserve">, penting bagi Indonesia untuk </w:t>
      </w:r>
      <w:proofErr w:type="spellStart"/>
      <w:r>
        <w:t>terus</w:t>
      </w:r>
      <w:proofErr w:type="spellEnd"/>
      <w:r>
        <w:t xml:space="preserve"> </w:t>
      </w:r>
      <w:proofErr w:type="spellStart"/>
      <w:r>
        <w:t>memperbarui</w:t>
      </w:r>
      <w:proofErr w:type="spellEnd"/>
      <w:r>
        <w:t xml:space="preserve"> </w:t>
      </w:r>
      <w:proofErr w:type="spellStart"/>
      <w:r>
        <w:t>kerangka</w:t>
      </w:r>
      <w:proofErr w:type="spellEnd"/>
      <w:r>
        <w:t xml:space="preserve"> </w:t>
      </w:r>
      <w:proofErr w:type="spellStart"/>
      <w:r>
        <w:t>hukum</w:t>
      </w:r>
      <w:proofErr w:type="spellEnd"/>
      <w:r>
        <w:t xml:space="preserve"> </w:t>
      </w:r>
      <w:proofErr w:type="spellStart"/>
      <w:r>
        <w:t>terkait</w:t>
      </w:r>
      <w:proofErr w:type="spellEnd"/>
      <w:r>
        <w:t xml:space="preserve"> </w:t>
      </w:r>
      <w:proofErr w:type="spellStart"/>
      <w:r>
        <w:t>terorisme</w:t>
      </w:r>
      <w:proofErr w:type="spellEnd"/>
      <w:r>
        <w:t xml:space="preserve">. Hal ini untuk </w:t>
      </w:r>
      <w:proofErr w:type="spellStart"/>
      <w:r>
        <w:t>memastikan</w:t>
      </w:r>
      <w:proofErr w:type="spellEnd"/>
      <w:r>
        <w:t xml:space="preserve"> </w:t>
      </w:r>
      <w:proofErr w:type="spellStart"/>
      <w:r>
        <w:t>bahwa</w:t>
      </w:r>
      <w:proofErr w:type="spellEnd"/>
      <w:r>
        <w:t xml:space="preserve"> </w:t>
      </w:r>
      <w:proofErr w:type="spellStart"/>
      <w:r>
        <w:t>undang-undang</w:t>
      </w:r>
      <w:proofErr w:type="spellEnd"/>
      <w:r>
        <w:t xml:space="preserve"> </w:t>
      </w:r>
      <w:proofErr w:type="spellStart"/>
      <w:r>
        <w:t>tetap</w:t>
      </w:r>
      <w:proofErr w:type="spellEnd"/>
      <w:r>
        <w:t xml:space="preserve"> </w:t>
      </w:r>
      <w:proofErr w:type="spellStart"/>
      <w:r>
        <w:t>relevan</w:t>
      </w:r>
      <w:proofErr w:type="spellEnd"/>
      <w:r>
        <w:t xml:space="preserve"> dengan </w:t>
      </w:r>
      <w:proofErr w:type="spellStart"/>
      <w:r>
        <w:lastRenderedPageBreak/>
        <w:t>perkembangan</w:t>
      </w:r>
      <w:proofErr w:type="spellEnd"/>
      <w:r>
        <w:t xml:space="preserve"> dan </w:t>
      </w:r>
      <w:proofErr w:type="spellStart"/>
      <w:r>
        <w:t>dinamika</w:t>
      </w:r>
      <w:proofErr w:type="spellEnd"/>
      <w:r>
        <w:t xml:space="preserve"> </w:t>
      </w:r>
      <w:proofErr w:type="spellStart"/>
      <w:r>
        <w:t>terorisme</w:t>
      </w:r>
      <w:proofErr w:type="spellEnd"/>
      <w:r>
        <w:t xml:space="preserve"> </w:t>
      </w:r>
      <w:proofErr w:type="spellStart"/>
      <w:r>
        <w:t>saat</w:t>
      </w:r>
      <w:proofErr w:type="spellEnd"/>
      <w:r>
        <w:t xml:space="preserve"> ini.</w:t>
      </w:r>
      <w:r>
        <w:t xml:space="preserve"> </w:t>
      </w:r>
      <w:proofErr w:type="spellStart"/>
      <w:r>
        <w:t>Berikutnya</w:t>
      </w:r>
      <w:proofErr w:type="spellEnd"/>
      <w:r>
        <w:t xml:space="preserve"> adalah </w:t>
      </w:r>
      <w:proofErr w:type="spellStart"/>
      <w:r>
        <w:t>endekatan</w:t>
      </w:r>
      <w:proofErr w:type="spellEnd"/>
      <w:r>
        <w:t xml:space="preserve"> </w:t>
      </w:r>
      <w:r>
        <w:t>holistic.</w:t>
      </w:r>
      <w:r>
        <w:t xml:space="preserve"> Selain </w:t>
      </w:r>
      <w:proofErr w:type="spellStart"/>
      <w:r>
        <w:t>pendekatan</w:t>
      </w:r>
      <w:proofErr w:type="spellEnd"/>
      <w:r>
        <w:t xml:space="preserve"> </w:t>
      </w:r>
      <w:proofErr w:type="spellStart"/>
      <w:r>
        <w:t>represif</w:t>
      </w:r>
      <w:proofErr w:type="spellEnd"/>
      <w:r>
        <w:t xml:space="preserve"> melalui </w:t>
      </w:r>
      <w:proofErr w:type="spellStart"/>
      <w:r>
        <w:t>penegakan</w:t>
      </w:r>
      <w:proofErr w:type="spellEnd"/>
      <w:r>
        <w:t xml:space="preserve"> </w:t>
      </w:r>
      <w:proofErr w:type="spellStart"/>
      <w:r>
        <w:t>hukum</w:t>
      </w:r>
      <w:proofErr w:type="spellEnd"/>
      <w:r>
        <w:t xml:space="preserve">, </w:t>
      </w:r>
      <w:proofErr w:type="spellStart"/>
      <w:r>
        <w:t>diperlukan</w:t>
      </w:r>
      <w:proofErr w:type="spellEnd"/>
      <w:r>
        <w:t xml:space="preserve"> </w:t>
      </w:r>
      <w:proofErr w:type="spellStart"/>
      <w:r>
        <w:t>pendekatan</w:t>
      </w:r>
      <w:proofErr w:type="spellEnd"/>
      <w:r>
        <w:t xml:space="preserve"> </w:t>
      </w:r>
      <w:proofErr w:type="spellStart"/>
      <w:r>
        <w:t>preventif</w:t>
      </w:r>
      <w:proofErr w:type="spellEnd"/>
      <w:r>
        <w:t xml:space="preserve"> seperti program </w:t>
      </w:r>
      <w:proofErr w:type="spellStart"/>
      <w:r>
        <w:t>deradikalisasi</w:t>
      </w:r>
      <w:proofErr w:type="spellEnd"/>
      <w:r>
        <w:t xml:space="preserve">, </w:t>
      </w:r>
      <w:proofErr w:type="spellStart"/>
      <w:r>
        <w:t>pendidikan</w:t>
      </w:r>
      <w:proofErr w:type="spellEnd"/>
      <w:r>
        <w:t xml:space="preserve"> dan </w:t>
      </w:r>
      <w:proofErr w:type="spellStart"/>
      <w:r>
        <w:t>pelatihan</w:t>
      </w:r>
      <w:proofErr w:type="spellEnd"/>
      <w:r>
        <w:t xml:space="preserve"> untuk </w:t>
      </w:r>
      <w:proofErr w:type="spellStart"/>
      <w:r>
        <w:t>mencegah</w:t>
      </w:r>
      <w:proofErr w:type="spellEnd"/>
      <w:r>
        <w:t xml:space="preserve"> </w:t>
      </w:r>
      <w:proofErr w:type="spellStart"/>
      <w:r>
        <w:t>radikalisasi</w:t>
      </w:r>
      <w:proofErr w:type="spellEnd"/>
      <w:r>
        <w:t xml:space="preserve"> dan </w:t>
      </w:r>
      <w:proofErr w:type="spellStart"/>
      <w:r>
        <w:t>rekrutmen</w:t>
      </w:r>
      <w:proofErr w:type="spellEnd"/>
      <w:r>
        <w:t xml:space="preserve"> </w:t>
      </w:r>
      <w:proofErr w:type="spellStart"/>
      <w:r>
        <w:t>teroris</w:t>
      </w:r>
      <w:proofErr w:type="spellEnd"/>
      <w:r>
        <w:t>.</w:t>
      </w:r>
    </w:p>
    <w:p w14:paraId="00000057" w14:textId="1DB282A2" w:rsidR="00A9408D" w:rsidRDefault="000D6E60" w:rsidP="000D6E60">
      <w:pPr>
        <w:pBdr>
          <w:top w:val="nil"/>
          <w:left w:val="nil"/>
          <w:bottom w:val="nil"/>
          <w:right w:val="nil"/>
          <w:between w:val="nil"/>
        </w:pBdr>
        <w:spacing w:line="360" w:lineRule="auto"/>
        <w:ind w:firstLine="720"/>
        <w:jc w:val="both"/>
      </w:pPr>
      <w:r>
        <w:t xml:space="preserve">Saran </w:t>
      </w:r>
      <w:proofErr w:type="spellStart"/>
      <w:r>
        <w:t>berikutnya</w:t>
      </w:r>
      <w:proofErr w:type="spellEnd"/>
      <w:r>
        <w:t xml:space="preserve"> adalah </w:t>
      </w:r>
      <w:proofErr w:type="spellStart"/>
      <w:r>
        <w:t>perlunya</w:t>
      </w:r>
      <w:proofErr w:type="spellEnd"/>
      <w:r>
        <w:t xml:space="preserve"> </w:t>
      </w:r>
      <w:proofErr w:type="spellStart"/>
      <w:r>
        <w:t>asas</w:t>
      </w:r>
      <w:proofErr w:type="spellEnd"/>
      <w:r>
        <w:t xml:space="preserve"> </w:t>
      </w:r>
      <w:proofErr w:type="spellStart"/>
      <w:r>
        <w:t>p</w:t>
      </w:r>
      <w:r>
        <w:t>erlindungan</w:t>
      </w:r>
      <w:proofErr w:type="spellEnd"/>
      <w:r>
        <w:t xml:space="preserve"> </w:t>
      </w:r>
      <w:proofErr w:type="spellStart"/>
      <w:r>
        <w:t>h</w:t>
      </w:r>
      <w:r>
        <w:t>ak</w:t>
      </w:r>
      <w:proofErr w:type="spellEnd"/>
      <w:r>
        <w:t xml:space="preserve"> </w:t>
      </w:r>
      <w:proofErr w:type="spellStart"/>
      <w:r>
        <w:t>a</w:t>
      </w:r>
      <w:r>
        <w:t>sasi</w:t>
      </w:r>
      <w:proofErr w:type="spellEnd"/>
      <w:r>
        <w:t xml:space="preserve"> </w:t>
      </w:r>
      <w:proofErr w:type="spellStart"/>
      <w:r>
        <w:t>m</w:t>
      </w:r>
      <w:r>
        <w:t>anusia</w:t>
      </w:r>
      <w:proofErr w:type="spellEnd"/>
      <w:r>
        <w:t>.</w:t>
      </w:r>
      <w:r>
        <w:t xml:space="preserve"> Dalam setiap </w:t>
      </w:r>
      <w:proofErr w:type="spellStart"/>
      <w:r>
        <w:t>tindakan</w:t>
      </w:r>
      <w:proofErr w:type="spellEnd"/>
      <w:r>
        <w:t xml:space="preserve"> </w:t>
      </w:r>
      <w:proofErr w:type="spellStart"/>
      <w:r>
        <w:t>penegakan</w:t>
      </w:r>
      <w:proofErr w:type="spellEnd"/>
      <w:r>
        <w:t xml:space="preserve"> </w:t>
      </w:r>
      <w:proofErr w:type="spellStart"/>
      <w:r>
        <w:t>hukum</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w:t>
      </w:r>
      <w:proofErr w:type="spellStart"/>
      <w:r>
        <w:t>harus</w:t>
      </w:r>
      <w:proofErr w:type="spellEnd"/>
      <w:r>
        <w:t xml:space="preserve"> menjadi </w:t>
      </w:r>
      <w:proofErr w:type="spellStart"/>
      <w:r>
        <w:t>prioritas</w:t>
      </w:r>
      <w:proofErr w:type="spellEnd"/>
      <w:r>
        <w:t xml:space="preserve">. Hal ini tidak </w:t>
      </w:r>
      <w:proofErr w:type="spellStart"/>
      <w:r>
        <w:t>hanya</w:t>
      </w:r>
      <w:proofErr w:type="spellEnd"/>
      <w:r>
        <w:t xml:space="preserve"> </w:t>
      </w:r>
      <w:proofErr w:type="spellStart"/>
      <w:r>
        <w:t>menjamin</w:t>
      </w:r>
      <w:proofErr w:type="spellEnd"/>
      <w:r>
        <w:t xml:space="preserve"> </w:t>
      </w:r>
      <w:proofErr w:type="spellStart"/>
      <w:r>
        <w:t>keadilan</w:t>
      </w:r>
      <w:proofErr w:type="spellEnd"/>
      <w:r>
        <w:t xml:space="preserve"> bagi </w:t>
      </w:r>
      <w:proofErr w:type="spellStart"/>
      <w:r>
        <w:t>terdakwa</w:t>
      </w:r>
      <w:proofErr w:type="spellEnd"/>
      <w:r>
        <w:t xml:space="preserve">, </w:t>
      </w:r>
      <w:proofErr w:type="spellStart"/>
      <w:r>
        <w:t>tetapi</w:t>
      </w:r>
      <w:proofErr w:type="spellEnd"/>
      <w:r>
        <w:t xml:space="preserve"> juga </w:t>
      </w:r>
      <w:proofErr w:type="spellStart"/>
      <w:r>
        <w:t>memastikan</w:t>
      </w:r>
      <w:proofErr w:type="spellEnd"/>
      <w:r>
        <w:t xml:space="preserve"> </w:t>
      </w:r>
      <w:proofErr w:type="spellStart"/>
      <w:r>
        <w:t>legitimasi</w:t>
      </w:r>
      <w:proofErr w:type="spellEnd"/>
      <w:r>
        <w:t xml:space="preserve"> dan </w:t>
      </w:r>
      <w:proofErr w:type="spellStart"/>
      <w:r>
        <w:t>dukungan</w:t>
      </w:r>
      <w:proofErr w:type="spellEnd"/>
      <w:r>
        <w:t xml:space="preserve"> </w:t>
      </w:r>
      <w:proofErr w:type="spellStart"/>
      <w:r>
        <w:t>masyarakat</w:t>
      </w:r>
      <w:proofErr w:type="spellEnd"/>
      <w:r>
        <w:t xml:space="preserve"> </w:t>
      </w:r>
      <w:proofErr w:type="spellStart"/>
      <w:r>
        <w:t>terhadap</w:t>
      </w:r>
      <w:proofErr w:type="spellEnd"/>
      <w:r>
        <w:t xml:space="preserve"> </w:t>
      </w:r>
      <w:proofErr w:type="spellStart"/>
      <w:r>
        <w:t>upaya</w:t>
      </w:r>
      <w:proofErr w:type="spellEnd"/>
      <w:r>
        <w:t xml:space="preserve"> </w:t>
      </w:r>
      <w:proofErr w:type="spellStart"/>
      <w:r>
        <w:t>pemberantasan</w:t>
      </w:r>
      <w:proofErr w:type="spellEnd"/>
      <w:r>
        <w:t xml:space="preserve"> </w:t>
      </w:r>
      <w:proofErr w:type="spellStart"/>
      <w:proofErr w:type="gramStart"/>
      <w:r>
        <w:t>terorisme.Penguatan</w:t>
      </w:r>
      <w:proofErr w:type="spellEnd"/>
      <w:proofErr w:type="gramEnd"/>
      <w:r>
        <w:t xml:space="preserve"> </w:t>
      </w:r>
      <w:proofErr w:type="spellStart"/>
      <w:r>
        <w:t>Koordinasi</w:t>
      </w:r>
      <w:proofErr w:type="spellEnd"/>
      <w:r>
        <w:t xml:space="preserve"> Antar-Lembaga: </w:t>
      </w:r>
      <w:proofErr w:type="spellStart"/>
      <w:r>
        <w:t>Efektivitas</w:t>
      </w:r>
      <w:proofErr w:type="spellEnd"/>
      <w:r>
        <w:t xml:space="preserve"> </w:t>
      </w:r>
      <w:proofErr w:type="spellStart"/>
      <w:r>
        <w:t>pencegahan</w:t>
      </w:r>
      <w:proofErr w:type="spellEnd"/>
      <w:r>
        <w:t xml:space="preserve"> </w:t>
      </w:r>
      <w:proofErr w:type="spellStart"/>
      <w:r>
        <w:t>terorisme</w:t>
      </w:r>
      <w:proofErr w:type="spellEnd"/>
      <w:r>
        <w:t xml:space="preserve"> sangat </w:t>
      </w:r>
      <w:proofErr w:type="spellStart"/>
      <w:r>
        <w:t>bergantung</w:t>
      </w:r>
      <w:proofErr w:type="spellEnd"/>
      <w:r>
        <w:t xml:space="preserve"> pada </w:t>
      </w:r>
      <w:proofErr w:type="spellStart"/>
      <w:r>
        <w:t>koordinasi</w:t>
      </w:r>
      <w:proofErr w:type="spellEnd"/>
      <w:r>
        <w:t xml:space="preserve"> yang baik </w:t>
      </w:r>
      <w:proofErr w:type="spellStart"/>
      <w:r>
        <w:t>antar-lembaga</w:t>
      </w:r>
      <w:proofErr w:type="spellEnd"/>
      <w:r>
        <w:t xml:space="preserve"> </w:t>
      </w:r>
      <w:proofErr w:type="spellStart"/>
      <w:r>
        <w:t>pemerintah</w:t>
      </w:r>
      <w:proofErr w:type="spellEnd"/>
      <w:r>
        <w:t xml:space="preserve">, baik di </w:t>
      </w:r>
      <w:proofErr w:type="spellStart"/>
      <w:r>
        <w:t>tingkat</w:t>
      </w:r>
      <w:proofErr w:type="spellEnd"/>
      <w:r>
        <w:t xml:space="preserve"> </w:t>
      </w:r>
      <w:proofErr w:type="spellStart"/>
      <w:r>
        <w:t>nasional</w:t>
      </w:r>
      <w:proofErr w:type="spellEnd"/>
      <w:r>
        <w:t xml:space="preserve"> </w:t>
      </w:r>
      <w:proofErr w:type="spellStart"/>
      <w:r>
        <w:t>maupun</w:t>
      </w:r>
      <w:proofErr w:type="spellEnd"/>
      <w:r>
        <w:t xml:space="preserve"> </w:t>
      </w:r>
      <w:proofErr w:type="spellStart"/>
      <w:r>
        <w:t>daerah</w:t>
      </w:r>
      <w:proofErr w:type="spellEnd"/>
      <w:r>
        <w:t>.</w:t>
      </w:r>
      <w:r>
        <w:t xml:space="preserve"> Perlu juga adanya </w:t>
      </w:r>
      <w:proofErr w:type="spellStart"/>
      <w:r>
        <w:t>k</w:t>
      </w:r>
      <w:r>
        <w:t>erjasama</w:t>
      </w:r>
      <w:proofErr w:type="spellEnd"/>
      <w:r>
        <w:t xml:space="preserve"> </w:t>
      </w:r>
      <w:proofErr w:type="spellStart"/>
      <w:r>
        <w:t>i</w:t>
      </w:r>
      <w:r>
        <w:t>nternasional</w:t>
      </w:r>
      <w:proofErr w:type="spellEnd"/>
      <w:r>
        <w:t>.</w:t>
      </w:r>
      <w:r>
        <w:t xml:space="preserve"> </w:t>
      </w:r>
      <w:proofErr w:type="spellStart"/>
      <w:r>
        <w:t>Terorisme</w:t>
      </w:r>
      <w:proofErr w:type="spellEnd"/>
      <w:r>
        <w:t xml:space="preserve"> adalah masalah global yang </w:t>
      </w:r>
      <w:proofErr w:type="spellStart"/>
      <w:r>
        <w:t>memerlukan</w:t>
      </w:r>
      <w:proofErr w:type="spellEnd"/>
      <w:r>
        <w:t xml:space="preserve"> </w:t>
      </w:r>
      <w:proofErr w:type="spellStart"/>
      <w:r>
        <w:t>respons</w:t>
      </w:r>
      <w:proofErr w:type="spellEnd"/>
      <w:r>
        <w:t xml:space="preserve"> global. Oleh </w:t>
      </w:r>
      <w:proofErr w:type="spellStart"/>
      <w:r>
        <w:t>karena</w:t>
      </w:r>
      <w:proofErr w:type="spellEnd"/>
      <w:r>
        <w:t xml:space="preserve"> itu, Indonesia </w:t>
      </w:r>
      <w:proofErr w:type="spellStart"/>
      <w:r>
        <w:t>harus</w:t>
      </w:r>
      <w:proofErr w:type="spellEnd"/>
      <w:r>
        <w:t xml:space="preserve"> </w:t>
      </w:r>
      <w:proofErr w:type="spellStart"/>
      <w:r>
        <w:t>meningkatkan</w:t>
      </w:r>
      <w:proofErr w:type="spellEnd"/>
      <w:r>
        <w:t xml:space="preserve"> </w:t>
      </w:r>
      <w:proofErr w:type="spellStart"/>
      <w:r>
        <w:t>kerjasama</w:t>
      </w:r>
      <w:proofErr w:type="spellEnd"/>
      <w:r>
        <w:t xml:space="preserve"> dengan negara-negara lain, </w:t>
      </w:r>
      <w:proofErr w:type="spellStart"/>
      <w:r>
        <w:t>khususnya</w:t>
      </w:r>
      <w:proofErr w:type="spellEnd"/>
      <w:r>
        <w:t xml:space="preserve"> </w:t>
      </w:r>
      <w:proofErr w:type="spellStart"/>
      <w:r>
        <w:t>dalam</w:t>
      </w:r>
      <w:proofErr w:type="spellEnd"/>
      <w:r>
        <w:t xml:space="preserve"> </w:t>
      </w:r>
      <w:proofErr w:type="spellStart"/>
      <w:r>
        <w:t>pertukaran</w:t>
      </w:r>
      <w:proofErr w:type="spellEnd"/>
      <w:r>
        <w:t xml:space="preserve"> </w:t>
      </w:r>
      <w:proofErr w:type="spellStart"/>
      <w:r>
        <w:t>informasi</w:t>
      </w:r>
      <w:proofErr w:type="spellEnd"/>
      <w:r>
        <w:t xml:space="preserve"> </w:t>
      </w:r>
      <w:proofErr w:type="spellStart"/>
      <w:r>
        <w:t>intelijen</w:t>
      </w:r>
      <w:proofErr w:type="spellEnd"/>
      <w:r>
        <w:t xml:space="preserve">, </w:t>
      </w:r>
      <w:proofErr w:type="spellStart"/>
      <w:r>
        <w:t>pelatihan</w:t>
      </w:r>
      <w:proofErr w:type="spellEnd"/>
      <w:r>
        <w:t xml:space="preserve">, dan best practices </w:t>
      </w:r>
      <w:proofErr w:type="spellStart"/>
      <w:r>
        <w:t>dalam</w:t>
      </w:r>
      <w:proofErr w:type="spellEnd"/>
      <w:r>
        <w:t xml:space="preserve"> </w:t>
      </w:r>
      <w:proofErr w:type="spellStart"/>
      <w:r>
        <w:t>pencegahan</w:t>
      </w:r>
      <w:proofErr w:type="spellEnd"/>
      <w:r>
        <w:t xml:space="preserve"> </w:t>
      </w:r>
      <w:proofErr w:type="spellStart"/>
      <w:r>
        <w:t>terorisme</w:t>
      </w:r>
      <w:proofErr w:type="spellEnd"/>
      <w:r>
        <w:t>.</w:t>
      </w:r>
      <w:r>
        <w:t xml:space="preserve"> </w:t>
      </w:r>
      <w:r>
        <w:t xml:space="preserve">Dengan </w:t>
      </w:r>
      <w:proofErr w:type="spellStart"/>
      <w:r>
        <w:t>mempertimbangkan</w:t>
      </w:r>
      <w:proofErr w:type="spellEnd"/>
      <w:r>
        <w:t xml:space="preserve"> saran-saran di </w:t>
      </w:r>
      <w:proofErr w:type="spellStart"/>
      <w:r>
        <w:t>atas</w:t>
      </w:r>
      <w:proofErr w:type="spellEnd"/>
      <w:r>
        <w:t xml:space="preserve">, </w:t>
      </w:r>
      <w:proofErr w:type="spellStart"/>
      <w:r>
        <w:t>diharapkan</w:t>
      </w:r>
      <w:proofErr w:type="spellEnd"/>
      <w:r>
        <w:t xml:space="preserve"> Indonesia </w:t>
      </w:r>
      <w:proofErr w:type="spellStart"/>
      <w:r>
        <w:t>dapat</w:t>
      </w:r>
      <w:proofErr w:type="spellEnd"/>
      <w:r>
        <w:t xml:space="preserve"> </w:t>
      </w:r>
      <w:proofErr w:type="spellStart"/>
      <w:r>
        <w:t>semakin</w:t>
      </w:r>
      <w:proofErr w:type="spellEnd"/>
      <w:r>
        <w:t xml:space="preserve"> </w:t>
      </w:r>
      <w:proofErr w:type="spellStart"/>
      <w:r>
        <w:t>meningkatkan</w:t>
      </w:r>
      <w:proofErr w:type="spellEnd"/>
      <w:r>
        <w:t xml:space="preserve"> </w:t>
      </w:r>
      <w:proofErr w:type="spellStart"/>
      <w:r>
        <w:t>upayanya</w:t>
      </w:r>
      <w:proofErr w:type="spellEnd"/>
      <w:r>
        <w:t xml:space="preserve"> </w:t>
      </w:r>
      <w:proofErr w:type="spellStart"/>
      <w:r>
        <w:t>dalam</w:t>
      </w:r>
      <w:proofErr w:type="spellEnd"/>
      <w:r>
        <w:t xml:space="preserve"> </w:t>
      </w:r>
      <w:proofErr w:type="spellStart"/>
      <w:r>
        <w:t>mencegah</w:t>
      </w:r>
      <w:proofErr w:type="spellEnd"/>
      <w:r>
        <w:t xml:space="preserve"> dan </w:t>
      </w:r>
      <w:proofErr w:type="spellStart"/>
      <w:r>
        <w:t>menanggulangi</w:t>
      </w:r>
      <w:proofErr w:type="spellEnd"/>
      <w:r>
        <w:t xml:space="preserve"> </w:t>
      </w:r>
      <w:proofErr w:type="spellStart"/>
      <w:r>
        <w:t>terorisme</w:t>
      </w:r>
      <w:proofErr w:type="spellEnd"/>
      <w:r>
        <w:t xml:space="preserve">, </w:t>
      </w:r>
      <w:proofErr w:type="spellStart"/>
      <w:r>
        <w:t>sekaligus</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pendekatan</w:t>
      </w:r>
      <w:proofErr w:type="spellEnd"/>
      <w:r>
        <w:t xml:space="preserve"> yang </w:t>
      </w:r>
      <w:proofErr w:type="spellStart"/>
      <w:r>
        <w:t>diambil</w:t>
      </w:r>
      <w:proofErr w:type="spellEnd"/>
      <w:r>
        <w:t xml:space="preserve"> selalu </w:t>
      </w:r>
      <w:proofErr w:type="spellStart"/>
      <w:r>
        <w:t>berlandaskan</w:t>
      </w:r>
      <w:proofErr w:type="spellEnd"/>
      <w:r>
        <w:t xml:space="preserve"> pada </w:t>
      </w:r>
      <w:proofErr w:type="spellStart"/>
      <w:r>
        <w:t>prinsip</w:t>
      </w:r>
      <w:proofErr w:type="spellEnd"/>
      <w:r>
        <w:t xml:space="preserve"> </w:t>
      </w:r>
      <w:proofErr w:type="spellStart"/>
      <w:r>
        <w:t>keadilan</w:t>
      </w:r>
      <w:proofErr w:type="spellEnd"/>
      <w:r>
        <w:t xml:space="preserve"> dan </w:t>
      </w:r>
      <w:proofErr w:type="spellStart"/>
      <w:r>
        <w:t>hak</w:t>
      </w:r>
      <w:proofErr w:type="spellEnd"/>
      <w:r>
        <w:t xml:space="preserve"> </w:t>
      </w:r>
      <w:proofErr w:type="spellStart"/>
      <w:r>
        <w:t>asasi</w:t>
      </w:r>
      <w:proofErr w:type="spellEnd"/>
      <w:r>
        <w:t xml:space="preserve"> </w:t>
      </w:r>
      <w:proofErr w:type="spellStart"/>
      <w:r>
        <w:t>manusia</w:t>
      </w:r>
      <w:proofErr w:type="spellEnd"/>
      <w:r>
        <w:t>.</w:t>
      </w:r>
    </w:p>
    <w:p w14:paraId="6B169C1A" w14:textId="77777777" w:rsidR="005C53F2" w:rsidRDefault="005C53F2">
      <w:pPr>
        <w:pBdr>
          <w:top w:val="nil"/>
          <w:left w:val="nil"/>
          <w:bottom w:val="nil"/>
          <w:right w:val="nil"/>
          <w:between w:val="nil"/>
        </w:pBdr>
        <w:spacing w:line="360" w:lineRule="auto"/>
        <w:ind w:firstLine="720"/>
        <w:jc w:val="both"/>
      </w:pPr>
    </w:p>
    <w:p w14:paraId="1A9E115D" w14:textId="77777777" w:rsidR="005C53F2" w:rsidRDefault="005C53F2">
      <w:pPr>
        <w:pBdr>
          <w:top w:val="nil"/>
          <w:left w:val="nil"/>
          <w:bottom w:val="nil"/>
          <w:right w:val="nil"/>
          <w:between w:val="nil"/>
        </w:pBdr>
        <w:spacing w:line="360" w:lineRule="auto"/>
        <w:ind w:firstLine="720"/>
        <w:jc w:val="both"/>
      </w:pPr>
    </w:p>
    <w:p w14:paraId="327B6B09" w14:textId="77777777" w:rsidR="005C53F2" w:rsidRDefault="005C53F2">
      <w:pPr>
        <w:pBdr>
          <w:top w:val="nil"/>
          <w:left w:val="nil"/>
          <w:bottom w:val="nil"/>
          <w:right w:val="nil"/>
          <w:between w:val="nil"/>
        </w:pBdr>
        <w:spacing w:line="360" w:lineRule="auto"/>
        <w:ind w:firstLine="720"/>
        <w:jc w:val="both"/>
      </w:pPr>
    </w:p>
    <w:p w14:paraId="1E5E889E" w14:textId="77777777" w:rsidR="005C53F2" w:rsidRDefault="005C53F2">
      <w:pPr>
        <w:pBdr>
          <w:top w:val="nil"/>
          <w:left w:val="nil"/>
          <w:bottom w:val="nil"/>
          <w:right w:val="nil"/>
          <w:between w:val="nil"/>
        </w:pBdr>
        <w:spacing w:line="360" w:lineRule="auto"/>
        <w:ind w:firstLine="720"/>
        <w:jc w:val="both"/>
      </w:pPr>
    </w:p>
    <w:p w14:paraId="79909C2C" w14:textId="77777777" w:rsidR="005C53F2" w:rsidRDefault="005C53F2">
      <w:pPr>
        <w:pBdr>
          <w:top w:val="nil"/>
          <w:left w:val="nil"/>
          <w:bottom w:val="nil"/>
          <w:right w:val="nil"/>
          <w:between w:val="nil"/>
        </w:pBdr>
        <w:spacing w:line="360" w:lineRule="auto"/>
        <w:ind w:firstLine="720"/>
        <w:jc w:val="both"/>
      </w:pPr>
    </w:p>
    <w:p w14:paraId="715F2F4A" w14:textId="77777777" w:rsidR="005C53F2" w:rsidRDefault="005C53F2">
      <w:pPr>
        <w:pBdr>
          <w:top w:val="nil"/>
          <w:left w:val="nil"/>
          <w:bottom w:val="nil"/>
          <w:right w:val="nil"/>
          <w:between w:val="nil"/>
        </w:pBdr>
        <w:spacing w:line="360" w:lineRule="auto"/>
        <w:ind w:firstLine="720"/>
        <w:jc w:val="both"/>
      </w:pPr>
    </w:p>
    <w:p w14:paraId="61197AC5" w14:textId="77777777" w:rsidR="005C53F2" w:rsidRDefault="005C53F2">
      <w:pPr>
        <w:pBdr>
          <w:top w:val="nil"/>
          <w:left w:val="nil"/>
          <w:bottom w:val="nil"/>
          <w:right w:val="nil"/>
          <w:between w:val="nil"/>
        </w:pBdr>
        <w:spacing w:line="360" w:lineRule="auto"/>
        <w:ind w:firstLine="720"/>
        <w:jc w:val="both"/>
      </w:pPr>
    </w:p>
    <w:p w14:paraId="68327C00" w14:textId="77777777" w:rsidR="00D516C9" w:rsidRDefault="00D516C9">
      <w:pPr>
        <w:pBdr>
          <w:top w:val="nil"/>
          <w:left w:val="nil"/>
          <w:bottom w:val="nil"/>
          <w:right w:val="nil"/>
          <w:between w:val="nil"/>
        </w:pBdr>
        <w:spacing w:line="360" w:lineRule="auto"/>
        <w:ind w:firstLine="720"/>
        <w:jc w:val="both"/>
      </w:pPr>
    </w:p>
    <w:p w14:paraId="7533C19D" w14:textId="77777777" w:rsidR="00D516C9" w:rsidRDefault="00D516C9">
      <w:pPr>
        <w:pBdr>
          <w:top w:val="nil"/>
          <w:left w:val="nil"/>
          <w:bottom w:val="nil"/>
          <w:right w:val="nil"/>
          <w:between w:val="nil"/>
        </w:pBdr>
        <w:spacing w:line="360" w:lineRule="auto"/>
        <w:ind w:firstLine="720"/>
        <w:jc w:val="both"/>
      </w:pPr>
    </w:p>
    <w:p w14:paraId="1AB02A80" w14:textId="77777777" w:rsidR="00D516C9" w:rsidRDefault="00D516C9">
      <w:pPr>
        <w:pBdr>
          <w:top w:val="nil"/>
          <w:left w:val="nil"/>
          <w:bottom w:val="nil"/>
          <w:right w:val="nil"/>
          <w:between w:val="nil"/>
        </w:pBdr>
        <w:spacing w:line="360" w:lineRule="auto"/>
        <w:ind w:firstLine="720"/>
        <w:jc w:val="both"/>
      </w:pPr>
    </w:p>
    <w:p w14:paraId="0BE18F97" w14:textId="77777777" w:rsidR="00D516C9" w:rsidRDefault="00D516C9">
      <w:pPr>
        <w:pBdr>
          <w:top w:val="nil"/>
          <w:left w:val="nil"/>
          <w:bottom w:val="nil"/>
          <w:right w:val="nil"/>
          <w:between w:val="nil"/>
        </w:pBdr>
        <w:spacing w:line="360" w:lineRule="auto"/>
        <w:ind w:firstLine="720"/>
        <w:jc w:val="both"/>
      </w:pPr>
    </w:p>
    <w:p w14:paraId="6BAA8936" w14:textId="77777777" w:rsidR="00ED52A7" w:rsidRDefault="00ED52A7">
      <w:pPr>
        <w:pBdr>
          <w:top w:val="nil"/>
          <w:left w:val="nil"/>
          <w:bottom w:val="nil"/>
          <w:right w:val="nil"/>
          <w:between w:val="nil"/>
        </w:pBdr>
        <w:spacing w:line="360" w:lineRule="auto"/>
        <w:ind w:firstLine="720"/>
        <w:jc w:val="both"/>
      </w:pPr>
    </w:p>
    <w:p w14:paraId="00000058" w14:textId="77777777" w:rsidR="00A9408D" w:rsidRDefault="00A9408D">
      <w:pPr>
        <w:pBdr>
          <w:top w:val="nil"/>
          <w:left w:val="nil"/>
          <w:bottom w:val="nil"/>
          <w:right w:val="nil"/>
          <w:between w:val="nil"/>
        </w:pBdr>
        <w:spacing w:after="200" w:line="360" w:lineRule="auto"/>
        <w:jc w:val="both"/>
        <w:rPr>
          <w:b/>
        </w:rPr>
      </w:pPr>
    </w:p>
    <w:p w14:paraId="35863634" w14:textId="26D3BE01" w:rsidR="00ED52A7" w:rsidRPr="00ED52A7" w:rsidRDefault="00000000" w:rsidP="00ED52A7">
      <w:pPr>
        <w:numPr>
          <w:ilvl w:val="0"/>
          <w:numId w:val="2"/>
        </w:numPr>
        <w:pBdr>
          <w:top w:val="nil"/>
          <w:left w:val="nil"/>
          <w:bottom w:val="nil"/>
          <w:right w:val="nil"/>
          <w:between w:val="nil"/>
        </w:pBdr>
        <w:spacing w:line="360" w:lineRule="auto"/>
        <w:jc w:val="both"/>
        <w:rPr>
          <w:color w:val="000000"/>
        </w:rPr>
      </w:pPr>
      <w:r>
        <w:rPr>
          <w:b/>
          <w:color w:val="000000"/>
        </w:rPr>
        <w:lastRenderedPageBreak/>
        <w:t>DAFTAR PUSTAKA</w:t>
      </w:r>
    </w:p>
    <w:p w14:paraId="4CD32318" w14:textId="1299E8D7" w:rsidR="00D516C9" w:rsidRPr="00036685" w:rsidRDefault="00D516C9" w:rsidP="00E63319">
      <w:pPr>
        <w:pBdr>
          <w:top w:val="nil"/>
          <w:left w:val="nil"/>
          <w:bottom w:val="nil"/>
          <w:right w:val="nil"/>
          <w:between w:val="nil"/>
        </w:pBdr>
        <w:spacing w:line="360" w:lineRule="auto"/>
        <w:ind w:left="720" w:hanging="720"/>
        <w:jc w:val="both"/>
      </w:pPr>
      <w:proofErr w:type="spellStart"/>
      <w:r w:rsidRPr="00036685">
        <w:t>Anakotta</w:t>
      </w:r>
      <w:proofErr w:type="spellEnd"/>
      <w:r w:rsidRPr="00036685">
        <w:t xml:space="preserve">, M. Y. (2019). </w:t>
      </w:r>
      <w:proofErr w:type="spellStart"/>
      <w:r w:rsidRPr="00036685">
        <w:t>Kebijakan</w:t>
      </w:r>
      <w:proofErr w:type="spellEnd"/>
      <w:r w:rsidRPr="00036685">
        <w:t xml:space="preserve"> </w:t>
      </w:r>
      <w:proofErr w:type="spellStart"/>
      <w:r w:rsidRPr="00036685">
        <w:t>Sistem</w:t>
      </w:r>
      <w:proofErr w:type="spellEnd"/>
      <w:r w:rsidRPr="00036685">
        <w:t xml:space="preserve"> </w:t>
      </w:r>
      <w:proofErr w:type="spellStart"/>
      <w:r w:rsidRPr="00036685">
        <w:t>Penegakan</w:t>
      </w:r>
      <w:proofErr w:type="spellEnd"/>
      <w:r w:rsidRPr="00036685">
        <w:t xml:space="preserve"> Hukum </w:t>
      </w:r>
      <w:proofErr w:type="spellStart"/>
      <w:r w:rsidRPr="00036685">
        <w:t>Terhadap</w:t>
      </w:r>
      <w:proofErr w:type="spellEnd"/>
      <w:r w:rsidRPr="00036685">
        <w:t xml:space="preserve"> </w:t>
      </w:r>
      <w:proofErr w:type="spellStart"/>
      <w:r w:rsidRPr="00036685">
        <w:t>Penanggulangan</w:t>
      </w:r>
      <w:proofErr w:type="spellEnd"/>
      <w:r w:rsidRPr="00036685">
        <w:t xml:space="preserve"> </w:t>
      </w:r>
      <w:proofErr w:type="spellStart"/>
      <w:r w:rsidRPr="00036685">
        <w:t>Tindak</w:t>
      </w:r>
      <w:proofErr w:type="spellEnd"/>
      <w:r w:rsidRPr="00036685">
        <w:t xml:space="preserve"> </w:t>
      </w:r>
      <w:proofErr w:type="spellStart"/>
      <w:r w:rsidRPr="00036685">
        <w:t>Pidana</w:t>
      </w:r>
      <w:proofErr w:type="spellEnd"/>
      <w:r w:rsidRPr="00036685">
        <w:t xml:space="preserve"> </w:t>
      </w:r>
      <w:proofErr w:type="spellStart"/>
      <w:r w:rsidRPr="00036685">
        <w:t>Terorisme</w:t>
      </w:r>
      <w:proofErr w:type="spellEnd"/>
      <w:r w:rsidRPr="00036685">
        <w:t xml:space="preserve"> Melalui </w:t>
      </w:r>
      <w:proofErr w:type="spellStart"/>
      <w:r w:rsidRPr="00036685">
        <w:t>Pendekatan</w:t>
      </w:r>
      <w:proofErr w:type="spellEnd"/>
      <w:r w:rsidRPr="00036685">
        <w:t xml:space="preserve"> Integral. </w:t>
      </w:r>
      <w:r w:rsidRPr="00036685">
        <w:rPr>
          <w:i/>
          <w:iCs/>
        </w:rPr>
        <w:t>Jurnal Belo</w:t>
      </w:r>
      <w:r w:rsidRPr="00036685">
        <w:t>, </w:t>
      </w:r>
      <w:r w:rsidRPr="00036685">
        <w:rPr>
          <w:i/>
          <w:iCs/>
        </w:rPr>
        <w:t>5</w:t>
      </w:r>
      <w:r w:rsidRPr="00036685">
        <w:t>(1), 46-66.</w:t>
      </w:r>
    </w:p>
    <w:p w14:paraId="00AD4736" w14:textId="30FCFD74" w:rsidR="005C53F2" w:rsidRPr="00036685" w:rsidRDefault="005C53F2" w:rsidP="005C53F2">
      <w:pPr>
        <w:pBdr>
          <w:top w:val="nil"/>
          <w:left w:val="nil"/>
          <w:bottom w:val="nil"/>
          <w:right w:val="nil"/>
          <w:between w:val="nil"/>
        </w:pBdr>
        <w:spacing w:line="360" w:lineRule="auto"/>
        <w:ind w:left="720" w:hanging="720"/>
        <w:jc w:val="both"/>
        <w:rPr>
          <w:color w:val="222222"/>
          <w:shd w:val="clear" w:color="auto" w:fill="FFFFFF"/>
        </w:rPr>
      </w:pPr>
      <w:r w:rsidRPr="00036685">
        <w:rPr>
          <w:color w:val="222222"/>
          <w:shd w:val="clear" w:color="auto" w:fill="FFFFFF"/>
        </w:rPr>
        <w:t xml:space="preserve">Ari, I. A. P., &amp; Dewi, P. E. T. (2021). </w:t>
      </w:r>
      <w:proofErr w:type="spellStart"/>
      <w:r w:rsidRPr="00036685">
        <w:rPr>
          <w:color w:val="222222"/>
          <w:shd w:val="clear" w:color="auto" w:fill="FFFFFF"/>
        </w:rPr>
        <w:t>Tinjauan</w:t>
      </w:r>
      <w:proofErr w:type="spellEnd"/>
      <w:r w:rsidRPr="00036685">
        <w:rPr>
          <w:color w:val="222222"/>
          <w:shd w:val="clear" w:color="auto" w:fill="FFFFFF"/>
        </w:rPr>
        <w:t xml:space="preserve"> </w:t>
      </w:r>
      <w:proofErr w:type="spellStart"/>
      <w:r w:rsidRPr="00036685">
        <w:rPr>
          <w:color w:val="222222"/>
          <w:shd w:val="clear" w:color="auto" w:fill="FFFFFF"/>
        </w:rPr>
        <w:t>Yuridis</w:t>
      </w:r>
      <w:proofErr w:type="spellEnd"/>
      <w:r w:rsidRPr="00036685">
        <w:rPr>
          <w:color w:val="222222"/>
          <w:shd w:val="clear" w:color="auto" w:fill="FFFFFF"/>
        </w:rPr>
        <w:t xml:space="preserve"> </w:t>
      </w:r>
      <w:proofErr w:type="spellStart"/>
      <w:r w:rsidRPr="00036685">
        <w:rPr>
          <w:color w:val="222222"/>
          <w:shd w:val="clear" w:color="auto" w:fill="FFFFFF"/>
        </w:rPr>
        <w:t>Tindak</w:t>
      </w:r>
      <w:proofErr w:type="spellEnd"/>
      <w:r w:rsidRPr="00036685">
        <w:rPr>
          <w:color w:val="222222"/>
          <w:shd w:val="clear" w:color="auto" w:fill="FFFFFF"/>
        </w:rPr>
        <w:t xml:space="preserve"> </w:t>
      </w:r>
      <w:proofErr w:type="spellStart"/>
      <w:r w:rsidRPr="00036685">
        <w:rPr>
          <w:color w:val="222222"/>
          <w:shd w:val="clear" w:color="auto" w:fill="FFFFFF"/>
        </w:rPr>
        <w:t>Pidana</w:t>
      </w:r>
      <w:proofErr w:type="spellEnd"/>
      <w:r w:rsidRPr="00036685">
        <w:rPr>
          <w:color w:val="222222"/>
          <w:shd w:val="clear" w:color="auto" w:fill="FFFFFF"/>
        </w:rPr>
        <w:t xml:space="preserve"> </w:t>
      </w:r>
      <w:proofErr w:type="spellStart"/>
      <w:r w:rsidRPr="00036685">
        <w:rPr>
          <w:color w:val="222222"/>
          <w:shd w:val="clear" w:color="auto" w:fill="FFFFFF"/>
        </w:rPr>
        <w:t>Terorisme</w:t>
      </w:r>
      <w:proofErr w:type="spellEnd"/>
      <w:r w:rsidRPr="00036685">
        <w:rPr>
          <w:color w:val="222222"/>
          <w:shd w:val="clear" w:color="auto" w:fill="FFFFFF"/>
        </w:rPr>
        <w:t xml:space="preserve"> (Studi </w:t>
      </w:r>
      <w:proofErr w:type="spellStart"/>
      <w:r w:rsidRPr="00036685">
        <w:rPr>
          <w:color w:val="222222"/>
          <w:shd w:val="clear" w:color="auto" w:fill="FFFFFF"/>
        </w:rPr>
        <w:t>Perbandingan</w:t>
      </w:r>
      <w:proofErr w:type="spellEnd"/>
      <w:r w:rsidRPr="00036685">
        <w:rPr>
          <w:color w:val="222222"/>
          <w:shd w:val="clear" w:color="auto" w:fill="FFFFFF"/>
        </w:rPr>
        <w:t xml:space="preserve"> Hukum Di Indonesia Dan Australia). </w:t>
      </w:r>
      <w:r w:rsidRPr="00036685">
        <w:rPr>
          <w:i/>
          <w:iCs/>
          <w:color w:val="222222"/>
          <w:shd w:val="clear" w:color="auto" w:fill="FFFFFF"/>
        </w:rPr>
        <w:t>Jurnal AKSES</w:t>
      </w:r>
      <w:r w:rsidRPr="00036685">
        <w:rPr>
          <w:color w:val="222222"/>
          <w:shd w:val="clear" w:color="auto" w:fill="FFFFFF"/>
        </w:rPr>
        <w:t>, </w:t>
      </w:r>
      <w:r w:rsidRPr="00036685">
        <w:rPr>
          <w:i/>
          <w:iCs/>
          <w:color w:val="222222"/>
          <w:shd w:val="clear" w:color="auto" w:fill="FFFFFF"/>
        </w:rPr>
        <w:t>13</w:t>
      </w:r>
      <w:r w:rsidRPr="00036685">
        <w:rPr>
          <w:color w:val="222222"/>
          <w:shd w:val="clear" w:color="auto" w:fill="FFFFFF"/>
        </w:rPr>
        <w:t>(2), 167-182.</w:t>
      </w:r>
    </w:p>
    <w:p w14:paraId="00D2B6C0" w14:textId="5156A63D" w:rsidR="00D516C9" w:rsidRPr="00036685" w:rsidRDefault="00D516C9" w:rsidP="00D516C9">
      <w:pPr>
        <w:pBdr>
          <w:top w:val="nil"/>
          <w:left w:val="nil"/>
          <w:bottom w:val="nil"/>
          <w:right w:val="nil"/>
          <w:between w:val="nil"/>
        </w:pBdr>
        <w:spacing w:line="360" w:lineRule="auto"/>
        <w:ind w:left="720" w:hanging="720"/>
        <w:jc w:val="both"/>
        <w:rPr>
          <w:color w:val="222222"/>
          <w:shd w:val="clear" w:color="auto" w:fill="FFFFFF"/>
        </w:rPr>
      </w:pPr>
      <w:r w:rsidRPr="00D516C9">
        <w:rPr>
          <w:color w:val="222222"/>
          <w:shd w:val="clear" w:color="auto" w:fill="FFFFFF"/>
        </w:rPr>
        <w:t xml:space="preserve">Dwi </w:t>
      </w:r>
      <w:proofErr w:type="spellStart"/>
      <w:r w:rsidRPr="00D516C9">
        <w:rPr>
          <w:color w:val="222222"/>
          <w:shd w:val="clear" w:color="auto" w:fill="FFFFFF"/>
        </w:rPr>
        <w:t>Putranto</w:t>
      </w:r>
      <w:proofErr w:type="spellEnd"/>
      <w:r w:rsidRPr="00D516C9">
        <w:rPr>
          <w:color w:val="222222"/>
          <w:shd w:val="clear" w:color="auto" w:fill="FFFFFF"/>
        </w:rPr>
        <w:t xml:space="preserve">, R., &amp; </w:t>
      </w:r>
      <w:proofErr w:type="spellStart"/>
      <w:r w:rsidRPr="00D516C9">
        <w:rPr>
          <w:color w:val="222222"/>
          <w:shd w:val="clear" w:color="auto" w:fill="FFFFFF"/>
        </w:rPr>
        <w:t>Harvelian</w:t>
      </w:r>
      <w:proofErr w:type="spellEnd"/>
      <w:r w:rsidRPr="00D516C9">
        <w:rPr>
          <w:color w:val="222222"/>
          <w:shd w:val="clear" w:color="auto" w:fill="FFFFFF"/>
        </w:rPr>
        <w:t xml:space="preserve">, A. (2023). Group Counseling as an Effort to Improve Effectiveness Implementation of Correction Client Personality Guidance (Case Study at West Jakarta Class 1 Penitentiary). </w:t>
      </w:r>
      <w:r w:rsidRPr="00D516C9">
        <w:rPr>
          <w:i/>
          <w:iCs/>
          <w:color w:val="222222"/>
          <w:shd w:val="clear" w:color="auto" w:fill="FFFFFF"/>
        </w:rPr>
        <w:t>POSTULAT</w:t>
      </w:r>
      <w:r w:rsidRPr="00D516C9">
        <w:rPr>
          <w:color w:val="222222"/>
          <w:shd w:val="clear" w:color="auto" w:fill="FFFFFF"/>
        </w:rPr>
        <w:t xml:space="preserve">, 1(1), 1–7. </w:t>
      </w:r>
      <w:hyperlink r:id="rId7" w:history="1">
        <w:r w:rsidR="00ED52A7" w:rsidRPr="00D516C9">
          <w:rPr>
            <w:rStyle w:val="Hyperlink"/>
            <w:shd w:val="clear" w:color="auto" w:fill="FFFFFF"/>
          </w:rPr>
          <w:t>https://doi.org/10.37010/postulat.v1i1.1137</w:t>
        </w:r>
      </w:hyperlink>
    </w:p>
    <w:p w14:paraId="68263417" w14:textId="073F735E" w:rsidR="00ED52A7" w:rsidRPr="00036685" w:rsidRDefault="00ED52A7" w:rsidP="00D516C9">
      <w:pPr>
        <w:pBdr>
          <w:top w:val="nil"/>
          <w:left w:val="nil"/>
          <w:bottom w:val="nil"/>
          <w:right w:val="nil"/>
          <w:between w:val="nil"/>
        </w:pBdr>
        <w:spacing w:line="360" w:lineRule="auto"/>
        <w:ind w:left="720" w:hanging="720"/>
        <w:jc w:val="both"/>
        <w:rPr>
          <w:color w:val="222222"/>
          <w:shd w:val="clear" w:color="auto" w:fill="FFFFFF"/>
        </w:rPr>
      </w:pPr>
      <w:proofErr w:type="spellStart"/>
      <w:r w:rsidRPr="00036685">
        <w:rPr>
          <w:color w:val="222222"/>
          <w:shd w:val="clear" w:color="auto" w:fill="FFFFFF"/>
        </w:rPr>
        <w:t>Elyyanti</w:t>
      </w:r>
      <w:proofErr w:type="spellEnd"/>
      <w:r w:rsidRPr="00036685">
        <w:rPr>
          <w:color w:val="222222"/>
          <w:shd w:val="clear" w:color="auto" w:fill="FFFFFF"/>
        </w:rPr>
        <w:t>,</w:t>
      </w:r>
      <w:r w:rsidRPr="00036685">
        <w:rPr>
          <w:color w:val="222222"/>
          <w:shd w:val="clear" w:color="auto" w:fill="FFFFFF"/>
        </w:rPr>
        <w:t xml:space="preserve"> </w:t>
      </w:r>
      <w:r w:rsidRPr="00036685">
        <w:rPr>
          <w:color w:val="222222"/>
          <w:shd w:val="clear" w:color="auto" w:fill="FFFFFF"/>
        </w:rPr>
        <w:t>A. (2021). </w:t>
      </w:r>
      <w:proofErr w:type="spellStart"/>
      <w:r w:rsidRPr="00036685">
        <w:rPr>
          <w:i/>
          <w:iCs/>
          <w:color w:val="222222"/>
          <w:shd w:val="clear" w:color="auto" w:fill="FFFFFF"/>
        </w:rPr>
        <w:t>Pemidanaan</w:t>
      </w:r>
      <w:proofErr w:type="spellEnd"/>
      <w:r w:rsidRPr="00036685">
        <w:rPr>
          <w:i/>
          <w:iCs/>
          <w:color w:val="222222"/>
          <w:shd w:val="clear" w:color="auto" w:fill="FFFFFF"/>
        </w:rPr>
        <w:t xml:space="preserve"> </w:t>
      </w:r>
      <w:proofErr w:type="spellStart"/>
      <w:r w:rsidRPr="00036685">
        <w:rPr>
          <w:i/>
          <w:iCs/>
          <w:color w:val="222222"/>
          <w:shd w:val="clear" w:color="auto" w:fill="FFFFFF"/>
        </w:rPr>
        <w:t>Terhadap</w:t>
      </w:r>
      <w:proofErr w:type="spellEnd"/>
      <w:r w:rsidRPr="00036685">
        <w:rPr>
          <w:i/>
          <w:iCs/>
          <w:color w:val="222222"/>
          <w:shd w:val="clear" w:color="auto" w:fill="FFFFFF"/>
        </w:rPr>
        <w:t xml:space="preserve"> </w:t>
      </w:r>
      <w:proofErr w:type="spellStart"/>
      <w:r w:rsidRPr="00036685">
        <w:rPr>
          <w:i/>
          <w:iCs/>
          <w:color w:val="222222"/>
          <w:shd w:val="clear" w:color="auto" w:fill="FFFFFF"/>
        </w:rPr>
        <w:t>Pelaku</w:t>
      </w:r>
      <w:proofErr w:type="spellEnd"/>
      <w:r w:rsidRPr="00036685">
        <w:rPr>
          <w:i/>
          <w:iCs/>
          <w:color w:val="222222"/>
          <w:shd w:val="clear" w:color="auto" w:fill="FFFFFF"/>
        </w:rPr>
        <w:t xml:space="preserve"> </w:t>
      </w:r>
      <w:proofErr w:type="spellStart"/>
      <w:r w:rsidRPr="00036685">
        <w:rPr>
          <w:i/>
          <w:iCs/>
          <w:color w:val="222222"/>
          <w:shd w:val="clear" w:color="auto" w:fill="FFFFFF"/>
        </w:rPr>
        <w:t>Permufakatanjahat</w:t>
      </w:r>
      <w:proofErr w:type="spellEnd"/>
      <w:r w:rsidRPr="00036685">
        <w:rPr>
          <w:i/>
          <w:iCs/>
          <w:color w:val="222222"/>
          <w:shd w:val="clear" w:color="auto" w:fill="FFFFFF"/>
        </w:rPr>
        <w:t xml:space="preserve"> Dan </w:t>
      </w:r>
      <w:proofErr w:type="spellStart"/>
      <w:r w:rsidRPr="00036685">
        <w:rPr>
          <w:i/>
          <w:iCs/>
          <w:color w:val="222222"/>
          <w:shd w:val="clear" w:color="auto" w:fill="FFFFFF"/>
        </w:rPr>
        <w:t>Percobaan</w:t>
      </w:r>
      <w:proofErr w:type="spellEnd"/>
      <w:r w:rsidRPr="00036685">
        <w:rPr>
          <w:i/>
          <w:iCs/>
          <w:color w:val="222222"/>
          <w:shd w:val="clear" w:color="auto" w:fill="FFFFFF"/>
        </w:rPr>
        <w:t xml:space="preserve"> Untuk </w:t>
      </w:r>
      <w:proofErr w:type="spellStart"/>
      <w:r w:rsidRPr="00036685">
        <w:rPr>
          <w:i/>
          <w:iCs/>
          <w:color w:val="222222"/>
          <w:shd w:val="clear" w:color="auto" w:fill="FFFFFF"/>
        </w:rPr>
        <w:t>Melakukantindak</w:t>
      </w:r>
      <w:proofErr w:type="spellEnd"/>
      <w:r w:rsidRPr="00036685">
        <w:rPr>
          <w:i/>
          <w:iCs/>
          <w:color w:val="222222"/>
          <w:shd w:val="clear" w:color="auto" w:fill="FFFFFF"/>
        </w:rPr>
        <w:t xml:space="preserve"> </w:t>
      </w:r>
      <w:proofErr w:type="spellStart"/>
      <w:r w:rsidRPr="00036685">
        <w:rPr>
          <w:i/>
          <w:iCs/>
          <w:color w:val="222222"/>
          <w:shd w:val="clear" w:color="auto" w:fill="FFFFFF"/>
        </w:rPr>
        <w:t>Pidana</w:t>
      </w:r>
      <w:proofErr w:type="spellEnd"/>
      <w:r w:rsidRPr="00036685">
        <w:rPr>
          <w:i/>
          <w:iCs/>
          <w:color w:val="222222"/>
          <w:shd w:val="clear" w:color="auto" w:fill="FFFFFF"/>
        </w:rPr>
        <w:t xml:space="preserve"> </w:t>
      </w:r>
      <w:proofErr w:type="spellStart"/>
      <w:r w:rsidRPr="00036685">
        <w:rPr>
          <w:i/>
          <w:iCs/>
          <w:color w:val="222222"/>
          <w:shd w:val="clear" w:color="auto" w:fill="FFFFFF"/>
        </w:rPr>
        <w:t>Terorisme</w:t>
      </w:r>
      <w:proofErr w:type="spellEnd"/>
      <w:r w:rsidRPr="00036685">
        <w:rPr>
          <w:i/>
          <w:iCs/>
          <w:color w:val="222222"/>
          <w:shd w:val="clear" w:color="auto" w:fill="FFFFFF"/>
        </w:rPr>
        <w:t xml:space="preserve"> (Studi Kasus </w:t>
      </w:r>
      <w:proofErr w:type="spellStart"/>
      <w:r w:rsidRPr="00036685">
        <w:rPr>
          <w:i/>
          <w:iCs/>
          <w:color w:val="222222"/>
          <w:shd w:val="clear" w:color="auto" w:fill="FFFFFF"/>
        </w:rPr>
        <w:t>Putusan</w:t>
      </w:r>
      <w:proofErr w:type="spellEnd"/>
      <w:r w:rsidRPr="00036685">
        <w:rPr>
          <w:i/>
          <w:iCs/>
          <w:color w:val="222222"/>
          <w:shd w:val="clear" w:color="auto" w:fill="FFFFFF"/>
        </w:rPr>
        <w:t xml:space="preserve"> </w:t>
      </w:r>
      <w:proofErr w:type="spellStart"/>
      <w:r w:rsidRPr="00036685">
        <w:rPr>
          <w:i/>
          <w:iCs/>
          <w:color w:val="222222"/>
          <w:shd w:val="clear" w:color="auto" w:fill="FFFFFF"/>
        </w:rPr>
        <w:t>Pengadilan</w:t>
      </w:r>
      <w:proofErr w:type="spellEnd"/>
      <w:r w:rsidRPr="00036685">
        <w:rPr>
          <w:i/>
          <w:iCs/>
          <w:color w:val="222222"/>
          <w:shd w:val="clear" w:color="auto" w:fill="FFFFFF"/>
        </w:rPr>
        <w:t xml:space="preserve"> Nomor: 142/Pid/2014/Pt. </w:t>
      </w:r>
      <w:proofErr w:type="spellStart"/>
      <w:r w:rsidRPr="00036685">
        <w:rPr>
          <w:i/>
          <w:iCs/>
          <w:color w:val="222222"/>
          <w:shd w:val="clear" w:color="auto" w:fill="FFFFFF"/>
        </w:rPr>
        <w:t>Dki</w:t>
      </w:r>
      <w:proofErr w:type="spellEnd"/>
      <w:r w:rsidRPr="00036685">
        <w:rPr>
          <w:i/>
          <w:iCs/>
          <w:color w:val="222222"/>
          <w:shd w:val="clear" w:color="auto" w:fill="FFFFFF"/>
        </w:rPr>
        <w:t>)</w:t>
      </w:r>
      <w:r w:rsidRPr="00036685">
        <w:rPr>
          <w:color w:val="222222"/>
          <w:shd w:val="clear" w:color="auto" w:fill="FFFFFF"/>
        </w:rPr>
        <w:t xml:space="preserve"> (Doctoral dissertation, </w:t>
      </w:r>
      <w:proofErr w:type="spellStart"/>
      <w:r w:rsidRPr="00036685">
        <w:rPr>
          <w:color w:val="222222"/>
          <w:shd w:val="clear" w:color="auto" w:fill="FFFFFF"/>
        </w:rPr>
        <w:t>Sekolah</w:t>
      </w:r>
      <w:proofErr w:type="spellEnd"/>
      <w:r w:rsidRPr="00036685">
        <w:rPr>
          <w:color w:val="222222"/>
          <w:shd w:val="clear" w:color="auto" w:fill="FFFFFF"/>
        </w:rPr>
        <w:t xml:space="preserve"> Tinggi Ilmu Hukum IBLAM).</w:t>
      </w:r>
    </w:p>
    <w:p w14:paraId="49FAA34F" w14:textId="61B9FD50" w:rsidR="005C53F2" w:rsidRPr="00036685" w:rsidRDefault="005C53F2" w:rsidP="005C53F2">
      <w:pPr>
        <w:pBdr>
          <w:top w:val="nil"/>
          <w:left w:val="nil"/>
          <w:bottom w:val="nil"/>
          <w:right w:val="nil"/>
          <w:between w:val="nil"/>
        </w:pBdr>
        <w:spacing w:line="360" w:lineRule="auto"/>
        <w:ind w:left="720" w:hanging="720"/>
        <w:jc w:val="both"/>
      </w:pPr>
      <w:r w:rsidRPr="00036685">
        <w:rPr>
          <w:color w:val="222222"/>
          <w:shd w:val="clear" w:color="auto" w:fill="FFFFFF"/>
        </w:rPr>
        <w:t xml:space="preserve">Nasution, A. R. (2015). </w:t>
      </w:r>
      <w:proofErr w:type="spellStart"/>
      <w:r w:rsidRPr="00036685">
        <w:rPr>
          <w:color w:val="222222"/>
          <w:shd w:val="clear" w:color="auto" w:fill="FFFFFF"/>
        </w:rPr>
        <w:t>Terorisme</w:t>
      </w:r>
      <w:proofErr w:type="spellEnd"/>
      <w:r w:rsidRPr="00036685">
        <w:rPr>
          <w:color w:val="222222"/>
          <w:shd w:val="clear" w:color="auto" w:fill="FFFFFF"/>
        </w:rPr>
        <w:t xml:space="preserve"> Di Abad Ke-21 Upaya </w:t>
      </w:r>
      <w:proofErr w:type="spellStart"/>
      <w:r w:rsidRPr="00036685">
        <w:rPr>
          <w:color w:val="222222"/>
          <w:shd w:val="clear" w:color="auto" w:fill="FFFFFF"/>
        </w:rPr>
        <w:t>Penegakan</w:t>
      </w:r>
      <w:proofErr w:type="spellEnd"/>
      <w:r w:rsidRPr="00036685">
        <w:rPr>
          <w:color w:val="222222"/>
          <w:shd w:val="clear" w:color="auto" w:fill="FFFFFF"/>
        </w:rPr>
        <w:t xml:space="preserve"> Hukum </w:t>
      </w:r>
      <w:proofErr w:type="spellStart"/>
      <w:r w:rsidRPr="00036685">
        <w:rPr>
          <w:color w:val="222222"/>
          <w:shd w:val="clear" w:color="auto" w:fill="FFFFFF"/>
        </w:rPr>
        <w:t>Terhadap</w:t>
      </w:r>
      <w:proofErr w:type="spellEnd"/>
      <w:r w:rsidRPr="00036685">
        <w:rPr>
          <w:color w:val="222222"/>
          <w:shd w:val="clear" w:color="auto" w:fill="FFFFFF"/>
        </w:rPr>
        <w:t xml:space="preserve"> </w:t>
      </w:r>
      <w:proofErr w:type="spellStart"/>
      <w:r w:rsidRPr="00036685">
        <w:rPr>
          <w:color w:val="222222"/>
          <w:shd w:val="clear" w:color="auto" w:fill="FFFFFF"/>
        </w:rPr>
        <w:t>Tindak</w:t>
      </w:r>
      <w:proofErr w:type="spellEnd"/>
      <w:r w:rsidRPr="00036685">
        <w:rPr>
          <w:color w:val="222222"/>
          <w:shd w:val="clear" w:color="auto" w:fill="FFFFFF"/>
        </w:rPr>
        <w:t xml:space="preserve"> </w:t>
      </w:r>
      <w:proofErr w:type="spellStart"/>
      <w:r w:rsidRPr="00036685">
        <w:rPr>
          <w:color w:val="222222"/>
          <w:shd w:val="clear" w:color="auto" w:fill="FFFFFF"/>
        </w:rPr>
        <w:t>Kejahatan</w:t>
      </w:r>
      <w:proofErr w:type="spellEnd"/>
      <w:r w:rsidRPr="00036685">
        <w:rPr>
          <w:color w:val="222222"/>
          <w:shd w:val="clear" w:color="auto" w:fill="FFFFFF"/>
        </w:rPr>
        <w:t xml:space="preserve"> </w:t>
      </w:r>
      <w:proofErr w:type="spellStart"/>
      <w:r w:rsidRPr="00036685">
        <w:rPr>
          <w:color w:val="222222"/>
          <w:shd w:val="clear" w:color="auto" w:fill="FFFFFF"/>
        </w:rPr>
        <w:t>Terorisme</w:t>
      </w:r>
      <w:proofErr w:type="spellEnd"/>
      <w:r w:rsidRPr="00036685">
        <w:rPr>
          <w:color w:val="222222"/>
          <w:shd w:val="clear" w:color="auto" w:fill="FFFFFF"/>
        </w:rPr>
        <w:t xml:space="preserve"> Dalam </w:t>
      </w:r>
      <w:proofErr w:type="spellStart"/>
      <w:r w:rsidRPr="00036685">
        <w:rPr>
          <w:color w:val="222222"/>
          <w:shd w:val="clear" w:color="auto" w:fill="FFFFFF"/>
        </w:rPr>
        <w:t>Perpektif</w:t>
      </w:r>
      <w:proofErr w:type="spellEnd"/>
      <w:r w:rsidRPr="00036685">
        <w:rPr>
          <w:color w:val="222222"/>
          <w:shd w:val="clear" w:color="auto" w:fill="FFFFFF"/>
        </w:rPr>
        <w:t xml:space="preserve"> Hukum </w:t>
      </w:r>
      <w:proofErr w:type="spellStart"/>
      <w:r w:rsidRPr="00036685">
        <w:rPr>
          <w:color w:val="222222"/>
          <w:shd w:val="clear" w:color="auto" w:fill="FFFFFF"/>
        </w:rPr>
        <w:t>Internasional</w:t>
      </w:r>
      <w:proofErr w:type="spellEnd"/>
      <w:r w:rsidRPr="00036685">
        <w:rPr>
          <w:color w:val="222222"/>
          <w:shd w:val="clear" w:color="auto" w:fill="FFFFFF"/>
        </w:rPr>
        <w:t xml:space="preserve"> Dan Hak </w:t>
      </w:r>
      <w:proofErr w:type="spellStart"/>
      <w:r w:rsidRPr="00036685">
        <w:rPr>
          <w:color w:val="222222"/>
          <w:shd w:val="clear" w:color="auto" w:fill="FFFFFF"/>
        </w:rPr>
        <w:t>Asasi</w:t>
      </w:r>
      <w:proofErr w:type="spellEnd"/>
      <w:r w:rsidRPr="00036685">
        <w:rPr>
          <w:color w:val="222222"/>
          <w:shd w:val="clear" w:color="auto" w:fill="FFFFFF"/>
        </w:rPr>
        <w:t xml:space="preserve"> </w:t>
      </w:r>
      <w:proofErr w:type="spellStart"/>
      <w:r w:rsidRPr="00036685">
        <w:rPr>
          <w:color w:val="222222"/>
          <w:shd w:val="clear" w:color="auto" w:fill="FFFFFF"/>
        </w:rPr>
        <w:t>Manusia</w:t>
      </w:r>
      <w:proofErr w:type="spellEnd"/>
      <w:r w:rsidRPr="00036685">
        <w:rPr>
          <w:color w:val="222222"/>
          <w:shd w:val="clear" w:color="auto" w:fill="FFFFFF"/>
        </w:rPr>
        <w:t>. </w:t>
      </w:r>
      <w:r w:rsidRPr="00036685">
        <w:rPr>
          <w:i/>
          <w:iCs/>
          <w:color w:val="222222"/>
          <w:shd w:val="clear" w:color="auto" w:fill="FFFFFF"/>
        </w:rPr>
        <w:t xml:space="preserve">Jurnal </w:t>
      </w:r>
      <w:proofErr w:type="spellStart"/>
      <w:r w:rsidRPr="00036685">
        <w:rPr>
          <w:i/>
          <w:iCs/>
          <w:color w:val="222222"/>
          <w:shd w:val="clear" w:color="auto" w:fill="FFFFFF"/>
        </w:rPr>
        <w:t>mercatoria</w:t>
      </w:r>
      <w:proofErr w:type="spellEnd"/>
      <w:r w:rsidRPr="00036685">
        <w:rPr>
          <w:color w:val="222222"/>
          <w:shd w:val="clear" w:color="auto" w:fill="FFFFFF"/>
        </w:rPr>
        <w:t>, </w:t>
      </w:r>
      <w:r w:rsidRPr="00036685">
        <w:rPr>
          <w:i/>
          <w:iCs/>
          <w:color w:val="222222"/>
          <w:shd w:val="clear" w:color="auto" w:fill="FFFFFF"/>
        </w:rPr>
        <w:t>8</w:t>
      </w:r>
      <w:r w:rsidRPr="00036685">
        <w:rPr>
          <w:color w:val="222222"/>
          <w:shd w:val="clear" w:color="auto" w:fill="FFFFFF"/>
        </w:rPr>
        <w:t>(1), 54-74.</w:t>
      </w:r>
    </w:p>
    <w:p w14:paraId="3E0A3791" w14:textId="6E43A799" w:rsidR="005C53F2" w:rsidRPr="00036685" w:rsidRDefault="005C53F2" w:rsidP="005C53F2">
      <w:pPr>
        <w:pBdr>
          <w:top w:val="nil"/>
          <w:left w:val="nil"/>
          <w:bottom w:val="nil"/>
          <w:right w:val="nil"/>
          <w:between w:val="nil"/>
        </w:pBdr>
        <w:spacing w:line="360" w:lineRule="auto"/>
        <w:ind w:left="720" w:hanging="720"/>
        <w:jc w:val="both"/>
        <w:rPr>
          <w:color w:val="222222"/>
          <w:shd w:val="clear" w:color="auto" w:fill="FFFFFF"/>
        </w:rPr>
      </w:pPr>
      <w:r w:rsidRPr="00036685">
        <w:rPr>
          <w:color w:val="222222"/>
          <w:shd w:val="clear" w:color="auto" w:fill="FFFFFF"/>
        </w:rPr>
        <w:t xml:space="preserve">Nasution, A. R. (2018). </w:t>
      </w:r>
      <w:proofErr w:type="spellStart"/>
      <w:r w:rsidRPr="00036685">
        <w:rPr>
          <w:color w:val="222222"/>
          <w:shd w:val="clear" w:color="auto" w:fill="FFFFFF"/>
        </w:rPr>
        <w:t>Penegakan</w:t>
      </w:r>
      <w:proofErr w:type="spellEnd"/>
      <w:r w:rsidRPr="00036685">
        <w:rPr>
          <w:color w:val="222222"/>
          <w:shd w:val="clear" w:color="auto" w:fill="FFFFFF"/>
        </w:rPr>
        <w:t xml:space="preserve"> Hukum </w:t>
      </w:r>
      <w:proofErr w:type="spellStart"/>
      <w:r w:rsidRPr="00036685">
        <w:rPr>
          <w:color w:val="222222"/>
          <w:shd w:val="clear" w:color="auto" w:fill="FFFFFF"/>
        </w:rPr>
        <w:t>Terhadap</w:t>
      </w:r>
      <w:proofErr w:type="spellEnd"/>
      <w:r w:rsidRPr="00036685">
        <w:rPr>
          <w:color w:val="222222"/>
          <w:shd w:val="clear" w:color="auto" w:fill="FFFFFF"/>
        </w:rPr>
        <w:t xml:space="preserve"> Tindakan </w:t>
      </w:r>
      <w:proofErr w:type="spellStart"/>
      <w:r w:rsidRPr="00036685">
        <w:rPr>
          <w:color w:val="222222"/>
          <w:shd w:val="clear" w:color="auto" w:fill="FFFFFF"/>
        </w:rPr>
        <w:t>Terorisme</w:t>
      </w:r>
      <w:proofErr w:type="spellEnd"/>
      <w:r w:rsidRPr="00036685">
        <w:rPr>
          <w:color w:val="222222"/>
          <w:shd w:val="clear" w:color="auto" w:fill="FFFFFF"/>
        </w:rPr>
        <w:t xml:space="preserve"> </w:t>
      </w:r>
      <w:proofErr w:type="spellStart"/>
      <w:r w:rsidRPr="00036685">
        <w:rPr>
          <w:color w:val="222222"/>
          <w:shd w:val="clear" w:color="auto" w:fill="FFFFFF"/>
        </w:rPr>
        <w:t>sebagai'Extraordinary</w:t>
      </w:r>
      <w:proofErr w:type="spellEnd"/>
      <w:r w:rsidRPr="00036685">
        <w:rPr>
          <w:color w:val="222222"/>
          <w:shd w:val="clear" w:color="auto" w:fill="FFFFFF"/>
        </w:rPr>
        <w:t xml:space="preserve"> </w:t>
      </w:r>
      <w:proofErr w:type="spellStart"/>
      <w:r w:rsidRPr="00036685">
        <w:rPr>
          <w:color w:val="222222"/>
          <w:shd w:val="clear" w:color="auto" w:fill="FFFFFF"/>
        </w:rPr>
        <w:t>Crime'dalam</w:t>
      </w:r>
      <w:proofErr w:type="spellEnd"/>
      <w:r w:rsidRPr="00036685">
        <w:rPr>
          <w:color w:val="222222"/>
          <w:shd w:val="clear" w:color="auto" w:fill="FFFFFF"/>
        </w:rPr>
        <w:t xml:space="preserve"> </w:t>
      </w:r>
      <w:proofErr w:type="spellStart"/>
      <w:r w:rsidRPr="00036685">
        <w:rPr>
          <w:color w:val="222222"/>
          <w:shd w:val="clear" w:color="auto" w:fill="FFFFFF"/>
        </w:rPr>
        <w:t>Perspektif</w:t>
      </w:r>
      <w:proofErr w:type="spellEnd"/>
      <w:r w:rsidRPr="00036685">
        <w:rPr>
          <w:color w:val="222222"/>
          <w:shd w:val="clear" w:color="auto" w:fill="FFFFFF"/>
        </w:rPr>
        <w:t xml:space="preserve"> Hukum </w:t>
      </w:r>
      <w:proofErr w:type="spellStart"/>
      <w:r w:rsidRPr="00036685">
        <w:rPr>
          <w:color w:val="222222"/>
          <w:shd w:val="clear" w:color="auto" w:fill="FFFFFF"/>
        </w:rPr>
        <w:t>Internasional</w:t>
      </w:r>
      <w:proofErr w:type="spellEnd"/>
      <w:r w:rsidRPr="00036685">
        <w:rPr>
          <w:color w:val="222222"/>
          <w:shd w:val="clear" w:color="auto" w:fill="FFFFFF"/>
        </w:rPr>
        <w:t xml:space="preserve"> dan Nasional.</w:t>
      </w:r>
      <w:r w:rsidRPr="00036685">
        <w:rPr>
          <w:color w:val="222222"/>
          <w:shd w:val="clear" w:color="auto" w:fill="FFFFFF"/>
        </w:rPr>
        <w:t xml:space="preserve"> </w:t>
      </w:r>
      <w:proofErr w:type="spellStart"/>
      <w:r w:rsidRPr="00036685">
        <w:rPr>
          <w:i/>
          <w:iCs/>
          <w:color w:val="222222"/>
          <w:shd w:val="clear" w:color="auto" w:fill="FFFFFF"/>
        </w:rPr>
        <w:t>Talenta</w:t>
      </w:r>
      <w:proofErr w:type="spellEnd"/>
      <w:r w:rsidRPr="00036685">
        <w:rPr>
          <w:i/>
          <w:iCs/>
          <w:color w:val="222222"/>
          <w:shd w:val="clear" w:color="auto" w:fill="FFFFFF"/>
        </w:rPr>
        <w:t xml:space="preserve"> Conference Series: Local Wisdom, Social, and Arts (LWSA)</w:t>
      </w:r>
      <w:r w:rsidRPr="00036685">
        <w:rPr>
          <w:color w:val="222222"/>
          <w:shd w:val="clear" w:color="auto" w:fill="FFFFFF"/>
        </w:rPr>
        <w:t xml:space="preserve">, </w:t>
      </w:r>
      <w:r w:rsidRPr="00036685">
        <w:rPr>
          <w:i/>
          <w:iCs/>
          <w:color w:val="222222"/>
          <w:shd w:val="clear" w:color="auto" w:fill="FFFFFF"/>
        </w:rPr>
        <w:t>1</w:t>
      </w:r>
      <w:r w:rsidRPr="00036685">
        <w:rPr>
          <w:color w:val="222222"/>
          <w:shd w:val="clear" w:color="auto" w:fill="FFFFFF"/>
        </w:rPr>
        <w:t>(1).</w:t>
      </w:r>
    </w:p>
    <w:p w14:paraId="3BE1B2F9" w14:textId="50406ADB" w:rsidR="00D516C9" w:rsidRPr="00036685" w:rsidRDefault="00D516C9" w:rsidP="00D516C9">
      <w:pPr>
        <w:pBdr>
          <w:top w:val="nil"/>
          <w:left w:val="nil"/>
          <w:bottom w:val="nil"/>
          <w:right w:val="nil"/>
          <w:between w:val="nil"/>
        </w:pBdr>
        <w:spacing w:line="360" w:lineRule="auto"/>
        <w:ind w:left="720" w:hanging="720"/>
        <w:jc w:val="both"/>
      </w:pPr>
      <w:proofErr w:type="spellStart"/>
      <w:r w:rsidRPr="00036685">
        <w:t>Robbani</w:t>
      </w:r>
      <w:proofErr w:type="spellEnd"/>
      <w:r w:rsidRPr="00036685">
        <w:t xml:space="preserve">, H. (2021). Development of the ASEAN Qualification Recognition Framework (AQRF) on Halal Management Standardization as a Success Strategy for ASEAN Free Trade Area (AFTA). </w:t>
      </w:r>
      <w:r w:rsidRPr="00036685">
        <w:rPr>
          <w:i/>
          <w:iCs/>
        </w:rPr>
        <w:t>LITERATUS</w:t>
      </w:r>
      <w:r w:rsidRPr="00036685">
        <w:t>, 3(2), 180–190. https://doi.org/10.37010/lit.v3i2.404</w:t>
      </w:r>
    </w:p>
    <w:p w14:paraId="00000066" w14:textId="1CA214F3" w:rsidR="00A9408D" w:rsidRPr="005C53F2" w:rsidRDefault="00E63319" w:rsidP="00E63319">
      <w:pPr>
        <w:pBdr>
          <w:top w:val="nil"/>
          <w:left w:val="nil"/>
          <w:bottom w:val="nil"/>
          <w:right w:val="nil"/>
          <w:between w:val="nil"/>
        </w:pBdr>
        <w:spacing w:line="360" w:lineRule="auto"/>
        <w:ind w:left="720" w:hanging="720"/>
        <w:jc w:val="both"/>
      </w:pPr>
      <w:proofErr w:type="spellStart"/>
      <w:r w:rsidRPr="00036685">
        <w:t>Soge</w:t>
      </w:r>
      <w:proofErr w:type="spellEnd"/>
      <w:r w:rsidRPr="00036685">
        <w:t xml:space="preserve">, P. (2012). </w:t>
      </w:r>
      <w:proofErr w:type="spellStart"/>
      <w:r w:rsidRPr="00036685">
        <w:t>Tinjauan</w:t>
      </w:r>
      <w:proofErr w:type="spellEnd"/>
      <w:r w:rsidRPr="00036685">
        <w:t xml:space="preserve"> </w:t>
      </w:r>
      <w:proofErr w:type="spellStart"/>
      <w:r w:rsidRPr="00036685">
        <w:t>Yuridis</w:t>
      </w:r>
      <w:proofErr w:type="spellEnd"/>
      <w:r w:rsidRPr="00036685">
        <w:t xml:space="preserve"> </w:t>
      </w:r>
      <w:proofErr w:type="spellStart"/>
      <w:r w:rsidRPr="00036685">
        <w:t>Eksekusi</w:t>
      </w:r>
      <w:proofErr w:type="spellEnd"/>
      <w:r w:rsidRPr="00036685">
        <w:t xml:space="preserve"> </w:t>
      </w:r>
      <w:proofErr w:type="spellStart"/>
      <w:r w:rsidRPr="00036685">
        <w:t>Pidana</w:t>
      </w:r>
      <w:proofErr w:type="spellEnd"/>
      <w:r w:rsidRPr="00036685">
        <w:t xml:space="preserve"> Mati Di Indonesia. </w:t>
      </w:r>
      <w:proofErr w:type="spellStart"/>
      <w:r w:rsidRPr="00036685">
        <w:rPr>
          <w:i/>
          <w:iCs/>
        </w:rPr>
        <w:t>Yustisia</w:t>
      </w:r>
      <w:proofErr w:type="spellEnd"/>
      <w:r w:rsidRPr="00036685">
        <w:rPr>
          <w:i/>
          <w:iCs/>
        </w:rPr>
        <w:t xml:space="preserve"> Jurnal Hukum</w:t>
      </w:r>
      <w:r w:rsidRPr="00036685">
        <w:t>, </w:t>
      </w:r>
      <w:r w:rsidRPr="00036685">
        <w:rPr>
          <w:i/>
          <w:iCs/>
        </w:rPr>
        <w:t>1</w:t>
      </w:r>
      <w:r w:rsidRPr="00036685">
        <w:t>(3).</w:t>
      </w:r>
    </w:p>
    <w:p w14:paraId="00000067" w14:textId="77777777" w:rsidR="00A9408D" w:rsidRDefault="00A9408D">
      <w:pPr>
        <w:pBdr>
          <w:top w:val="nil"/>
          <w:left w:val="nil"/>
          <w:bottom w:val="nil"/>
          <w:right w:val="nil"/>
          <w:between w:val="nil"/>
        </w:pBdr>
        <w:spacing w:line="360" w:lineRule="auto"/>
        <w:ind w:firstLine="567"/>
        <w:jc w:val="both"/>
      </w:pPr>
    </w:p>
    <w:p w14:paraId="00000068" w14:textId="77777777" w:rsidR="00A9408D" w:rsidRDefault="00000000">
      <w:pPr>
        <w:pBdr>
          <w:top w:val="nil"/>
          <w:left w:val="nil"/>
          <w:bottom w:val="nil"/>
          <w:right w:val="nil"/>
          <w:between w:val="nil"/>
        </w:pBdr>
        <w:spacing w:line="360" w:lineRule="auto"/>
        <w:ind w:firstLine="567"/>
        <w:jc w:val="both"/>
      </w:pPr>
      <w:r>
        <w:t xml:space="preserve"> </w:t>
      </w:r>
    </w:p>
    <w:p w14:paraId="0000006C" w14:textId="77777777" w:rsidR="00A9408D" w:rsidRDefault="00A9408D" w:rsidP="00A77DAF">
      <w:pPr>
        <w:pBdr>
          <w:top w:val="nil"/>
          <w:left w:val="nil"/>
          <w:bottom w:val="nil"/>
          <w:right w:val="nil"/>
          <w:between w:val="nil"/>
        </w:pBdr>
        <w:spacing w:line="360" w:lineRule="auto"/>
        <w:jc w:val="both"/>
        <w:rPr>
          <w:color w:val="000000"/>
        </w:rPr>
      </w:pPr>
    </w:p>
    <w:sectPr w:rsidR="00A9408D">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AF39" w14:textId="77777777" w:rsidR="0055430B" w:rsidRDefault="0055430B">
      <w:r>
        <w:separator/>
      </w:r>
    </w:p>
  </w:endnote>
  <w:endnote w:type="continuationSeparator" w:id="0">
    <w:p w14:paraId="176E8FDE" w14:textId="77777777" w:rsidR="0055430B" w:rsidRDefault="0055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211F" w14:textId="77777777" w:rsidR="0055430B" w:rsidRDefault="0055430B">
      <w:r>
        <w:separator/>
      </w:r>
    </w:p>
  </w:footnote>
  <w:footnote w:type="continuationSeparator" w:id="0">
    <w:p w14:paraId="6EAC1D3D" w14:textId="77777777" w:rsidR="0055430B" w:rsidRDefault="00554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3203E"/>
    <w:multiLevelType w:val="multilevel"/>
    <w:tmpl w:val="31501C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427DC6"/>
    <w:multiLevelType w:val="multilevel"/>
    <w:tmpl w:val="C05C29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6D9A7A30"/>
    <w:multiLevelType w:val="multilevel"/>
    <w:tmpl w:val="C77A2D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5119E0"/>
    <w:multiLevelType w:val="multilevel"/>
    <w:tmpl w:val="B864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431476"/>
    <w:multiLevelType w:val="multilevel"/>
    <w:tmpl w:val="4E9A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F51CF4"/>
    <w:multiLevelType w:val="multilevel"/>
    <w:tmpl w:val="C94A8FA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382558803">
    <w:abstractNumId w:val="1"/>
  </w:num>
  <w:num w:numId="2" w16cid:durableId="201214535">
    <w:abstractNumId w:val="5"/>
  </w:num>
  <w:num w:numId="3" w16cid:durableId="1934391428">
    <w:abstractNumId w:val="2"/>
  </w:num>
  <w:num w:numId="4" w16cid:durableId="1461341678">
    <w:abstractNumId w:val="0"/>
  </w:num>
  <w:num w:numId="5" w16cid:durableId="1632250661">
    <w:abstractNumId w:val="4"/>
  </w:num>
  <w:num w:numId="6" w16cid:durableId="879242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8D"/>
    <w:rsid w:val="00036685"/>
    <w:rsid w:val="000D6E60"/>
    <w:rsid w:val="001E390D"/>
    <w:rsid w:val="001F034E"/>
    <w:rsid w:val="001F2D76"/>
    <w:rsid w:val="00452A2C"/>
    <w:rsid w:val="004C48A0"/>
    <w:rsid w:val="0055430B"/>
    <w:rsid w:val="005C53F2"/>
    <w:rsid w:val="007A6E16"/>
    <w:rsid w:val="00976ED7"/>
    <w:rsid w:val="00A77DAF"/>
    <w:rsid w:val="00A9408D"/>
    <w:rsid w:val="00D43495"/>
    <w:rsid w:val="00D516C9"/>
    <w:rsid w:val="00E01663"/>
    <w:rsid w:val="00E02448"/>
    <w:rsid w:val="00E63319"/>
    <w:rsid w:val="00ED52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CDC7"/>
  <w15:docId w15:val="{15E25A21-6CBB-45E5-87F5-DAA8349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C53F2"/>
    <w:pPr>
      <w:ind w:left="720"/>
      <w:contextualSpacing/>
    </w:pPr>
  </w:style>
  <w:style w:type="character" w:styleId="Hyperlink">
    <w:name w:val="Hyperlink"/>
    <w:basedOn w:val="DefaultParagraphFont"/>
    <w:uiPriority w:val="99"/>
    <w:unhideWhenUsed/>
    <w:rsid w:val="00ED52A7"/>
    <w:rPr>
      <w:color w:val="0000FF" w:themeColor="hyperlink"/>
      <w:u w:val="single"/>
    </w:rPr>
  </w:style>
  <w:style w:type="character" w:styleId="UnresolvedMention">
    <w:name w:val="Unresolved Mention"/>
    <w:basedOn w:val="DefaultParagraphFont"/>
    <w:uiPriority w:val="99"/>
    <w:semiHidden/>
    <w:unhideWhenUsed/>
    <w:rsid w:val="00ED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360">
      <w:bodyDiv w:val="1"/>
      <w:marLeft w:val="0"/>
      <w:marRight w:val="0"/>
      <w:marTop w:val="0"/>
      <w:marBottom w:val="0"/>
      <w:divBdr>
        <w:top w:val="none" w:sz="0" w:space="0" w:color="auto"/>
        <w:left w:val="none" w:sz="0" w:space="0" w:color="auto"/>
        <w:bottom w:val="none" w:sz="0" w:space="0" w:color="auto"/>
        <w:right w:val="none" w:sz="0" w:space="0" w:color="auto"/>
      </w:divBdr>
    </w:div>
    <w:div w:id="76489413">
      <w:bodyDiv w:val="1"/>
      <w:marLeft w:val="0"/>
      <w:marRight w:val="0"/>
      <w:marTop w:val="0"/>
      <w:marBottom w:val="0"/>
      <w:divBdr>
        <w:top w:val="none" w:sz="0" w:space="0" w:color="auto"/>
        <w:left w:val="none" w:sz="0" w:space="0" w:color="auto"/>
        <w:bottom w:val="none" w:sz="0" w:space="0" w:color="auto"/>
        <w:right w:val="none" w:sz="0" w:space="0" w:color="auto"/>
      </w:divBdr>
    </w:div>
    <w:div w:id="94449411">
      <w:bodyDiv w:val="1"/>
      <w:marLeft w:val="0"/>
      <w:marRight w:val="0"/>
      <w:marTop w:val="0"/>
      <w:marBottom w:val="0"/>
      <w:divBdr>
        <w:top w:val="none" w:sz="0" w:space="0" w:color="auto"/>
        <w:left w:val="none" w:sz="0" w:space="0" w:color="auto"/>
        <w:bottom w:val="none" w:sz="0" w:space="0" w:color="auto"/>
        <w:right w:val="none" w:sz="0" w:space="0" w:color="auto"/>
      </w:divBdr>
      <w:divsChild>
        <w:div w:id="1623917605">
          <w:marLeft w:val="0"/>
          <w:marRight w:val="0"/>
          <w:marTop w:val="0"/>
          <w:marBottom w:val="0"/>
          <w:divBdr>
            <w:top w:val="single" w:sz="2" w:space="0" w:color="auto"/>
            <w:left w:val="single" w:sz="2" w:space="0" w:color="auto"/>
            <w:bottom w:val="single" w:sz="6" w:space="0" w:color="auto"/>
            <w:right w:val="single" w:sz="2" w:space="0" w:color="auto"/>
          </w:divBdr>
          <w:divsChild>
            <w:div w:id="1159613091">
              <w:marLeft w:val="0"/>
              <w:marRight w:val="0"/>
              <w:marTop w:val="100"/>
              <w:marBottom w:val="100"/>
              <w:divBdr>
                <w:top w:val="single" w:sz="2" w:space="0" w:color="D9D9E3"/>
                <w:left w:val="single" w:sz="2" w:space="0" w:color="D9D9E3"/>
                <w:bottom w:val="single" w:sz="2" w:space="0" w:color="D9D9E3"/>
                <w:right w:val="single" w:sz="2" w:space="0" w:color="D9D9E3"/>
              </w:divBdr>
              <w:divsChild>
                <w:div w:id="489056212">
                  <w:marLeft w:val="0"/>
                  <w:marRight w:val="0"/>
                  <w:marTop w:val="0"/>
                  <w:marBottom w:val="0"/>
                  <w:divBdr>
                    <w:top w:val="single" w:sz="2" w:space="0" w:color="D9D9E3"/>
                    <w:left w:val="single" w:sz="2" w:space="0" w:color="D9D9E3"/>
                    <w:bottom w:val="single" w:sz="2" w:space="0" w:color="D9D9E3"/>
                    <w:right w:val="single" w:sz="2" w:space="0" w:color="D9D9E3"/>
                  </w:divBdr>
                  <w:divsChild>
                    <w:div w:id="301883593">
                      <w:marLeft w:val="0"/>
                      <w:marRight w:val="0"/>
                      <w:marTop w:val="0"/>
                      <w:marBottom w:val="0"/>
                      <w:divBdr>
                        <w:top w:val="single" w:sz="2" w:space="0" w:color="D9D9E3"/>
                        <w:left w:val="single" w:sz="2" w:space="0" w:color="D9D9E3"/>
                        <w:bottom w:val="single" w:sz="2" w:space="0" w:color="D9D9E3"/>
                        <w:right w:val="single" w:sz="2" w:space="0" w:color="D9D9E3"/>
                      </w:divBdr>
                      <w:divsChild>
                        <w:div w:id="310210728">
                          <w:marLeft w:val="0"/>
                          <w:marRight w:val="0"/>
                          <w:marTop w:val="0"/>
                          <w:marBottom w:val="0"/>
                          <w:divBdr>
                            <w:top w:val="single" w:sz="2" w:space="0" w:color="D9D9E3"/>
                            <w:left w:val="single" w:sz="2" w:space="0" w:color="D9D9E3"/>
                            <w:bottom w:val="single" w:sz="2" w:space="0" w:color="D9D9E3"/>
                            <w:right w:val="single" w:sz="2" w:space="0" w:color="D9D9E3"/>
                          </w:divBdr>
                          <w:divsChild>
                            <w:div w:id="2104716086">
                              <w:marLeft w:val="0"/>
                              <w:marRight w:val="0"/>
                              <w:marTop w:val="0"/>
                              <w:marBottom w:val="0"/>
                              <w:divBdr>
                                <w:top w:val="single" w:sz="2" w:space="0" w:color="D9D9E3"/>
                                <w:left w:val="single" w:sz="2" w:space="0" w:color="D9D9E3"/>
                                <w:bottom w:val="single" w:sz="2" w:space="0" w:color="D9D9E3"/>
                                <w:right w:val="single" w:sz="2" w:space="0" w:color="D9D9E3"/>
                              </w:divBdr>
                              <w:divsChild>
                                <w:div w:id="1153260397">
                                  <w:marLeft w:val="0"/>
                                  <w:marRight w:val="0"/>
                                  <w:marTop w:val="0"/>
                                  <w:marBottom w:val="0"/>
                                  <w:divBdr>
                                    <w:top w:val="single" w:sz="2" w:space="0" w:color="D9D9E3"/>
                                    <w:left w:val="single" w:sz="2" w:space="0" w:color="D9D9E3"/>
                                    <w:bottom w:val="single" w:sz="2" w:space="0" w:color="D9D9E3"/>
                                    <w:right w:val="single" w:sz="2" w:space="0" w:color="D9D9E3"/>
                                  </w:divBdr>
                                  <w:divsChild>
                                    <w:div w:id="994603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04900917">
      <w:bodyDiv w:val="1"/>
      <w:marLeft w:val="0"/>
      <w:marRight w:val="0"/>
      <w:marTop w:val="0"/>
      <w:marBottom w:val="0"/>
      <w:divBdr>
        <w:top w:val="none" w:sz="0" w:space="0" w:color="auto"/>
        <w:left w:val="none" w:sz="0" w:space="0" w:color="auto"/>
        <w:bottom w:val="none" w:sz="0" w:space="0" w:color="auto"/>
        <w:right w:val="none" w:sz="0" w:space="0" w:color="auto"/>
      </w:divBdr>
    </w:div>
    <w:div w:id="654720072">
      <w:bodyDiv w:val="1"/>
      <w:marLeft w:val="0"/>
      <w:marRight w:val="0"/>
      <w:marTop w:val="0"/>
      <w:marBottom w:val="0"/>
      <w:divBdr>
        <w:top w:val="none" w:sz="0" w:space="0" w:color="auto"/>
        <w:left w:val="none" w:sz="0" w:space="0" w:color="auto"/>
        <w:bottom w:val="none" w:sz="0" w:space="0" w:color="auto"/>
        <w:right w:val="none" w:sz="0" w:space="0" w:color="auto"/>
      </w:divBdr>
    </w:div>
    <w:div w:id="916288035">
      <w:bodyDiv w:val="1"/>
      <w:marLeft w:val="0"/>
      <w:marRight w:val="0"/>
      <w:marTop w:val="0"/>
      <w:marBottom w:val="0"/>
      <w:divBdr>
        <w:top w:val="none" w:sz="0" w:space="0" w:color="auto"/>
        <w:left w:val="none" w:sz="0" w:space="0" w:color="auto"/>
        <w:bottom w:val="none" w:sz="0" w:space="0" w:color="auto"/>
        <w:right w:val="none" w:sz="0" w:space="0" w:color="auto"/>
      </w:divBdr>
    </w:div>
    <w:div w:id="938220632">
      <w:bodyDiv w:val="1"/>
      <w:marLeft w:val="0"/>
      <w:marRight w:val="0"/>
      <w:marTop w:val="0"/>
      <w:marBottom w:val="0"/>
      <w:divBdr>
        <w:top w:val="none" w:sz="0" w:space="0" w:color="auto"/>
        <w:left w:val="none" w:sz="0" w:space="0" w:color="auto"/>
        <w:bottom w:val="none" w:sz="0" w:space="0" w:color="auto"/>
        <w:right w:val="none" w:sz="0" w:space="0" w:color="auto"/>
      </w:divBdr>
    </w:div>
    <w:div w:id="944388460">
      <w:bodyDiv w:val="1"/>
      <w:marLeft w:val="0"/>
      <w:marRight w:val="0"/>
      <w:marTop w:val="0"/>
      <w:marBottom w:val="0"/>
      <w:divBdr>
        <w:top w:val="none" w:sz="0" w:space="0" w:color="auto"/>
        <w:left w:val="none" w:sz="0" w:space="0" w:color="auto"/>
        <w:bottom w:val="none" w:sz="0" w:space="0" w:color="auto"/>
        <w:right w:val="none" w:sz="0" w:space="0" w:color="auto"/>
      </w:divBdr>
    </w:div>
    <w:div w:id="1051077387">
      <w:bodyDiv w:val="1"/>
      <w:marLeft w:val="0"/>
      <w:marRight w:val="0"/>
      <w:marTop w:val="0"/>
      <w:marBottom w:val="0"/>
      <w:divBdr>
        <w:top w:val="none" w:sz="0" w:space="0" w:color="auto"/>
        <w:left w:val="none" w:sz="0" w:space="0" w:color="auto"/>
        <w:bottom w:val="none" w:sz="0" w:space="0" w:color="auto"/>
        <w:right w:val="none" w:sz="0" w:space="0" w:color="auto"/>
      </w:divBdr>
    </w:div>
    <w:div w:id="1157187103">
      <w:bodyDiv w:val="1"/>
      <w:marLeft w:val="0"/>
      <w:marRight w:val="0"/>
      <w:marTop w:val="0"/>
      <w:marBottom w:val="0"/>
      <w:divBdr>
        <w:top w:val="none" w:sz="0" w:space="0" w:color="auto"/>
        <w:left w:val="none" w:sz="0" w:space="0" w:color="auto"/>
        <w:bottom w:val="none" w:sz="0" w:space="0" w:color="auto"/>
        <w:right w:val="none" w:sz="0" w:space="0" w:color="auto"/>
      </w:divBdr>
    </w:div>
    <w:div w:id="1423911145">
      <w:bodyDiv w:val="1"/>
      <w:marLeft w:val="0"/>
      <w:marRight w:val="0"/>
      <w:marTop w:val="0"/>
      <w:marBottom w:val="0"/>
      <w:divBdr>
        <w:top w:val="none" w:sz="0" w:space="0" w:color="auto"/>
        <w:left w:val="none" w:sz="0" w:space="0" w:color="auto"/>
        <w:bottom w:val="none" w:sz="0" w:space="0" w:color="auto"/>
        <w:right w:val="none" w:sz="0" w:space="0" w:color="auto"/>
      </w:divBdr>
    </w:div>
    <w:div w:id="1473250330">
      <w:bodyDiv w:val="1"/>
      <w:marLeft w:val="0"/>
      <w:marRight w:val="0"/>
      <w:marTop w:val="0"/>
      <w:marBottom w:val="0"/>
      <w:divBdr>
        <w:top w:val="none" w:sz="0" w:space="0" w:color="auto"/>
        <w:left w:val="none" w:sz="0" w:space="0" w:color="auto"/>
        <w:bottom w:val="none" w:sz="0" w:space="0" w:color="auto"/>
        <w:right w:val="none" w:sz="0" w:space="0" w:color="auto"/>
      </w:divBdr>
    </w:div>
    <w:div w:id="1488132737">
      <w:bodyDiv w:val="1"/>
      <w:marLeft w:val="0"/>
      <w:marRight w:val="0"/>
      <w:marTop w:val="0"/>
      <w:marBottom w:val="0"/>
      <w:divBdr>
        <w:top w:val="none" w:sz="0" w:space="0" w:color="auto"/>
        <w:left w:val="none" w:sz="0" w:space="0" w:color="auto"/>
        <w:bottom w:val="none" w:sz="0" w:space="0" w:color="auto"/>
        <w:right w:val="none" w:sz="0" w:space="0" w:color="auto"/>
      </w:divBdr>
    </w:div>
    <w:div w:id="1501500816">
      <w:bodyDiv w:val="1"/>
      <w:marLeft w:val="0"/>
      <w:marRight w:val="0"/>
      <w:marTop w:val="0"/>
      <w:marBottom w:val="0"/>
      <w:divBdr>
        <w:top w:val="none" w:sz="0" w:space="0" w:color="auto"/>
        <w:left w:val="none" w:sz="0" w:space="0" w:color="auto"/>
        <w:bottom w:val="none" w:sz="0" w:space="0" w:color="auto"/>
        <w:right w:val="none" w:sz="0" w:space="0" w:color="auto"/>
      </w:divBdr>
      <w:divsChild>
        <w:div w:id="339738963">
          <w:marLeft w:val="0"/>
          <w:marRight w:val="0"/>
          <w:marTop w:val="0"/>
          <w:marBottom w:val="0"/>
          <w:divBdr>
            <w:top w:val="single" w:sz="2" w:space="0" w:color="auto"/>
            <w:left w:val="single" w:sz="2" w:space="0" w:color="auto"/>
            <w:bottom w:val="single" w:sz="6" w:space="0" w:color="auto"/>
            <w:right w:val="single" w:sz="2" w:space="0" w:color="auto"/>
          </w:divBdr>
          <w:divsChild>
            <w:div w:id="645479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35890106">
                  <w:marLeft w:val="0"/>
                  <w:marRight w:val="0"/>
                  <w:marTop w:val="0"/>
                  <w:marBottom w:val="0"/>
                  <w:divBdr>
                    <w:top w:val="single" w:sz="2" w:space="0" w:color="D9D9E3"/>
                    <w:left w:val="single" w:sz="2" w:space="0" w:color="D9D9E3"/>
                    <w:bottom w:val="single" w:sz="2" w:space="0" w:color="D9D9E3"/>
                    <w:right w:val="single" w:sz="2" w:space="0" w:color="D9D9E3"/>
                  </w:divBdr>
                  <w:divsChild>
                    <w:div w:id="1238319310">
                      <w:marLeft w:val="0"/>
                      <w:marRight w:val="0"/>
                      <w:marTop w:val="0"/>
                      <w:marBottom w:val="0"/>
                      <w:divBdr>
                        <w:top w:val="single" w:sz="2" w:space="0" w:color="D9D9E3"/>
                        <w:left w:val="single" w:sz="2" w:space="0" w:color="D9D9E3"/>
                        <w:bottom w:val="single" w:sz="2" w:space="0" w:color="D9D9E3"/>
                        <w:right w:val="single" w:sz="2" w:space="0" w:color="D9D9E3"/>
                      </w:divBdr>
                      <w:divsChild>
                        <w:div w:id="187565225">
                          <w:marLeft w:val="0"/>
                          <w:marRight w:val="0"/>
                          <w:marTop w:val="0"/>
                          <w:marBottom w:val="0"/>
                          <w:divBdr>
                            <w:top w:val="single" w:sz="2" w:space="0" w:color="D9D9E3"/>
                            <w:left w:val="single" w:sz="2" w:space="0" w:color="D9D9E3"/>
                            <w:bottom w:val="single" w:sz="2" w:space="0" w:color="D9D9E3"/>
                            <w:right w:val="single" w:sz="2" w:space="0" w:color="D9D9E3"/>
                          </w:divBdr>
                          <w:divsChild>
                            <w:div w:id="1329823159">
                              <w:marLeft w:val="0"/>
                              <w:marRight w:val="0"/>
                              <w:marTop w:val="0"/>
                              <w:marBottom w:val="0"/>
                              <w:divBdr>
                                <w:top w:val="single" w:sz="2" w:space="0" w:color="D9D9E3"/>
                                <w:left w:val="single" w:sz="2" w:space="0" w:color="D9D9E3"/>
                                <w:bottom w:val="single" w:sz="2" w:space="0" w:color="D9D9E3"/>
                                <w:right w:val="single" w:sz="2" w:space="0" w:color="D9D9E3"/>
                              </w:divBdr>
                              <w:divsChild>
                                <w:div w:id="1969624641">
                                  <w:marLeft w:val="0"/>
                                  <w:marRight w:val="0"/>
                                  <w:marTop w:val="0"/>
                                  <w:marBottom w:val="0"/>
                                  <w:divBdr>
                                    <w:top w:val="single" w:sz="2" w:space="0" w:color="D9D9E3"/>
                                    <w:left w:val="single" w:sz="2" w:space="0" w:color="D9D9E3"/>
                                    <w:bottom w:val="single" w:sz="2" w:space="0" w:color="D9D9E3"/>
                                    <w:right w:val="single" w:sz="2" w:space="0" w:color="D9D9E3"/>
                                  </w:divBdr>
                                  <w:divsChild>
                                    <w:div w:id="10064004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06464373">
      <w:bodyDiv w:val="1"/>
      <w:marLeft w:val="0"/>
      <w:marRight w:val="0"/>
      <w:marTop w:val="0"/>
      <w:marBottom w:val="0"/>
      <w:divBdr>
        <w:top w:val="none" w:sz="0" w:space="0" w:color="auto"/>
        <w:left w:val="none" w:sz="0" w:space="0" w:color="auto"/>
        <w:bottom w:val="none" w:sz="0" w:space="0" w:color="auto"/>
        <w:right w:val="none" w:sz="0" w:space="0" w:color="auto"/>
      </w:divBdr>
    </w:div>
    <w:div w:id="1846633149">
      <w:bodyDiv w:val="1"/>
      <w:marLeft w:val="0"/>
      <w:marRight w:val="0"/>
      <w:marTop w:val="0"/>
      <w:marBottom w:val="0"/>
      <w:divBdr>
        <w:top w:val="none" w:sz="0" w:space="0" w:color="auto"/>
        <w:left w:val="none" w:sz="0" w:space="0" w:color="auto"/>
        <w:bottom w:val="none" w:sz="0" w:space="0" w:color="auto"/>
        <w:right w:val="none" w:sz="0" w:space="0" w:color="auto"/>
      </w:divBdr>
    </w:div>
    <w:div w:id="1910311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37010/postulat.v1i1.11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3835</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Abdul Rahman Azis</cp:lastModifiedBy>
  <cp:revision>2</cp:revision>
  <dcterms:created xsi:type="dcterms:W3CDTF">2023-10-24T15:09:00Z</dcterms:created>
  <dcterms:modified xsi:type="dcterms:W3CDTF">2023-10-24T15:09:00Z</dcterms:modified>
</cp:coreProperties>
</file>