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9" w:rsidRPr="00D962F9" w:rsidRDefault="00D962F9" w:rsidP="00AD0AA8">
      <w:pPr>
        <w:spacing w:line="480" w:lineRule="auto"/>
        <w:jc w:val="center"/>
        <w:rPr>
          <w:rStyle w:val="a"/>
          <w:rFonts w:ascii="Arial" w:hAnsi="Arial" w:cs="Arial"/>
          <w:b/>
          <w:spacing w:val="-15"/>
          <w:sz w:val="24"/>
          <w:szCs w:val="24"/>
        </w:rPr>
      </w:pPr>
      <w:r w:rsidRPr="00D962F9">
        <w:rPr>
          <w:rStyle w:val="a"/>
          <w:rFonts w:ascii="Arial" w:hAnsi="Arial" w:cs="Arial"/>
          <w:b/>
          <w:spacing w:val="-15"/>
          <w:sz w:val="24"/>
          <w:szCs w:val="24"/>
        </w:rPr>
        <w:t>DAFTAR PUSTAKA</w:t>
      </w:r>
    </w:p>
    <w:p w:rsidR="00D962F9" w:rsidRPr="00D962F9" w:rsidRDefault="00D962F9" w:rsidP="00AD0AA8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Style w:val="a"/>
          <w:rFonts w:ascii="Arial" w:hAnsi="Arial" w:cs="Arial"/>
          <w:spacing w:val="-15"/>
          <w:sz w:val="24"/>
          <w:szCs w:val="24"/>
        </w:rPr>
      </w:pPr>
      <w:r>
        <w:rPr>
          <w:rStyle w:val="a"/>
          <w:rFonts w:ascii="Arial" w:hAnsi="Arial" w:cs="Arial"/>
          <w:b/>
          <w:spacing w:val="-15"/>
          <w:sz w:val="24"/>
          <w:szCs w:val="24"/>
        </w:rPr>
        <w:t>Buku-buku</w:t>
      </w:r>
    </w:p>
    <w:p w:rsidR="00D962F9" w:rsidRDefault="00D962F9" w:rsidP="00AD0AA8">
      <w:pPr>
        <w:pStyle w:val="ListParagraph"/>
        <w:spacing w:line="48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962F9">
        <w:rPr>
          <w:rFonts w:ascii="Arial" w:eastAsia="Times New Roman" w:hAnsi="Arial" w:cs="Arial"/>
          <w:sz w:val="24"/>
          <w:szCs w:val="24"/>
          <w:lang w:eastAsia="id-ID"/>
        </w:rPr>
        <w:t>Arie Sukanti Hutagalung , (1985), Program Redistribusi Tanah Di Indonesia Suatu Sarana Ke Arah Pemecahan Masalah Penguasaan Tanah Dan Pemilikan Tanah,Jakarta, CV. Rajawali</w:t>
      </w:r>
      <w:r>
        <w:rPr>
          <w:rFonts w:ascii="Arial" w:eastAsia="Times New Roman" w:hAnsi="Arial" w:cs="Arial"/>
          <w:sz w:val="24"/>
          <w:szCs w:val="24"/>
          <w:lang w:eastAsia="id-ID"/>
        </w:rPr>
        <w:t>.</w:t>
      </w:r>
    </w:p>
    <w:p w:rsidR="00D962F9" w:rsidRPr="00D962F9" w:rsidRDefault="00D962F9" w:rsidP="00AD0AA8">
      <w:pPr>
        <w:pStyle w:val="ListParagraph"/>
        <w:spacing w:line="48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962F9">
        <w:rPr>
          <w:rFonts w:ascii="Arial" w:hAnsi="Arial" w:cs="Arial"/>
          <w:sz w:val="24"/>
          <w:szCs w:val="24"/>
        </w:rPr>
        <w:t>A.P. Parlindungan, Pedoman Pelaksanaan UUPA dan Tata Cara PPAT, Alumni, Bandung, 1982. Hlm 49.</w:t>
      </w:r>
    </w:p>
    <w:p w:rsidR="00AD0AA8" w:rsidRDefault="00D962F9" w:rsidP="00AD0AA8">
      <w:pPr>
        <w:pStyle w:val="ListParagraph"/>
        <w:spacing w:line="48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D962F9">
        <w:rPr>
          <w:rFonts w:ascii="Arial" w:hAnsi="Arial" w:cs="Arial"/>
          <w:sz w:val="24"/>
          <w:szCs w:val="24"/>
        </w:rPr>
        <w:t xml:space="preserve">Badan Pertanahan Nasional, </w:t>
      </w:r>
      <w:r w:rsidRPr="00D962F9">
        <w:rPr>
          <w:rFonts w:ascii="Arial" w:hAnsi="Arial" w:cs="Arial"/>
          <w:i/>
          <w:iCs/>
          <w:sz w:val="24"/>
          <w:szCs w:val="24"/>
        </w:rPr>
        <w:t xml:space="preserve">Peraturan Menteri Negara Agraria/Kepala Badan Pertanahan Nasional Tentang Ketentuan Pelaksanaan Peraturan Pemerintah Nomor 24 Tahun 1997 Tentang Pendaftaran Tanah, </w:t>
      </w:r>
      <w:r w:rsidRPr="00D962F9">
        <w:rPr>
          <w:rFonts w:ascii="Arial" w:hAnsi="Arial" w:cs="Arial"/>
          <w:sz w:val="24"/>
          <w:szCs w:val="24"/>
        </w:rPr>
        <w:t>PMNA No. 3 Tahun 1997, ps. 59.</w:t>
      </w:r>
    </w:p>
    <w:p w:rsidR="00AD0AA8" w:rsidRPr="00360B29" w:rsidRDefault="00AD0AA8" w:rsidP="00AD0AA8">
      <w:pPr>
        <w:pStyle w:val="ListParagraph"/>
        <w:spacing w:line="480" w:lineRule="auto"/>
        <w:ind w:left="1418" w:hanging="851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AD0AA8">
        <w:rPr>
          <w:rFonts w:ascii="Arial" w:hAnsi="Arial" w:cs="Arial"/>
          <w:sz w:val="24"/>
          <w:szCs w:val="24"/>
        </w:rPr>
        <w:t xml:space="preserve">Effendi Perangin-angin (a), </w:t>
      </w:r>
      <w:r w:rsidRPr="00AD0AA8">
        <w:rPr>
          <w:rFonts w:ascii="Arial" w:hAnsi="Arial" w:cs="Arial"/>
          <w:i/>
          <w:iCs/>
          <w:sz w:val="24"/>
          <w:szCs w:val="24"/>
        </w:rPr>
        <w:t xml:space="preserve">Hukum Agraria di Indonesia Suatu Telaah dari Sudut Pandang Praktisi Hukum, </w:t>
      </w:r>
      <w:r w:rsidRPr="00AD0AA8">
        <w:rPr>
          <w:rFonts w:ascii="Arial" w:hAnsi="Arial" w:cs="Arial"/>
          <w:sz w:val="24"/>
          <w:szCs w:val="24"/>
        </w:rPr>
        <w:t xml:space="preserve">Cet. 4, (Jakarta: </w:t>
      </w:r>
      <w:r w:rsidRPr="00360B29">
        <w:rPr>
          <w:rStyle w:val="Emphasis"/>
          <w:rFonts w:ascii="Arial" w:hAnsi="Arial" w:cs="Arial"/>
          <w:i w:val="0"/>
          <w:sz w:val="24"/>
          <w:szCs w:val="24"/>
        </w:rPr>
        <w:t>RajaGrafindo Persada, Juni 1994), hlm. 96</w:t>
      </w:r>
    </w:p>
    <w:p w:rsidR="00AD0AA8" w:rsidRPr="00360B29" w:rsidRDefault="00D962F9" w:rsidP="00AD0AA8">
      <w:pPr>
        <w:pStyle w:val="ListParagraph"/>
        <w:spacing w:line="480" w:lineRule="auto"/>
        <w:ind w:left="1418" w:hanging="851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360B29">
        <w:rPr>
          <w:rStyle w:val="Emphasis"/>
          <w:rFonts w:ascii="Arial" w:hAnsi="Arial" w:cs="Arial"/>
          <w:i w:val="0"/>
          <w:sz w:val="24"/>
          <w:szCs w:val="24"/>
        </w:rPr>
        <w:t>Hutagalung.</w:t>
      </w:r>
      <w:r w:rsidR="00655FF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360B29">
        <w:rPr>
          <w:rStyle w:val="Emphasis"/>
          <w:rFonts w:ascii="Arial" w:hAnsi="Arial" w:cs="Arial"/>
          <w:i w:val="0"/>
          <w:sz w:val="24"/>
          <w:szCs w:val="24"/>
        </w:rPr>
        <w:t>Arie.S, S.H. dkk. 2001. Asas-asas Hukum Agraria. Jakarta.</w:t>
      </w:r>
    </w:p>
    <w:p w:rsidR="00AD0AA8" w:rsidRDefault="00AD0AA8" w:rsidP="00AD0AA8">
      <w:pPr>
        <w:pStyle w:val="ListParagraph"/>
        <w:spacing w:line="48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360B29">
        <w:rPr>
          <w:rStyle w:val="Emphasis"/>
          <w:rFonts w:ascii="Arial" w:hAnsi="Arial" w:cs="Arial"/>
          <w:i w:val="0"/>
          <w:sz w:val="24"/>
          <w:szCs w:val="24"/>
        </w:rPr>
        <w:t>Indonesia (b), Pendaftaran Tanah, PP No. 24 tahun 1997, LN No. 59 Tahun 1997, TLN No. 3696, ps. 23 dan 24</w:t>
      </w:r>
      <w:r w:rsidRPr="00D962F9">
        <w:rPr>
          <w:rFonts w:ascii="Arial" w:hAnsi="Arial" w:cs="Arial"/>
          <w:sz w:val="24"/>
          <w:szCs w:val="24"/>
        </w:rPr>
        <w:t>.</w:t>
      </w:r>
    </w:p>
    <w:p w:rsidR="00AD0AA8" w:rsidRDefault="00D962F9" w:rsidP="00AD0AA8">
      <w:pPr>
        <w:pStyle w:val="ListParagraph"/>
        <w:spacing w:line="48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962F9">
        <w:rPr>
          <w:rFonts w:ascii="Arial" w:eastAsia="Times New Roman" w:hAnsi="Arial" w:cs="Arial"/>
          <w:sz w:val="24"/>
          <w:szCs w:val="24"/>
          <w:lang w:eastAsia="id-ID"/>
        </w:rPr>
        <w:t>Maria SW Sumardjono, 2001, Kebijakan Pertanahan, antara Regulasi dan Implementasi, Kompas, Jakarta, hlm.188.</w:t>
      </w:r>
    </w:p>
    <w:p w:rsidR="00AD0AA8" w:rsidRDefault="00D962F9" w:rsidP="00AD0AA8">
      <w:pPr>
        <w:pStyle w:val="ListParagraph"/>
        <w:spacing w:line="48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962F9">
        <w:rPr>
          <w:rFonts w:ascii="Arial" w:eastAsia="Times New Roman" w:hAnsi="Arial" w:cs="Arial"/>
          <w:sz w:val="24"/>
          <w:szCs w:val="24"/>
          <w:lang w:eastAsia="id-ID"/>
        </w:rPr>
        <w:lastRenderedPageBreak/>
        <w:t>Penjelasan PPNo 11 Tahun 2010 tentang Penertiban Dan Pendayagunaan Tanah Terlanta</w:t>
      </w:r>
      <w:r w:rsidR="00AD0AA8">
        <w:rPr>
          <w:rFonts w:ascii="Arial" w:eastAsia="Times New Roman" w:hAnsi="Arial" w:cs="Arial"/>
          <w:sz w:val="24"/>
          <w:szCs w:val="24"/>
          <w:lang w:eastAsia="id-ID"/>
        </w:rPr>
        <w:t>r.</w:t>
      </w:r>
    </w:p>
    <w:p w:rsidR="00AD0AA8" w:rsidRDefault="00D962F9" w:rsidP="00AD0AA8">
      <w:pPr>
        <w:pStyle w:val="ListParagraph"/>
        <w:spacing w:line="480" w:lineRule="auto"/>
        <w:ind w:left="1418" w:hanging="851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D962F9">
        <w:rPr>
          <w:rFonts w:ascii="Arial" w:eastAsia="Times New Roman" w:hAnsi="Arial" w:cs="Arial"/>
          <w:sz w:val="24"/>
          <w:szCs w:val="24"/>
          <w:lang w:eastAsia="id-ID"/>
        </w:rPr>
        <w:t>Suhariningsih, 2009, Tanah Terlantar, Jakarta :Penerbit Prestasi Pustaka Raya, hlm.14.</w:t>
      </w:r>
    </w:p>
    <w:p w:rsidR="00AD0AA8" w:rsidRDefault="00D962F9" w:rsidP="00AD0AA8">
      <w:pPr>
        <w:pStyle w:val="ListParagraph"/>
        <w:spacing w:line="48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D962F9">
        <w:rPr>
          <w:rFonts w:ascii="Arial" w:hAnsi="Arial" w:cs="Arial"/>
          <w:sz w:val="24"/>
          <w:szCs w:val="24"/>
        </w:rPr>
        <w:t>Sudargo gautama, masalah agraria, Alumni, Bandung, 1973. Hlm 31</w:t>
      </w:r>
    </w:p>
    <w:p w:rsidR="00AD0AA8" w:rsidRPr="00AD0AA8" w:rsidRDefault="00AD0AA8" w:rsidP="00AD0AA8">
      <w:pPr>
        <w:pStyle w:val="ListParagraph"/>
        <w:spacing w:line="48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 w:rsidRPr="00D962F9">
        <w:rPr>
          <w:rFonts w:ascii="Arial" w:eastAsia="Times New Roman" w:hAnsi="Arial" w:cs="Arial"/>
          <w:sz w:val="24"/>
          <w:szCs w:val="24"/>
          <w:lang w:eastAsia="id-ID"/>
        </w:rPr>
        <w:t>Urip Santoso, 2005, Hukum Agraria dan Hak-Hak Atas Tanah, Jakarta :Kencana Perdana Media Grup, hlm. 64-65.</w:t>
      </w:r>
    </w:p>
    <w:p w:rsidR="00AD0AA8" w:rsidRDefault="00AD0AA8" w:rsidP="00AD0AA8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AD0AA8">
        <w:rPr>
          <w:rFonts w:ascii="Arial" w:hAnsi="Arial" w:cs="Arial"/>
          <w:b/>
          <w:sz w:val="24"/>
          <w:szCs w:val="24"/>
        </w:rPr>
        <w:t>Peraturan Perundang-undangan</w:t>
      </w:r>
    </w:p>
    <w:p w:rsidR="00AD0AA8" w:rsidRPr="00F2597D" w:rsidRDefault="00D962F9" w:rsidP="00AD0AA8">
      <w:pPr>
        <w:pStyle w:val="ListParagraph"/>
        <w:spacing w:line="480" w:lineRule="auto"/>
        <w:ind w:left="1418" w:hanging="851"/>
        <w:rPr>
          <w:rStyle w:val="Emphasis"/>
          <w:rFonts w:ascii="Arial" w:hAnsi="Arial" w:cs="Arial"/>
          <w:i w:val="0"/>
          <w:sz w:val="24"/>
          <w:szCs w:val="24"/>
        </w:rPr>
      </w:pPr>
      <w:r w:rsidRPr="00F2597D">
        <w:rPr>
          <w:rStyle w:val="Emphasis"/>
          <w:rFonts w:ascii="Arial" w:hAnsi="Arial" w:cs="Arial"/>
          <w:i w:val="0"/>
          <w:sz w:val="24"/>
          <w:szCs w:val="24"/>
        </w:rPr>
        <w:t>Undang-undang Negara Republik Indonesia No. 5 Tahun 1960 tentang PeraturanDasar Pokok-pokok Agraria</w:t>
      </w:r>
    </w:p>
    <w:p w:rsidR="00AD0AA8" w:rsidRPr="00F2597D" w:rsidRDefault="00D962F9" w:rsidP="00AD0AA8">
      <w:pPr>
        <w:pStyle w:val="ListParagraph"/>
        <w:spacing w:line="480" w:lineRule="auto"/>
        <w:ind w:left="1418" w:hanging="851"/>
        <w:rPr>
          <w:rStyle w:val="Emphasis"/>
          <w:rFonts w:ascii="Arial" w:hAnsi="Arial" w:cs="Arial"/>
          <w:i w:val="0"/>
          <w:sz w:val="24"/>
          <w:szCs w:val="24"/>
        </w:rPr>
      </w:pPr>
      <w:r w:rsidRPr="00F2597D">
        <w:rPr>
          <w:rStyle w:val="Emphasis"/>
          <w:rFonts w:ascii="Arial" w:hAnsi="Arial" w:cs="Arial"/>
          <w:i w:val="0"/>
          <w:sz w:val="24"/>
          <w:szCs w:val="24"/>
        </w:rPr>
        <w:t>Peraturan Pemerintah No. 36 Tahun 1998 tentang Penertiban dan PendayagunaanTanah Terlantar.</w:t>
      </w:r>
    </w:p>
    <w:p w:rsidR="00AD0AA8" w:rsidRPr="00F2597D" w:rsidRDefault="00D962F9" w:rsidP="00AD0AA8">
      <w:pPr>
        <w:pStyle w:val="ListParagraph"/>
        <w:spacing w:line="480" w:lineRule="auto"/>
        <w:ind w:left="1418" w:hanging="851"/>
        <w:rPr>
          <w:rStyle w:val="Emphasis"/>
          <w:rFonts w:ascii="Arial" w:hAnsi="Arial" w:cs="Arial"/>
          <w:i w:val="0"/>
          <w:sz w:val="24"/>
          <w:szCs w:val="24"/>
        </w:rPr>
      </w:pPr>
      <w:r w:rsidRPr="00F2597D">
        <w:rPr>
          <w:rStyle w:val="Emphasis"/>
          <w:rFonts w:ascii="Arial" w:hAnsi="Arial" w:cs="Arial"/>
          <w:i w:val="0"/>
          <w:sz w:val="24"/>
          <w:szCs w:val="24"/>
        </w:rPr>
        <w:t>Peraturan Pemerintah No. 11 Tahun 2010 tentang Penertiban dan PendayagunaanTanah Terlantar</w:t>
      </w:r>
    </w:p>
    <w:p w:rsidR="00AD0AA8" w:rsidRPr="00F2597D" w:rsidRDefault="00D962F9" w:rsidP="00AD0AA8">
      <w:pPr>
        <w:pStyle w:val="ListParagraph"/>
        <w:spacing w:line="480" w:lineRule="auto"/>
        <w:ind w:left="1418" w:hanging="851"/>
        <w:rPr>
          <w:rStyle w:val="Emphasis"/>
          <w:rFonts w:ascii="Arial" w:hAnsi="Arial" w:cs="Arial"/>
          <w:i w:val="0"/>
          <w:sz w:val="24"/>
          <w:szCs w:val="24"/>
        </w:rPr>
      </w:pPr>
      <w:r w:rsidRPr="00F2597D">
        <w:rPr>
          <w:rStyle w:val="Emphasis"/>
          <w:rFonts w:ascii="Arial" w:hAnsi="Arial" w:cs="Arial"/>
          <w:i w:val="0"/>
          <w:sz w:val="24"/>
          <w:szCs w:val="24"/>
        </w:rPr>
        <w:t>Peraturan Pemerintah No. 40 Tahun 1996 tentang Hak Guna Usaha, Hak GunaBangunan, dan Hak Pakai Atas Tanah.</w:t>
      </w:r>
    </w:p>
    <w:p w:rsidR="00D962F9" w:rsidRPr="00F2597D" w:rsidRDefault="00D962F9" w:rsidP="00AD0AA8">
      <w:pPr>
        <w:pStyle w:val="ListParagraph"/>
        <w:spacing w:line="480" w:lineRule="auto"/>
        <w:ind w:left="1418" w:hanging="851"/>
        <w:rPr>
          <w:rStyle w:val="Emphasis"/>
          <w:rFonts w:ascii="Arial" w:hAnsi="Arial" w:cs="Arial"/>
          <w:i w:val="0"/>
          <w:sz w:val="24"/>
          <w:szCs w:val="24"/>
        </w:rPr>
      </w:pPr>
      <w:r w:rsidRPr="00F2597D">
        <w:rPr>
          <w:rStyle w:val="Emphasis"/>
          <w:rFonts w:ascii="Arial" w:hAnsi="Arial" w:cs="Arial"/>
          <w:i w:val="0"/>
          <w:sz w:val="24"/>
          <w:szCs w:val="24"/>
        </w:rPr>
        <w:t>Peraturan Kepala Badan Pertanahan Nasional No. 4 Tahun 2010 tentang Tata CaraPenertiban Tanah Terlantar.</w:t>
      </w:r>
    </w:p>
    <w:p w:rsidR="00F2597D" w:rsidRDefault="00AD0AA8" w:rsidP="00F2597D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2597D">
        <w:rPr>
          <w:rFonts w:ascii="Arial" w:hAnsi="Arial" w:cs="Arial"/>
          <w:b/>
          <w:sz w:val="24"/>
          <w:szCs w:val="24"/>
        </w:rPr>
        <w:t>Internet</w:t>
      </w:r>
    </w:p>
    <w:p w:rsidR="00F2597D" w:rsidRDefault="007270AB" w:rsidP="00F2597D">
      <w:pPr>
        <w:pStyle w:val="ListParagraph"/>
        <w:spacing w:line="480" w:lineRule="auto"/>
        <w:ind w:left="567"/>
        <w:jc w:val="both"/>
        <w:rPr>
          <w:rFonts w:ascii="Arial" w:hAnsi="Arial" w:cs="Arial"/>
          <w:sz w:val="24"/>
          <w:szCs w:val="24"/>
        </w:rPr>
      </w:pPr>
      <w:hyperlink r:id="rId5" w:tgtFrame="_blank" w:history="1">
        <w:r w:rsidR="00D962F9" w:rsidRPr="00F2597D">
          <w:rPr>
            <w:rStyle w:val="Hyperlink"/>
            <w:rFonts w:ascii="Arial" w:hAnsi="Arial" w:cs="Arial"/>
            <w:sz w:val="24"/>
            <w:szCs w:val="24"/>
          </w:rPr>
          <w:t>http://isjd.pdii.lipi.go.id/admin/jurnal/17108153164.pdf </w:t>
        </w:r>
      </w:hyperlink>
      <w:hyperlink w:history="1">
        <w:r w:rsidR="00F2597D" w:rsidRPr="00E21F3B">
          <w:rPr>
            <w:rStyle w:val="Hyperlink"/>
            <w:rFonts w:ascii="Arial" w:hAnsi="Arial" w:cs="Arial"/>
            <w:sz w:val="24"/>
            <w:szCs w:val="24"/>
          </w:rPr>
          <w:t>http://joeharry serihukumbisnis.blogspot.com/2009/06/penyelesaian-masalah-tanah-terlantar</w:t>
        </w:r>
      </w:hyperlink>
      <w:r w:rsidR="00D962F9" w:rsidRPr="00F2597D">
        <w:rPr>
          <w:rFonts w:ascii="Arial" w:hAnsi="Arial" w:cs="Arial"/>
          <w:sz w:val="24"/>
          <w:szCs w:val="24"/>
        </w:rPr>
        <w:t>.</w:t>
      </w:r>
    </w:p>
    <w:p w:rsidR="00D962F9" w:rsidRPr="00F2597D" w:rsidRDefault="00D962F9" w:rsidP="00F2597D">
      <w:pPr>
        <w:pStyle w:val="ListParagraph"/>
        <w:spacing w:line="48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F2597D">
        <w:rPr>
          <w:rFonts w:ascii="Arial" w:hAnsi="Arial" w:cs="Arial"/>
          <w:sz w:val="24"/>
          <w:szCs w:val="24"/>
        </w:rPr>
        <w:lastRenderedPageBreak/>
        <w:t>htmlhttp://lombokpost.co.id/index.php?op</w:t>
      </w:r>
      <w:r w:rsidR="00AD0AA8" w:rsidRPr="00F2597D">
        <w:rPr>
          <w:rFonts w:ascii="Arial" w:hAnsi="Arial" w:cs="Arial"/>
          <w:sz w:val="24"/>
          <w:szCs w:val="24"/>
        </w:rPr>
        <w:t>tion=com_k2&amp;view=item&amp;id=3472:me</w:t>
      </w:r>
      <w:r w:rsidRPr="00F2597D">
        <w:rPr>
          <w:rFonts w:ascii="Arial" w:hAnsi="Arial" w:cs="Arial"/>
          <w:sz w:val="24"/>
          <w:szCs w:val="24"/>
        </w:rPr>
        <w:t>ngarah-pada-tanah-terlantar&amp;Itemid=543</w:t>
      </w:r>
    </w:p>
    <w:p w:rsidR="00D962F9" w:rsidRPr="00F2597D" w:rsidRDefault="00D962F9" w:rsidP="00AD0AA8">
      <w:pPr>
        <w:spacing w:line="480" w:lineRule="auto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sectPr w:rsidR="00D962F9" w:rsidRPr="00F2597D" w:rsidSect="00D962F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DC6"/>
    <w:multiLevelType w:val="hybridMultilevel"/>
    <w:tmpl w:val="FDE01C34"/>
    <w:lvl w:ilvl="0" w:tplc="C9C2CB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2F9"/>
    <w:rsid w:val="001D5249"/>
    <w:rsid w:val="00360B29"/>
    <w:rsid w:val="00655FF5"/>
    <w:rsid w:val="007270AB"/>
    <w:rsid w:val="00A67A38"/>
    <w:rsid w:val="00AD0AA8"/>
    <w:rsid w:val="00D962F9"/>
    <w:rsid w:val="00F2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962F9"/>
  </w:style>
  <w:style w:type="character" w:customStyle="1" w:styleId="l6">
    <w:name w:val="l6"/>
    <w:basedOn w:val="DefaultParagraphFont"/>
    <w:rsid w:val="00D962F9"/>
  </w:style>
  <w:style w:type="character" w:customStyle="1" w:styleId="l7">
    <w:name w:val="l7"/>
    <w:basedOn w:val="DefaultParagraphFont"/>
    <w:rsid w:val="00D962F9"/>
  </w:style>
  <w:style w:type="character" w:customStyle="1" w:styleId="l8">
    <w:name w:val="l8"/>
    <w:basedOn w:val="DefaultParagraphFont"/>
    <w:rsid w:val="00D962F9"/>
  </w:style>
  <w:style w:type="character" w:styleId="Hyperlink">
    <w:name w:val="Hyperlink"/>
    <w:basedOn w:val="DefaultParagraphFont"/>
    <w:uiPriority w:val="99"/>
    <w:unhideWhenUsed/>
    <w:rsid w:val="00D962F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D962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62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2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962F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597D"/>
    <w:rPr>
      <w:i/>
      <w:iCs/>
    </w:rPr>
  </w:style>
  <w:style w:type="paragraph" w:styleId="NoSpacing">
    <w:name w:val="No Spacing"/>
    <w:uiPriority w:val="1"/>
    <w:qFormat/>
    <w:rsid w:val="00F25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jd.pdii.lipi.go.id/admin/jurnal/1710815316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Oesman</dc:creator>
  <cp:lastModifiedBy>Oesman</cp:lastModifiedBy>
  <cp:revision>4</cp:revision>
  <dcterms:created xsi:type="dcterms:W3CDTF">2015-10-30T13:34:00Z</dcterms:created>
  <dcterms:modified xsi:type="dcterms:W3CDTF">2016-01-24T11:09:00Z</dcterms:modified>
</cp:coreProperties>
</file>