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4" w:rsidRPr="00547DB6" w:rsidRDefault="000029F4" w:rsidP="00547DB6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547DB6">
        <w:rPr>
          <w:rFonts w:ascii="Arial" w:hAnsi="Arial" w:cs="Arial"/>
          <w:b/>
          <w:sz w:val="28"/>
          <w:szCs w:val="28"/>
        </w:rPr>
        <w:t>DAFTAR PUSTAKA</w:t>
      </w:r>
    </w:p>
    <w:p w:rsidR="000029F4" w:rsidRDefault="000029F4" w:rsidP="000029F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47DB6">
        <w:rPr>
          <w:rFonts w:ascii="Arial" w:hAnsi="Arial" w:cs="Arial"/>
          <w:b/>
          <w:sz w:val="24"/>
          <w:szCs w:val="24"/>
        </w:rPr>
        <w:t>Buku</w:t>
      </w:r>
      <w:r>
        <w:rPr>
          <w:rFonts w:ascii="Arial" w:hAnsi="Arial" w:cs="Arial"/>
          <w:sz w:val="24"/>
          <w:szCs w:val="24"/>
        </w:rPr>
        <w:t xml:space="preserve"> :</w:t>
      </w:r>
    </w:p>
    <w:p w:rsidR="000029F4" w:rsidRDefault="000029F4" w:rsidP="000029F4">
      <w:pPr>
        <w:pStyle w:val="ListParagraph"/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Dermanto Latip, Yansen. </w:t>
      </w:r>
      <w:r>
        <w:rPr>
          <w:rFonts w:ascii="Arial" w:hAnsi="Arial" w:cs="Arial"/>
          <w:i/>
          <w:sz w:val="24"/>
          <w:szCs w:val="24"/>
        </w:rPr>
        <w:t xml:space="preserve">PILIHAN HUKUM DAN PILIHAN FORUM DALAM KONTRAK INTERNASIONAL. </w:t>
      </w:r>
      <w:r>
        <w:rPr>
          <w:rFonts w:ascii="Arial" w:hAnsi="Arial" w:cs="Arial"/>
          <w:sz w:val="24"/>
          <w:szCs w:val="24"/>
        </w:rPr>
        <w:t>Perpustakaan Nasional, Jakarta, 2002</w:t>
      </w:r>
    </w:p>
    <w:p w:rsidR="000029F4" w:rsidRDefault="000029F4" w:rsidP="000029F4">
      <w:pPr>
        <w:pStyle w:val="ListParagraph"/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0029F4" w:rsidRDefault="000029F4" w:rsidP="000029F4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Maru Hutagalung, Sophar, </w:t>
      </w:r>
      <w:r>
        <w:rPr>
          <w:rFonts w:ascii="Arial" w:hAnsi="Arial" w:cs="Arial"/>
          <w:i/>
          <w:sz w:val="24"/>
          <w:szCs w:val="24"/>
        </w:rPr>
        <w:t xml:space="preserve">Kontrak Bisnis Di ASEAN: Pengaruh Sistem Hukum Common Law and Civil Law, </w:t>
      </w:r>
      <w:r>
        <w:rPr>
          <w:rFonts w:ascii="Arial" w:hAnsi="Arial" w:cs="Arial"/>
          <w:sz w:val="24"/>
          <w:szCs w:val="24"/>
        </w:rPr>
        <w:t>Sinar Grafika, Jakarta, 2013</w:t>
      </w:r>
    </w:p>
    <w:p w:rsidR="00561E20" w:rsidRDefault="00561E20" w:rsidP="000029F4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561E20" w:rsidRDefault="00561E20" w:rsidP="000029F4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61E20">
        <w:rPr>
          <w:rFonts w:ascii="Arial" w:hAnsi="Arial" w:cs="Arial"/>
          <w:sz w:val="24"/>
          <w:szCs w:val="24"/>
        </w:rPr>
        <w:t xml:space="preserve">Roisah, </w:t>
      </w:r>
      <w:r w:rsidR="0026734C" w:rsidRPr="00561E20">
        <w:rPr>
          <w:rFonts w:ascii="Arial" w:hAnsi="Arial" w:cs="Arial"/>
          <w:sz w:val="24"/>
          <w:szCs w:val="24"/>
        </w:rPr>
        <w:t>Kholis</w:t>
      </w:r>
      <w:r w:rsidRPr="00561E20">
        <w:rPr>
          <w:rFonts w:ascii="Arial" w:hAnsi="Arial" w:cs="Arial"/>
          <w:sz w:val="24"/>
          <w:szCs w:val="24"/>
        </w:rPr>
        <w:t xml:space="preserve">, </w:t>
      </w:r>
      <w:r w:rsidRPr="00561E20">
        <w:rPr>
          <w:rFonts w:ascii="Arial" w:hAnsi="Arial" w:cs="Arial"/>
          <w:i/>
          <w:sz w:val="24"/>
          <w:szCs w:val="24"/>
        </w:rPr>
        <w:t>Hukum Perjanjian Internasioanal Teori Dan Praktik</w:t>
      </w:r>
      <w:r w:rsidRPr="00561E20">
        <w:rPr>
          <w:rFonts w:ascii="Arial" w:hAnsi="Arial" w:cs="Arial"/>
          <w:sz w:val="24"/>
          <w:szCs w:val="24"/>
        </w:rPr>
        <w:t>, Setara Press, Semarang, 2015</w:t>
      </w:r>
    </w:p>
    <w:p w:rsidR="00561E20" w:rsidRDefault="00561E20" w:rsidP="000029F4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561E20" w:rsidRDefault="00561E20" w:rsidP="000029F4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61E20">
        <w:rPr>
          <w:rFonts w:ascii="Arial" w:hAnsi="Arial" w:cs="Arial"/>
          <w:sz w:val="24"/>
          <w:szCs w:val="24"/>
        </w:rPr>
        <w:t>Adolf,</w:t>
      </w:r>
      <w:r w:rsidR="0026734C">
        <w:rPr>
          <w:rFonts w:ascii="Arial" w:hAnsi="Arial" w:cs="Arial"/>
          <w:sz w:val="24"/>
          <w:szCs w:val="24"/>
        </w:rPr>
        <w:t xml:space="preserve"> Huala, </w:t>
      </w:r>
      <w:r w:rsidRPr="00561E20">
        <w:rPr>
          <w:rFonts w:ascii="Arial" w:hAnsi="Arial" w:cs="Arial"/>
          <w:i/>
          <w:sz w:val="24"/>
          <w:szCs w:val="24"/>
        </w:rPr>
        <w:t>Dasar-Dasar Hukum Kontrak International Edisi Revisi</w:t>
      </w:r>
      <w:r w:rsidRPr="00561E20">
        <w:rPr>
          <w:rFonts w:ascii="Arial" w:hAnsi="Arial" w:cs="Arial"/>
          <w:sz w:val="24"/>
          <w:szCs w:val="24"/>
        </w:rPr>
        <w:t>, PT. Refika Aditama, Bandung, 2010</w:t>
      </w:r>
    </w:p>
    <w:p w:rsidR="00561E20" w:rsidRDefault="00561E20" w:rsidP="000029F4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561E20" w:rsidRPr="00561E20" w:rsidRDefault="00561E20" w:rsidP="000029F4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61E20">
        <w:rPr>
          <w:rFonts w:ascii="Arial" w:hAnsi="Arial" w:cs="Arial"/>
          <w:sz w:val="24"/>
          <w:szCs w:val="24"/>
        </w:rPr>
        <w:t xml:space="preserve">Adolf, </w:t>
      </w:r>
      <w:r w:rsidR="0026734C">
        <w:rPr>
          <w:rFonts w:ascii="Arial" w:hAnsi="Arial" w:cs="Arial"/>
          <w:sz w:val="24"/>
          <w:szCs w:val="24"/>
        </w:rPr>
        <w:t>Huala,</w:t>
      </w:r>
      <w:r w:rsidRPr="00561E20">
        <w:rPr>
          <w:rFonts w:ascii="Arial" w:hAnsi="Arial" w:cs="Arial"/>
          <w:sz w:val="24"/>
          <w:szCs w:val="24"/>
        </w:rPr>
        <w:t xml:space="preserve"> </w:t>
      </w:r>
      <w:r w:rsidRPr="00561E20">
        <w:rPr>
          <w:rFonts w:ascii="Arial" w:hAnsi="Arial" w:cs="Arial"/>
          <w:i/>
          <w:sz w:val="24"/>
          <w:szCs w:val="24"/>
        </w:rPr>
        <w:t>Hukum Penyelesaian Sengketa Internasional</w:t>
      </w:r>
      <w:r w:rsidRPr="00561E20">
        <w:rPr>
          <w:rFonts w:ascii="Arial" w:hAnsi="Arial" w:cs="Arial"/>
          <w:sz w:val="24"/>
          <w:szCs w:val="24"/>
        </w:rPr>
        <w:t>, Sinar Grafika, Bandung, 2004</w:t>
      </w:r>
    </w:p>
    <w:p w:rsidR="000029F4" w:rsidRDefault="000029F4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561E20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561E20">
        <w:rPr>
          <w:rFonts w:ascii="Arial" w:hAnsi="Arial" w:cs="Arial"/>
          <w:sz w:val="24"/>
          <w:szCs w:val="24"/>
        </w:rPr>
        <w:t xml:space="preserve">Setianingsih </w:t>
      </w:r>
      <w:r w:rsidR="00561E20" w:rsidRPr="00561E20">
        <w:rPr>
          <w:rFonts w:ascii="Arial" w:hAnsi="Arial" w:cs="Arial"/>
          <w:sz w:val="24"/>
          <w:szCs w:val="24"/>
        </w:rPr>
        <w:t>Suwardi,</w:t>
      </w:r>
      <w:r>
        <w:rPr>
          <w:rFonts w:ascii="Arial" w:hAnsi="Arial" w:cs="Arial"/>
          <w:sz w:val="24"/>
          <w:szCs w:val="24"/>
        </w:rPr>
        <w:t xml:space="preserve"> </w:t>
      </w:r>
      <w:r w:rsidRPr="00561E20">
        <w:rPr>
          <w:rFonts w:ascii="Arial" w:hAnsi="Arial" w:cs="Arial"/>
          <w:sz w:val="24"/>
          <w:szCs w:val="24"/>
        </w:rPr>
        <w:t>Sri</w:t>
      </w:r>
      <w:r>
        <w:rPr>
          <w:rFonts w:ascii="Arial" w:hAnsi="Arial" w:cs="Arial"/>
          <w:sz w:val="24"/>
          <w:szCs w:val="24"/>
        </w:rPr>
        <w:t>,</w:t>
      </w:r>
      <w:r w:rsidR="00561E20" w:rsidRPr="00561E20">
        <w:rPr>
          <w:rFonts w:ascii="Arial" w:hAnsi="Arial" w:cs="Arial"/>
          <w:sz w:val="24"/>
          <w:szCs w:val="24"/>
        </w:rPr>
        <w:t xml:space="preserve"> </w:t>
      </w:r>
      <w:r w:rsidR="00561E20" w:rsidRPr="00561E20">
        <w:rPr>
          <w:rFonts w:ascii="Arial" w:hAnsi="Arial" w:cs="Arial"/>
          <w:i/>
          <w:sz w:val="24"/>
          <w:szCs w:val="24"/>
        </w:rPr>
        <w:t>Penyelesaian Sengketa Internasional</w:t>
      </w:r>
      <w:r w:rsidR="00561E20" w:rsidRPr="00561E20">
        <w:rPr>
          <w:rFonts w:ascii="Arial" w:hAnsi="Arial" w:cs="Arial"/>
          <w:sz w:val="24"/>
          <w:szCs w:val="24"/>
        </w:rPr>
        <w:t>, UI-Press, Jakarta, 2006</w:t>
      </w: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Gautama, S., </w:t>
      </w:r>
      <w:r>
        <w:rPr>
          <w:rFonts w:ascii="Arial" w:hAnsi="Arial" w:cs="Arial"/>
          <w:i/>
          <w:sz w:val="24"/>
          <w:szCs w:val="24"/>
        </w:rPr>
        <w:t>Pengantar Hukum Perdata Internasional Indonesia</w:t>
      </w:r>
      <w:r>
        <w:rPr>
          <w:rFonts w:ascii="Arial" w:hAnsi="Arial" w:cs="Arial"/>
          <w:sz w:val="24"/>
          <w:szCs w:val="24"/>
        </w:rPr>
        <w:t>, Binacipta, Jakarta, 1976</w:t>
      </w: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Adolf, Huala, </w:t>
      </w:r>
      <w:r>
        <w:rPr>
          <w:rFonts w:ascii="Arial" w:hAnsi="Arial" w:cs="Arial"/>
          <w:i/>
          <w:sz w:val="24"/>
          <w:szCs w:val="24"/>
        </w:rPr>
        <w:t>Hukum Perdagangan Internasional</w:t>
      </w:r>
      <w:r>
        <w:rPr>
          <w:rFonts w:ascii="Arial" w:hAnsi="Arial" w:cs="Arial"/>
          <w:sz w:val="24"/>
          <w:szCs w:val="24"/>
        </w:rPr>
        <w:t>, PT. RajaGrafindo Persada, Bandung, 2004</w:t>
      </w: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Adolf, Huala, </w:t>
      </w:r>
      <w:r>
        <w:rPr>
          <w:rFonts w:ascii="Arial" w:hAnsi="Arial" w:cs="Arial"/>
          <w:i/>
          <w:sz w:val="24"/>
          <w:szCs w:val="24"/>
        </w:rPr>
        <w:t>Instrumen-Instrumen Hukum Tentang Kontrak Internasional</w:t>
      </w:r>
      <w:r>
        <w:rPr>
          <w:rFonts w:ascii="Arial" w:hAnsi="Arial" w:cs="Arial"/>
          <w:sz w:val="24"/>
          <w:szCs w:val="24"/>
        </w:rPr>
        <w:t>, CV Keni Media, Bandung, 2011</w:t>
      </w: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P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Dumoli Agusman, Damos, </w:t>
      </w:r>
      <w:r>
        <w:rPr>
          <w:rFonts w:ascii="Arial" w:hAnsi="Arial" w:cs="Arial"/>
          <w:i/>
          <w:sz w:val="24"/>
          <w:szCs w:val="24"/>
        </w:rPr>
        <w:t>Hukum Perjanjian Internasional: Kajian Teori dan Praktik Indonesia</w:t>
      </w:r>
      <w:r>
        <w:rPr>
          <w:rFonts w:ascii="Arial" w:hAnsi="Arial" w:cs="Arial"/>
          <w:sz w:val="24"/>
          <w:szCs w:val="24"/>
        </w:rPr>
        <w:t xml:space="preserve">, </w:t>
      </w:r>
      <w:r w:rsidRPr="00561E20">
        <w:rPr>
          <w:rFonts w:ascii="Arial" w:hAnsi="Arial" w:cs="Arial"/>
          <w:sz w:val="24"/>
          <w:szCs w:val="24"/>
        </w:rPr>
        <w:t xml:space="preserve">PT. Refika Aditama, </w:t>
      </w:r>
      <w:r>
        <w:rPr>
          <w:rFonts w:ascii="Arial" w:hAnsi="Arial" w:cs="Arial"/>
          <w:sz w:val="24"/>
          <w:szCs w:val="24"/>
        </w:rPr>
        <w:t>Frankfurt</w:t>
      </w:r>
      <w:r w:rsidRPr="00561E20">
        <w:rPr>
          <w:rFonts w:ascii="Arial" w:hAnsi="Arial" w:cs="Arial"/>
          <w:sz w:val="24"/>
          <w:szCs w:val="24"/>
        </w:rPr>
        <w:t>, 2010</w:t>
      </w:r>
    </w:p>
    <w:p w:rsidR="00561E20" w:rsidRDefault="00561E20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26734C" w:rsidRPr="00561E20" w:rsidRDefault="0026734C" w:rsidP="000029F4">
      <w:pPr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0029F4" w:rsidRPr="00547DB6" w:rsidRDefault="000029F4" w:rsidP="000029F4">
      <w:pPr>
        <w:pStyle w:val="ListParagraph"/>
        <w:numPr>
          <w:ilvl w:val="0"/>
          <w:numId w:val="2"/>
        </w:numPr>
        <w:spacing w:line="48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547DB6">
        <w:rPr>
          <w:rFonts w:ascii="Arial" w:hAnsi="Arial" w:cs="Arial"/>
          <w:b/>
          <w:sz w:val="24"/>
          <w:szCs w:val="24"/>
        </w:rPr>
        <w:lastRenderedPageBreak/>
        <w:t>Internet</w:t>
      </w:r>
    </w:p>
    <w:p w:rsidR="000029F4" w:rsidRDefault="0090512E" w:rsidP="000029F4">
      <w:pPr>
        <w:pStyle w:val="ListParagraph"/>
        <w:spacing w:line="240" w:lineRule="auto"/>
        <w:ind w:left="993"/>
        <w:jc w:val="both"/>
        <w:rPr>
          <w:rFonts w:ascii="Arial" w:hAnsi="Arial" w:cs="Arial"/>
        </w:rPr>
      </w:pPr>
      <w:hyperlink r:id="rId8" w:history="1">
        <w:r w:rsidR="000029F4" w:rsidRPr="00AB381A">
          <w:rPr>
            <w:rStyle w:val="Hyperlink"/>
            <w:rFonts w:ascii="Arial" w:hAnsi="Arial" w:cs="Arial"/>
          </w:rPr>
          <w:t>http://hukumperdatainternational2014.blogspot.co.id/2014/12/pilihan-hukum.html</w:t>
        </w:r>
      </w:hyperlink>
      <w:r w:rsidR="000029F4" w:rsidRPr="00AB381A">
        <w:rPr>
          <w:rFonts w:ascii="Arial" w:hAnsi="Arial" w:cs="Arial"/>
        </w:rPr>
        <w:t>, diakses pada tanggal</w:t>
      </w:r>
      <w:r w:rsidR="000029F4">
        <w:rPr>
          <w:rFonts w:ascii="Arial" w:hAnsi="Arial" w:cs="Arial"/>
        </w:rPr>
        <w:t xml:space="preserve"> 25 Januari 2015, pukul 15.00</w:t>
      </w:r>
    </w:p>
    <w:p w:rsidR="000029F4" w:rsidRDefault="0090512E" w:rsidP="000029F4">
      <w:pPr>
        <w:pStyle w:val="FootnoteText"/>
        <w:ind w:left="993"/>
        <w:rPr>
          <w:rFonts w:ascii="Arial" w:hAnsi="Arial" w:cs="Arial"/>
        </w:rPr>
      </w:pPr>
      <w:hyperlink r:id="rId9" w:history="1">
        <w:r w:rsidR="000029F4" w:rsidRPr="00C173CA">
          <w:rPr>
            <w:rStyle w:val="Hyperlink"/>
            <w:rFonts w:ascii="Arial" w:hAnsi="Arial" w:cs="Arial"/>
          </w:rPr>
          <w:t>http://www.academia.edu/11933097/CHOICE_OF_FORUM_and_CHOICE_OF_LAW_DALAM_HUKUM_PERDATA_INTERNASIONAL_STUDY_KASUS_YASMINA_-_THE_WORLD_FOOD_PROGRAMME_WFP_</w:t>
        </w:r>
      </w:hyperlink>
      <w:r w:rsidR="000029F4">
        <w:rPr>
          <w:rFonts w:ascii="Arial" w:hAnsi="Arial" w:cs="Arial"/>
        </w:rPr>
        <w:t xml:space="preserve"> , diakses pada tanggal 25 Januari 2015, pukul 15.42</w:t>
      </w:r>
    </w:p>
    <w:p w:rsidR="000029F4" w:rsidRDefault="000029F4" w:rsidP="000029F4">
      <w:pPr>
        <w:pStyle w:val="FootnoteText"/>
        <w:ind w:left="993"/>
        <w:rPr>
          <w:rFonts w:ascii="Arial" w:hAnsi="Arial" w:cs="Arial"/>
        </w:rPr>
      </w:pPr>
    </w:p>
    <w:p w:rsidR="00525199" w:rsidRDefault="0090512E" w:rsidP="00547DB6">
      <w:pPr>
        <w:ind w:left="990"/>
      </w:pPr>
      <w:hyperlink r:id="rId10" w:history="1">
        <w:r w:rsidR="000029F4" w:rsidRPr="004B5DE0">
          <w:rPr>
            <w:rStyle w:val="Hyperlink"/>
            <w:rFonts w:ascii="Arial" w:hAnsi="Arial" w:cs="Arial"/>
          </w:rPr>
          <w:t>http://tadjuddin.blogspot.co.id/2011/07/hukum-kontrak-internasional.html</w:t>
        </w:r>
      </w:hyperlink>
      <w:r w:rsidR="000029F4" w:rsidRPr="004B5DE0">
        <w:rPr>
          <w:rFonts w:ascii="Arial" w:hAnsi="Arial" w:cs="Arial"/>
        </w:rPr>
        <w:t xml:space="preserve"> , diakses pada tanggal 26 Januari 2016</w:t>
      </w:r>
      <w:r w:rsidR="000029F4">
        <w:rPr>
          <w:rFonts w:ascii="Arial" w:hAnsi="Arial" w:cs="Arial"/>
        </w:rPr>
        <w:t>, pukul 08.50</w:t>
      </w:r>
    </w:p>
    <w:sectPr w:rsidR="00525199" w:rsidSect="00603D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AD" w:rsidRDefault="00C14FAD" w:rsidP="0026734C">
      <w:pPr>
        <w:spacing w:after="0" w:line="240" w:lineRule="auto"/>
      </w:pPr>
      <w:r>
        <w:separator/>
      </w:r>
    </w:p>
  </w:endnote>
  <w:endnote w:type="continuationSeparator" w:id="1">
    <w:p w:rsidR="00C14FAD" w:rsidRDefault="00C14FAD" w:rsidP="0026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4C" w:rsidRDefault="00267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4C" w:rsidRDefault="002673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4C" w:rsidRDefault="00267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AD" w:rsidRDefault="00C14FAD" w:rsidP="0026734C">
      <w:pPr>
        <w:spacing w:after="0" w:line="240" w:lineRule="auto"/>
      </w:pPr>
      <w:r>
        <w:separator/>
      </w:r>
    </w:p>
  </w:footnote>
  <w:footnote w:type="continuationSeparator" w:id="1">
    <w:p w:rsidR="00C14FAD" w:rsidRDefault="00C14FAD" w:rsidP="0026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4C" w:rsidRDefault="002673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4C" w:rsidRDefault="002673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4C" w:rsidRDefault="002673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73A0"/>
    <w:multiLevelType w:val="hybridMultilevel"/>
    <w:tmpl w:val="40C88344"/>
    <w:lvl w:ilvl="0" w:tplc="5F66617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8197E"/>
    <w:multiLevelType w:val="hybridMultilevel"/>
    <w:tmpl w:val="44DE5ED8"/>
    <w:lvl w:ilvl="0" w:tplc="A2AA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F4"/>
    <w:rsid w:val="000029F4"/>
    <w:rsid w:val="00162E16"/>
    <w:rsid w:val="0026734C"/>
    <w:rsid w:val="002F7AD1"/>
    <w:rsid w:val="00525199"/>
    <w:rsid w:val="00537384"/>
    <w:rsid w:val="00547DB6"/>
    <w:rsid w:val="00561E20"/>
    <w:rsid w:val="00603D25"/>
    <w:rsid w:val="0090512E"/>
    <w:rsid w:val="00C14FAD"/>
    <w:rsid w:val="00DD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02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29F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2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34C"/>
  </w:style>
  <w:style w:type="paragraph" w:styleId="Footer">
    <w:name w:val="footer"/>
    <w:basedOn w:val="Normal"/>
    <w:link w:val="FooterChar"/>
    <w:uiPriority w:val="99"/>
    <w:semiHidden/>
    <w:unhideWhenUsed/>
    <w:rsid w:val="0026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kumperdatainternational2014.blogspot.co.id/2014/12/pilihan-hukum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adjuddin.blogspot.co.id/2011/07/hukum-kontrak-internasio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.edu/11933097/CHOICE_OF_FORUM_and_CHOICE_OF_LAW_DALAM_HUKUM_PERDATA_INTERNASIONAL_STUDY_KASUS_YASMINA_-_THE_WORLD_FOOD_PROGRAMME_WFP_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CA05-804F-4294-B4A3-44E6F350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2016-02-12T11:22:00Z</dcterms:created>
  <dcterms:modified xsi:type="dcterms:W3CDTF">2016-03-14T07:07:00Z</dcterms:modified>
</cp:coreProperties>
</file>