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C7" w:rsidRDefault="007B5368">
      <w:pPr>
        <w:spacing w:before="101"/>
        <w:ind w:left="669" w:right="200"/>
        <w:jc w:val="center"/>
        <w:rPr>
          <w:b/>
          <w:sz w:val="28"/>
        </w:rPr>
      </w:pPr>
      <w:r>
        <w:rPr>
          <w:b/>
          <w:sz w:val="28"/>
        </w:rPr>
        <w:t>LAPORAN</w:t>
      </w:r>
      <w:r>
        <w:rPr>
          <w:b/>
          <w:spacing w:val="-4"/>
          <w:sz w:val="28"/>
        </w:rPr>
        <w:t xml:space="preserve"> </w:t>
      </w:r>
      <w:r>
        <w:rPr>
          <w:b/>
          <w:sz w:val="28"/>
        </w:rPr>
        <w:t>TUGAS</w:t>
      </w:r>
      <w:r>
        <w:rPr>
          <w:b/>
          <w:spacing w:val="-1"/>
          <w:sz w:val="28"/>
        </w:rPr>
        <w:t xml:space="preserve"> </w:t>
      </w:r>
      <w:r>
        <w:rPr>
          <w:b/>
          <w:sz w:val="28"/>
        </w:rPr>
        <w:t>AKHIR</w:t>
      </w:r>
    </w:p>
    <w:p w:rsidR="005952C7" w:rsidRDefault="005952C7">
      <w:pPr>
        <w:pStyle w:val="BodyText"/>
        <w:rPr>
          <w:b/>
          <w:sz w:val="30"/>
        </w:rPr>
      </w:pPr>
    </w:p>
    <w:p w:rsidR="005952C7" w:rsidRDefault="005952C7">
      <w:pPr>
        <w:pStyle w:val="BodyText"/>
        <w:rPr>
          <w:b/>
          <w:sz w:val="30"/>
        </w:rPr>
      </w:pPr>
    </w:p>
    <w:p w:rsidR="005952C7" w:rsidRDefault="005952C7">
      <w:pPr>
        <w:pStyle w:val="BodyText"/>
        <w:rPr>
          <w:b/>
          <w:sz w:val="30"/>
        </w:rPr>
      </w:pPr>
    </w:p>
    <w:p w:rsidR="0023276E" w:rsidRPr="00E1113F" w:rsidRDefault="0023276E" w:rsidP="003D5973">
      <w:pPr>
        <w:pStyle w:val="Heading"/>
        <w:ind w:left="567" w:right="145"/>
        <w:rPr>
          <w:rFonts w:ascii="Times New Roman" w:hAnsi="Times New Roman" w:cs="Times New Roman"/>
          <w:bCs w:val="0"/>
          <w:sz w:val="24"/>
          <w:szCs w:val="24"/>
        </w:rPr>
      </w:pPr>
      <w:r w:rsidRPr="00E1113F">
        <w:rPr>
          <w:rFonts w:ascii="Times New Roman" w:hAnsi="Times New Roman" w:cs="Times New Roman"/>
          <w:bCs w:val="0"/>
          <w:sz w:val="24"/>
          <w:szCs w:val="24"/>
        </w:rPr>
        <w:t>PUTUSAN HAKIM ADAT PENDAMAI</w:t>
      </w:r>
      <w:r>
        <w:rPr>
          <w:rFonts w:ascii="Times New Roman" w:hAnsi="Times New Roman" w:cs="Times New Roman"/>
          <w:bCs w:val="0"/>
          <w:sz w:val="24"/>
          <w:szCs w:val="24"/>
        </w:rPr>
        <w:t xml:space="preserve"> </w:t>
      </w:r>
      <w:r w:rsidRPr="00E1113F">
        <w:rPr>
          <w:rFonts w:ascii="Times New Roman" w:hAnsi="Times New Roman" w:cs="Times New Roman"/>
          <w:bCs w:val="0"/>
          <w:sz w:val="24"/>
          <w:szCs w:val="24"/>
        </w:rPr>
        <w:t>SEBAGAI RUJUKAN DALAM PUTUSAN HAKIM PADA PERADILAN POSITIF</w:t>
      </w:r>
    </w:p>
    <w:p w:rsidR="005952C7" w:rsidRDefault="005952C7">
      <w:pPr>
        <w:pStyle w:val="BodyText"/>
        <w:rPr>
          <w:b/>
          <w:sz w:val="26"/>
        </w:rPr>
      </w:pPr>
    </w:p>
    <w:p w:rsidR="005952C7" w:rsidRDefault="005952C7">
      <w:pPr>
        <w:pStyle w:val="BodyText"/>
        <w:rPr>
          <w:b/>
          <w:sz w:val="26"/>
        </w:rPr>
      </w:pPr>
    </w:p>
    <w:p w:rsidR="005952C7" w:rsidRDefault="005952C7">
      <w:pPr>
        <w:pStyle w:val="BodyText"/>
        <w:spacing w:before="1"/>
        <w:rPr>
          <w:b/>
          <w:sz w:val="32"/>
        </w:rPr>
      </w:pPr>
    </w:p>
    <w:p w:rsidR="005952C7" w:rsidRDefault="007B5368">
      <w:pPr>
        <w:pStyle w:val="Heading1"/>
        <w:spacing w:before="1"/>
        <w:ind w:left="671"/>
      </w:pPr>
      <w:r>
        <w:t>Dalam</w:t>
      </w:r>
      <w:r>
        <w:rPr>
          <w:spacing w:val="-2"/>
        </w:rPr>
        <w:t xml:space="preserve"> </w:t>
      </w:r>
      <w:r>
        <w:t>Rangka Menyelesaikan</w:t>
      </w:r>
      <w:r>
        <w:rPr>
          <w:spacing w:val="-1"/>
        </w:rPr>
        <w:t xml:space="preserve"> </w:t>
      </w:r>
      <w:r>
        <w:t>Studi Sarjana</w:t>
      </w:r>
      <w:r>
        <w:rPr>
          <w:spacing w:val="-4"/>
        </w:rPr>
        <w:t xml:space="preserve"> </w:t>
      </w:r>
      <w:r>
        <w:t>Hukum</w:t>
      </w:r>
    </w:p>
    <w:p w:rsidR="005952C7" w:rsidRDefault="005952C7">
      <w:pPr>
        <w:pStyle w:val="BodyText"/>
        <w:rPr>
          <w:b/>
          <w:sz w:val="20"/>
        </w:rPr>
      </w:pPr>
    </w:p>
    <w:p w:rsidR="005952C7" w:rsidRDefault="005952C7">
      <w:pPr>
        <w:pStyle w:val="BodyText"/>
        <w:rPr>
          <w:b/>
          <w:sz w:val="20"/>
        </w:rPr>
      </w:pPr>
    </w:p>
    <w:p w:rsidR="005952C7" w:rsidRDefault="005952C7">
      <w:pPr>
        <w:pStyle w:val="BodyText"/>
        <w:rPr>
          <w:b/>
          <w:sz w:val="20"/>
        </w:rPr>
      </w:pPr>
    </w:p>
    <w:p w:rsidR="005952C7" w:rsidRDefault="005952C7">
      <w:pPr>
        <w:pStyle w:val="BodyText"/>
        <w:rPr>
          <w:b/>
          <w:sz w:val="20"/>
        </w:rPr>
      </w:pPr>
    </w:p>
    <w:p w:rsidR="005952C7" w:rsidRDefault="005952C7">
      <w:pPr>
        <w:pStyle w:val="BodyText"/>
        <w:rPr>
          <w:b/>
          <w:sz w:val="20"/>
        </w:rPr>
      </w:pPr>
    </w:p>
    <w:p w:rsidR="005952C7" w:rsidRDefault="007B5368">
      <w:pPr>
        <w:pStyle w:val="BodyText"/>
        <w:spacing w:before="6"/>
        <w:rPr>
          <w:b/>
          <w:sz w:val="16"/>
        </w:rPr>
      </w:pPr>
      <w:r>
        <w:rPr>
          <w:noProof/>
        </w:rPr>
        <w:drawing>
          <wp:anchor distT="0" distB="0" distL="0" distR="0" simplePos="0" relativeHeight="251658240" behindDoc="0" locked="0" layoutInCell="1" allowOverlap="1">
            <wp:simplePos x="0" y="0"/>
            <wp:positionH relativeFrom="page">
              <wp:posOffset>2775585</wp:posOffset>
            </wp:positionH>
            <wp:positionV relativeFrom="paragraph">
              <wp:posOffset>145915</wp:posOffset>
            </wp:positionV>
            <wp:extent cx="2377914" cy="93268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77914" cy="932688"/>
                    </a:xfrm>
                    <a:prstGeom prst="rect">
                      <a:avLst/>
                    </a:prstGeom>
                  </pic:spPr>
                </pic:pic>
              </a:graphicData>
            </a:graphic>
          </wp:anchor>
        </w:drawing>
      </w:r>
    </w:p>
    <w:p w:rsidR="005952C7" w:rsidRDefault="005952C7">
      <w:pPr>
        <w:pStyle w:val="BodyText"/>
        <w:rPr>
          <w:b/>
          <w:sz w:val="26"/>
        </w:rPr>
      </w:pPr>
    </w:p>
    <w:p w:rsidR="005952C7" w:rsidRDefault="005952C7">
      <w:pPr>
        <w:pStyle w:val="BodyText"/>
        <w:rPr>
          <w:b/>
          <w:sz w:val="26"/>
        </w:rPr>
      </w:pPr>
    </w:p>
    <w:p w:rsidR="005952C7" w:rsidRDefault="005952C7">
      <w:pPr>
        <w:pStyle w:val="BodyText"/>
        <w:rPr>
          <w:b/>
          <w:sz w:val="29"/>
        </w:rPr>
      </w:pPr>
    </w:p>
    <w:p w:rsidR="005952C7" w:rsidRDefault="007B5368">
      <w:pPr>
        <w:pStyle w:val="BodyText"/>
        <w:ind w:left="668" w:right="200"/>
        <w:jc w:val="center"/>
      </w:pPr>
      <w:r>
        <w:t>Oleh</w:t>
      </w:r>
      <w:r>
        <w:rPr>
          <w:spacing w:val="-1"/>
        </w:rPr>
        <w:t xml:space="preserve"> </w:t>
      </w:r>
      <w:r>
        <w:t>:</w:t>
      </w:r>
    </w:p>
    <w:p w:rsidR="00A21823" w:rsidRDefault="00A21823" w:rsidP="00A21823">
      <w:pPr>
        <w:pStyle w:val="Heading1"/>
        <w:spacing w:before="7"/>
        <w:ind w:left="851"/>
      </w:pPr>
      <w:r>
        <w:t>Nama</w:t>
      </w:r>
      <w:r>
        <w:tab/>
        <w:t>: Ramadam</w:t>
      </w:r>
    </w:p>
    <w:p w:rsidR="00A21823" w:rsidRDefault="00A21823" w:rsidP="00A21823">
      <w:pPr>
        <w:pStyle w:val="Heading1"/>
        <w:spacing w:before="7"/>
        <w:ind w:left="2694"/>
        <w:jc w:val="left"/>
      </w:pPr>
      <w:r>
        <w:t xml:space="preserve">            NPM             : 1907350377</w:t>
      </w:r>
    </w:p>
    <w:p w:rsidR="005952C7" w:rsidRDefault="005952C7">
      <w:pPr>
        <w:pStyle w:val="BodyText"/>
        <w:rPr>
          <w:b/>
          <w:sz w:val="26"/>
        </w:rPr>
      </w:pPr>
    </w:p>
    <w:p w:rsidR="005952C7" w:rsidRDefault="005952C7">
      <w:pPr>
        <w:pStyle w:val="BodyText"/>
        <w:rPr>
          <w:b/>
          <w:sz w:val="26"/>
        </w:rPr>
      </w:pPr>
    </w:p>
    <w:p w:rsidR="005952C7" w:rsidRDefault="005952C7">
      <w:pPr>
        <w:pStyle w:val="BodyText"/>
        <w:rPr>
          <w:b/>
          <w:sz w:val="26"/>
        </w:rPr>
      </w:pPr>
    </w:p>
    <w:p w:rsidR="005952C7" w:rsidRDefault="005952C7">
      <w:pPr>
        <w:pStyle w:val="BodyText"/>
        <w:rPr>
          <w:b/>
          <w:sz w:val="26"/>
        </w:rPr>
      </w:pPr>
    </w:p>
    <w:p w:rsidR="005952C7" w:rsidRDefault="005952C7">
      <w:pPr>
        <w:pStyle w:val="BodyText"/>
        <w:rPr>
          <w:b/>
          <w:sz w:val="26"/>
        </w:rPr>
      </w:pPr>
    </w:p>
    <w:p w:rsidR="005952C7" w:rsidRDefault="005952C7">
      <w:pPr>
        <w:pStyle w:val="BodyText"/>
        <w:rPr>
          <w:b/>
          <w:sz w:val="26"/>
        </w:rPr>
      </w:pPr>
    </w:p>
    <w:p w:rsidR="005952C7" w:rsidRDefault="005952C7">
      <w:pPr>
        <w:pStyle w:val="BodyText"/>
        <w:rPr>
          <w:b/>
          <w:sz w:val="26"/>
        </w:rPr>
      </w:pPr>
    </w:p>
    <w:p w:rsidR="005952C7" w:rsidRDefault="005952C7">
      <w:pPr>
        <w:pStyle w:val="BodyText"/>
        <w:rPr>
          <w:b/>
          <w:sz w:val="26"/>
        </w:rPr>
      </w:pPr>
    </w:p>
    <w:p w:rsidR="005952C7" w:rsidRDefault="005952C7">
      <w:pPr>
        <w:pStyle w:val="BodyText"/>
        <w:spacing w:before="3"/>
        <w:rPr>
          <w:b/>
          <w:sz w:val="25"/>
        </w:rPr>
      </w:pPr>
    </w:p>
    <w:p w:rsidR="005952C7" w:rsidRDefault="007B5368">
      <w:pPr>
        <w:ind w:left="1796" w:right="1323" w:hanging="3"/>
        <w:jc w:val="center"/>
        <w:rPr>
          <w:b/>
          <w:sz w:val="28"/>
        </w:rPr>
      </w:pPr>
      <w:r>
        <w:rPr>
          <w:b/>
          <w:sz w:val="28"/>
        </w:rPr>
        <w:t>PROGRAM STUDI SARJANA HUKUM</w:t>
      </w:r>
      <w:r>
        <w:rPr>
          <w:b/>
          <w:spacing w:val="1"/>
          <w:sz w:val="28"/>
        </w:rPr>
        <w:t xml:space="preserve"> </w:t>
      </w:r>
      <w:r>
        <w:rPr>
          <w:b/>
          <w:sz w:val="28"/>
        </w:rPr>
        <w:t>SEKOLAH TINGGI ILMU HUKUM IBLAM</w:t>
      </w:r>
      <w:r>
        <w:rPr>
          <w:b/>
          <w:spacing w:val="-67"/>
          <w:sz w:val="28"/>
        </w:rPr>
        <w:t xml:space="preserve"> </w:t>
      </w:r>
      <w:r>
        <w:rPr>
          <w:b/>
          <w:sz w:val="28"/>
        </w:rPr>
        <w:t>JAKARTA</w:t>
      </w:r>
    </w:p>
    <w:p w:rsidR="005952C7" w:rsidRDefault="007B5368">
      <w:pPr>
        <w:spacing w:before="2"/>
        <w:ind w:left="670" w:right="200"/>
        <w:jc w:val="center"/>
        <w:rPr>
          <w:b/>
          <w:sz w:val="28"/>
        </w:rPr>
      </w:pPr>
      <w:r>
        <w:rPr>
          <w:b/>
          <w:sz w:val="28"/>
        </w:rPr>
        <w:t>2023</w:t>
      </w:r>
    </w:p>
    <w:p w:rsidR="005952C7" w:rsidRDefault="005952C7">
      <w:pPr>
        <w:jc w:val="center"/>
        <w:rPr>
          <w:sz w:val="28"/>
        </w:rPr>
        <w:sectPr w:rsidR="005952C7" w:rsidSect="00057D58">
          <w:footerReference w:type="default" r:id="rId9"/>
          <w:type w:val="continuous"/>
          <w:pgSz w:w="11910" w:h="16840"/>
          <w:pgMar w:top="1580" w:right="1580" w:bottom="1200" w:left="1680" w:header="720" w:footer="1002" w:gutter="0"/>
          <w:pgNumType w:start="1"/>
          <w:cols w:space="720"/>
          <w:titlePg/>
          <w:docGrid w:linePitch="299"/>
        </w:sectPr>
      </w:pPr>
    </w:p>
    <w:p w:rsidR="005952C7" w:rsidRPr="0023276E" w:rsidRDefault="007B5368">
      <w:pPr>
        <w:spacing w:before="103"/>
        <w:ind w:left="669" w:right="200"/>
        <w:jc w:val="center"/>
        <w:rPr>
          <w:b/>
        </w:rPr>
      </w:pPr>
      <w:r w:rsidRPr="0023276E">
        <w:rPr>
          <w:b/>
        </w:rPr>
        <w:lastRenderedPageBreak/>
        <w:t>LEMBAR</w:t>
      </w:r>
      <w:r w:rsidRPr="0023276E">
        <w:rPr>
          <w:b/>
          <w:spacing w:val="-5"/>
        </w:rPr>
        <w:t xml:space="preserve"> </w:t>
      </w:r>
      <w:r w:rsidRPr="0023276E">
        <w:rPr>
          <w:b/>
        </w:rPr>
        <w:t>BIMBINGAN</w:t>
      </w:r>
    </w:p>
    <w:p w:rsidR="005952C7" w:rsidRPr="0023276E" w:rsidRDefault="005952C7">
      <w:pPr>
        <w:pStyle w:val="BodyText"/>
        <w:rPr>
          <w:b/>
          <w:sz w:val="22"/>
        </w:rPr>
      </w:pPr>
    </w:p>
    <w:p w:rsidR="005952C7" w:rsidRPr="0023276E" w:rsidRDefault="005952C7">
      <w:pPr>
        <w:pStyle w:val="BodyText"/>
        <w:spacing w:before="8"/>
        <w:rPr>
          <w:b/>
          <w:sz w:val="32"/>
        </w:rPr>
      </w:pPr>
    </w:p>
    <w:p w:rsidR="005952C7" w:rsidRPr="0023276E" w:rsidRDefault="007B5368" w:rsidP="00E25FD6">
      <w:pPr>
        <w:spacing w:line="417" w:lineRule="auto"/>
        <w:ind w:left="2410" w:right="1846" w:firstLine="2"/>
        <w:jc w:val="center"/>
        <w:rPr>
          <w:b/>
        </w:rPr>
      </w:pPr>
      <w:r w:rsidRPr="0023276E">
        <w:rPr>
          <w:b/>
        </w:rPr>
        <w:t>PROGRAM STUDI SARJANA HUKUM</w:t>
      </w:r>
      <w:r w:rsidRPr="0023276E">
        <w:rPr>
          <w:b/>
          <w:spacing w:val="1"/>
        </w:rPr>
        <w:t xml:space="preserve"> </w:t>
      </w:r>
      <w:r w:rsidRPr="0023276E">
        <w:rPr>
          <w:b/>
        </w:rPr>
        <w:t>SEKOLAH</w:t>
      </w:r>
      <w:r w:rsidRPr="0023276E">
        <w:rPr>
          <w:b/>
          <w:spacing w:val="-3"/>
        </w:rPr>
        <w:t xml:space="preserve"> </w:t>
      </w:r>
      <w:r w:rsidRPr="0023276E">
        <w:rPr>
          <w:b/>
        </w:rPr>
        <w:t>TINGGI</w:t>
      </w:r>
      <w:r w:rsidRPr="0023276E">
        <w:rPr>
          <w:b/>
          <w:spacing w:val="-1"/>
        </w:rPr>
        <w:t xml:space="preserve"> </w:t>
      </w:r>
      <w:r w:rsidRPr="0023276E">
        <w:rPr>
          <w:b/>
        </w:rPr>
        <w:t>ILMU HUKUM</w:t>
      </w:r>
      <w:r w:rsidRPr="0023276E">
        <w:rPr>
          <w:b/>
          <w:spacing w:val="-2"/>
        </w:rPr>
        <w:t xml:space="preserve"> </w:t>
      </w:r>
      <w:r w:rsidRPr="0023276E">
        <w:rPr>
          <w:b/>
        </w:rPr>
        <w:t>IBLAM</w:t>
      </w:r>
    </w:p>
    <w:p w:rsidR="005952C7" w:rsidRPr="0023276E" w:rsidRDefault="005952C7">
      <w:pPr>
        <w:pStyle w:val="BodyText"/>
        <w:rPr>
          <w:b/>
          <w:sz w:val="22"/>
        </w:rPr>
      </w:pPr>
    </w:p>
    <w:p w:rsidR="005952C7" w:rsidRPr="0023276E" w:rsidRDefault="005952C7">
      <w:pPr>
        <w:pStyle w:val="BodyText"/>
        <w:spacing w:before="4"/>
        <w:rPr>
          <w:b/>
          <w:sz w:val="32"/>
        </w:rPr>
      </w:pPr>
    </w:p>
    <w:p w:rsidR="005952C7" w:rsidRPr="0023276E" w:rsidRDefault="007B5368">
      <w:pPr>
        <w:pStyle w:val="BodyText"/>
        <w:spacing w:before="1"/>
        <w:ind w:left="668" w:right="200"/>
        <w:jc w:val="center"/>
      </w:pPr>
      <w:r w:rsidRPr="0023276E">
        <w:t>Oleh</w:t>
      </w:r>
      <w:r w:rsidRPr="0023276E">
        <w:rPr>
          <w:spacing w:val="-1"/>
        </w:rPr>
        <w:t xml:space="preserve"> </w:t>
      </w:r>
      <w:r w:rsidRPr="0023276E">
        <w:t>:</w:t>
      </w:r>
    </w:p>
    <w:p w:rsidR="005952C7" w:rsidRDefault="00A21823">
      <w:pPr>
        <w:pStyle w:val="Heading1"/>
        <w:spacing w:before="7"/>
        <w:ind w:left="665"/>
      </w:pPr>
      <w:r>
        <w:t>Nama</w:t>
      </w:r>
      <w:r>
        <w:tab/>
        <w:t>: Ramadam</w:t>
      </w:r>
    </w:p>
    <w:p w:rsidR="00A21823" w:rsidRPr="0023276E" w:rsidRDefault="00A21823" w:rsidP="00A21823">
      <w:pPr>
        <w:pStyle w:val="Heading1"/>
        <w:spacing w:before="7"/>
        <w:ind w:left="665"/>
        <w:jc w:val="left"/>
      </w:pPr>
      <w:r>
        <w:tab/>
      </w:r>
      <w:r>
        <w:tab/>
      </w:r>
      <w:r>
        <w:tab/>
      </w:r>
      <w:r>
        <w:tab/>
      </w:r>
      <w:r>
        <w:tab/>
        <w:t>NPM</w:t>
      </w:r>
      <w:r>
        <w:tab/>
        <w:t xml:space="preserve"> : 1907350377</w:t>
      </w:r>
    </w:p>
    <w:p w:rsidR="005952C7" w:rsidRPr="0023276E" w:rsidRDefault="005952C7">
      <w:pPr>
        <w:pStyle w:val="BodyText"/>
        <w:rPr>
          <w:b/>
          <w:sz w:val="26"/>
        </w:rPr>
      </w:pPr>
    </w:p>
    <w:p w:rsidR="005952C7" w:rsidRDefault="005952C7">
      <w:pPr>
        <w:pStyle w:val="BodyText"/>
        <w:rPr>
          <w:b/>
          <w:sz w:val="26"/>
        </w:rPr>
      </w:pPr>
    </w:p>
    <w:p w:rsidR="005952C7" w:rsidRDefault="005952C7">
      <w:pPr>
        <w:pStyle w:val="BodyText"/>
        <w:rPr>
          <w:b/>
          <w:sz w:val="26"/>
        </w:rPr>
      </w:pPr>
    </w:p>
    <w:p w:rsidR="005952C7" w:rsidRDefault="005952C7">
      <w:pPr>
        <w:pStyle w:val="BodyText"/>
        <w:spacing w:before="10"/>
        <w:rPr>
          <w:b/>
          <w:sz w:val="32"/>
        </w:rPr>
      </w:pPr>
    </w:p>
    <w:p w:rsidR="005952C7" w:rsidRPr="00505B3D" w:rsidRDefault="007B5368">
      <w:pPr>
        <w:ind w:left="667" w:right="200"/>
        <w:jc w:val="center"/>
        <w:rPr>
          <w:b/>
          <w:sz w:val="24"/>
          <w:szCs w:val="24"/>
        </w:rPr>
      </w:pPr>
      <w:r w:rsidRPr="00505B3D">
        <w:rPr>
          <w:b/>
          <w:sz w:val="24"/>
          <w:szCs w:val="24"/>
        </w:rPr>
        <w:t>Judul</w:t>
      </w:r>
      <w:r w:rsidRPr="00505B3D">
        <w:rPr>
          <w:b/>
          <w:spacing w:val="-1"/>
          <w:sz w:val="24"/>
          <w:szCs w:val="24"/>
        </w:rPr>
        <w:t xml:space="preserve"> </w:t>
      </w:r>
      <w:r w:rsidRPr="00505B3D">
        <w:rPr>
          <w:b/>
          <w:sz w:val="24"/>
          <w:szCs w:val="24"/>
        </w:rPr>
        <w:t>:</w:t>
      </w:r>
    </w:p>
    <w:p w:rsidR="005952C7" w:rsidRDefault="005952C7">
      <w:pPr>
        <w:pStyle w:val="BodyText"/>
        <w:rPr>
          <w:rFonts w:ascii="Calibri"/>
          <w:b/>
          <w:sz w:val="22"/>
        </w:rPr>
      </w:pPr>
    </w:p>
    <w:p w:rsidR="005952C7" w:rsidRDefault="005952C7">
      <w:pPr>
        <w:pStyle w:val="BodyText"/>
        <w:spacing w:before="10"/>
        <w:rPr>
          <w:rFonts w:ascii="Calibri"/>
          <w:b/>
          <w:sz w:val="32"/>
        </w:rPr>
      </w:pPr>
    </w:p>
    <w:p w:rsidR="0023276E" w:rsidRPr="00E1113F" w:rsidRDefault="0023276E" w:rsidP="003D5973">
      <w:pPr>
        <w:pStyle w:val="Heading"/>
        <w:ind w:left="284" w:right="145"/>
        <w:rPr>
          <w:rFonts w:ascii="Times New Roman" w:hAnsi="Times New Roman" w:cs="Times New Roman"/>
          <w:bCs w:val="0"/>
          <w:sz w:val="24"/>
          <w:szCs w:val="24"/>
        </w:rPr>
      </w:pPr>
      <w:r w:rsidRPr="00E1113F">
        <w:rPr>
          <w:rFonts w:ascii="Times New Roman" w:hAnsi="Times New Roman" w:cs="Times New Roman"/>
          <w:bCs w:val="0"/>
          <w:sz w:val="24"/>
          <w:szCs w:val="24"/>
        </w:rPr>
        <w:t>PUTUSAN HAKIM ADAT PENDAMAI</w:t>
      </w:r>
      <w:r>
        <w:rPr>
          <w:rFonts w:ascii="Times New Roman" w:hAnsi="Times New Roman" w:cs="Times New Roman"/>
          <w:bCs w:val="0"/>
          <w:sz w:val="24"/>
          <w:szCs w:val="24"/>
        </w:rPr>
        <w:t xml:space="preserve"> </w:t>
      </w:r>
      <w:r w:rsidRPr="00E1113F">
        <w:rPr>
          <w:rFonts w:ascii="Times New Roman" w:hAnsi="Times New Roman" w:cs="Times New Roman"/>
          <w:bCs w:val="0"/>
          <w:sz w:val="24"/>
          <w:szCs w:val="24"/>
        </w:rPr>
        <w:t>SEBAGAI RUJUKAN DALAM PUTUSAN HAKIM PADA PERADILAN POSITIF</w:t>
      </w:r>
    </w:p>
    <w:p w:rsidR="005952C7" w:rsidRDefault="005952C7">
      <w:pPr>
        <w:pStyle w:val="BodyText"/>
        <w:rPr>
          <w:b/>
          <w:sz w:val="26"/>
        </w:rPr>
      </w:pPr>
    </w:p>
    <w:p w:rsidR="005952C7" w:rsidRDefault="005952C7">
      <w:pPr>
        <w:pStyle w:val="BodyText"/>
        <w:spacing w:before="9"/>
        <w:rPr>
          <w:b/>
          <w:sz w:val="26"/>
        </w:rPr>
      </w:pPr>
    </w:p>
    <w:p w:rsidR="005952C7" w:rsidRPr="0023276E" w:rsidRDefault="007B5368">
      <w:pPr>
        <w:spacing w:before="1"/>
        <w:ind w:left="667" w:right="200"/>
        <w:jc w:val="center"/>
        <w:rPr>
          <w:b/>
        </w:rPr>
      </w:pPr>
      <w:r w:rsidRPr="0023276E">
        <w:rPr>
          <w:b/>
        </w:rPr>
        <w:t>Secara</w:t>
      </w:r>
      <w:r w:rsidRPr="0023276E">
        <w:rPr>
          <w:b/>
          <w:spacing w:val="-3"/>
        </w:rPr>
        <w:t xml:space="preserve"> </w:t>
      </w:r>
      <w:r w:rsidRPr="0023276E">
        <w:rPr>
          <w:b/>
        </w:rPr>
        <w:t>substansi</w:t>
      </w:r>
      <w:r w:rsidRPr="0023276E">
        <w:rPr>
          <w:b/>
          <w:spacing w:val="-3"/>
        </w:rPr>
        <w:t xml:space="preserve"> </w:t>
      </w:r>
      <w:r w:rsidRPr="0023276E">
        <w:rPr>
          <w:b/>
        </w:rPr>
        <w:t>telah</w:t>
      </w:r>
      <w:r w:rsidRPr="0023276E">
        <w:rPr>
          <w:b/>
          <w:spacing w:val="-3"/>
        </w:rPr>
        <w:t xml:space="preserve"> </w:t>
      </w:r>
      <w:r w:rsidRPr="0023276E">
        <w:rPr>
          <w:b/>
        </w:rPr>
        <w:t>disetujui</w:t>
      </w:r>
      <w:r w:rsidRPr="0023276E">
        <w:rPr>
          <w:b/>
          <w:spacing w:val="-1"/>
        </w:rPr>
        <w:t xml:space="preserve"> </w:t>
      </w:r>
      <w:r w:rsidRPr="0023276E">
        <w:rPr>
          <w:b/>
        </w:rPr>
        <w:t>dan</w:t>
      </w:r>
      <w:r w:rsidRPr="0023276E">
        <w:rPr>
          <w:b/>
          <w:spacing w:val="-4"/>
        </w:rPr>
        <w:t xml:space="preserve"> </w:t>
      </w:r>
      <w:r w:rsidRPr="0023276E">
        <w:rPr>
          <w:b/>
        </w:rPr>
        <w:t>dinyatakan</w:t>
      </w:r>
      <w:r w:rsidRPr="0023276E">
        <w:rPr>
          <w:b/>
          <w:spacing w:val="-2"/>
        </w:rPr>
        <w:t xml:space="preserve"> </w:t>
      </w:r>
      <w:r w:rsidRPr="0023276E">
        <w:rPr>
          <w:b/>
        </w:rPr>
        <w:t>siap</w:t>
      </w:r>
      <w:r w:rsidRPr="0023276E">
        <w:rPr>
          <w:b/>
          <w:spacing w:val="-6"/>
        </w:rPr>
        <w:t xml:space="preserve"> </w:t>
      </w:r>
      <w:r w:rsidRPr="0023276E">
        <w:rPr>
          <w:b/>
        </w:rPr>
        <w:t>untuk</w:t>
      </w:r>
      <w:r w:rsidRPr="0023276E">
        <w:rPr>
          <w:b/>
          <w:spacing w:val="-2"/>
        </w:rPr>
        <w:t xml:space="preserve"> </w:t>
      </w:r>
      <w:r w:rsidRPr="0023276E">
        <w:rPr>
          <w:b/>
        </w:rPr>
        <w:t>diujikan/dipertahankan,</w:t>
      </w:r>
    </w:p>
    <w:p w:rsidR="005952C7" w:rsidRPr="0023276E" w:rsidRDefault="005952C7">
      <w:pPr>
        <w:pStyle w:val="BodyText"/>
        <w:rPr>
          <w:b/>
          <w:sz w:val="22"/>
        </w:rPr>
      </w:pPr>
    </w:p>
    <w:p w:rsidR="005952C7" w:rsidRPr="0023276E" w:rsidRDefault="005952C7">
      <w:pPr>
        <w:pStyle w:val="BodyText"/>
        <w:rPr>
          <w:b/>
          <w:sz w:val="22"/>
        </w:rPr>
      </w:pPr>
    </w:p>
    <w:p w:rsidR="005952C7" w:rsidRPr="0023276E" w:rsidRDefault="005952C7">
      <w:pPr>
        <w:pStyle w:val="BodyText"/>
        <w:rPr>
          <w:b/>
          <w:sz w:val="22"/>
        </w:rPr>
      </w:pPr>
    </w:p>
    <w:p w:rsidR="005952C7" w:rsidRPr="0023276E" w:rsidRDefault="005952C7">
      <w:pPr>
        <w:pStyle w:val="BodyText"/>
        <w:rPr>
          <w:b/>
          <w:sz w:val="27"/>
        </w:rPr>
      </w:pPr>
    </w:p>
    <w:p w:rsidR="005952C7" w:rsidRPr="0023276E" w:rsidRDefault="007B5368" w:rsidP="00505B3D">
      <w:pPr>
        <w:spacing w:line="417" w:lineRule="auto"/>
        <w:ind w:left="2694" w:right="2554"/>
        <w:jc w:val="center"/>
        <w:rPr>
          <w:b/>
          <w:sz w:val="24"/>
          <w:szCs w:val="24"/>
        </w:rPr>
      </w:pPr>
      <w:r w:rsidRPr="0023276E">
        <w:rPr>
          <w:b/>
          <w:sz w:val="24"/>
          <w:szCs w:val="24"/>
        </w:rPr>
        <w:t>Jakarta,….</w:t>
      </w:r>
      <w:r w:rsidRPr="0023276E">
        <w:rPr>
          <w:b/>
          <w:spacing w:val="1"/>
          <w:sz w:val="24"/>
          <w:szCs w:val="24"/>
        </w:rPr>
        <w:t xml:space="preserve"> </w:t>
      </w:r>
      <w:r w:rsidR="00A21823">
        <w:rPr>
          <w:b/>
          <w:sz w:val="24"/>
          <w:szCs w:val="24"/>
        </w:rPr>
        <w:t>Mei</w:t>
      </w:r>
      <w:r w:rsidRPr="0023276E">
        <w:rPr>
          <w:b/>
          <w:sz w:val="24"/>
          <w:szCs w:val="24"/>
        </w:rPr>
        <w:t xml:space="preserve"> 2023</w:t>
      </w:r>
      <w:r w:rsidRPr="0023276E">
        <w:rPr>
          <w:b/>
          <w:spacing w:val="-47"/>
          <w:sz w:val="24"/>
          <w:szCs w:val="24"/>
        </w:rPr>
        <w:t xml:space="preserve"> </w:t>
      </w:r>
      <w:r w:rsidRPr="0023276E">
        <w:rPr>
          <w:b/>
          <w:sz w:val="24"/>
          <w:szCs w:val="24"/>
        </w:rPr>
        <w:t>Pembimbing</w:t>
      </w:r>
    </w:p>
    <w:p w:rsidR="005952C7" w:rsidRPr="0023276E" w:rsidRDefault="005952C7">
      <w:pPr>
        <w:pStyle w:val="BodyText"/>
        <w:rPr>
          <w:b/>
          <w:sz w:val="20"/>
        </w:rPr>
      </w:pPr>
    </w:p>
    <w:p w:rsidR="005952C7" w:rsidRPr="0023276E" w:rsidRDefault="005952C7">
      <w:pPr>
        <w:pStyle w:val="BodyText"/>
        <w:rPr>
          <w:b/>
          <w:sz w:val="20"/>
        </w:rPr>
      </w:pPr>
    </w:p>
    <w:p w:rsidR="005952C7" w:rsidRPr="0023276E" w:rsidRDefault="005952C7">
      <w:pPr>
        <w:pStyle w:val="BodyText"/>
        <w:rPr>
          <w:b/>
          <w:sz w:val="20"/>
        </w:rPr>
      </w:pPr>
    </w:p>
    <w:p w:rsidR="005952C7" w:rsidRPr="0023276E" w:rsidRDefault="005952C7">
      <w:pPr>
        <w:pStyle w:val="BodyText"/>
        <w:rPr>
          <w:b/>
          <w:sz w:val="20"/>
        </w:rPr>
      </w:pPr>
    </w:p>
    <w:p w:rsidR="005952C7" w:rsidRPr="0023276E" w:rsidRDefault="005952C7">
      <w:pPr>
        <w:pStyle w:val="BodyText"/>
        <w:rPr>
          <w:b/>
          <w:sz w:val="20"/>
        </w:rPr>
      </w:pPr>
    </w:p>
    <w:p w:rsidR="005952C7" w:rsidRPr="0023276E" w:rsidRDefault="005952C7">
      <w:pPr>
        <w:pStyle w:val="BodyText"/>
        <w:rPr>
          <w:b/>
          <w:sz w:val="20"/>
        </w:rPr>
      </w:pPr>
    </w:p>
    <w:p w:rsidR="005952C7" w:rsidRPr="0023276E" w:rsidRDefault="005952C7">
      <w:pPr>
        <w:pStyle w:val="BodyText"/>
        <w:spacing w:before="3"/>
        <w:rPr>
          <w:b/>
        </w:rPr>
      </w:pPr>
    </w:p>
    <w:p w:rsidR="005952C7" w:rsidRPr="00505B3D" w:rsidRDefault="007B5368" w:rsidP="00505B3D">
      <w:pPr>
        <w:pStyle w:val="Heading"/>
        <w:rPr>
          <w:rFonts w:ascii="Times New Roman" w:hAnsi="Times New Roman" w:cs="Times New Roman"/>
          <w:sz w:val="24"/>
          <w:szCs w:val="24"/>
        </w:rPr>
      </w:pPr>
      <w:r w:rsidRPr="0023276E">
        <w:rPr>
          <w:rFonts w:ascii="Times New Roman" w:hAnsi="Times New Roman" w:cs="Times New Roman"/>
          <w:sz w:val="24"/>
          <w:szCs w:val="24"/>
        </w:rPr>
        <w:t>(</w:t>
      </w:r>
      <w:r w:rsidR="00505B3D">
        <w:rPr>
          <w:rFonts w:ascii="Times New Roman" w:hAnsi="Times New Roman" w:cs="Times New Roman"/>
          <w:sz w:val="24"/>
          <w:szCs w:val="24"/>
        </w:rPr>
        <w:t>Heri Q</w:t>
      </w:r>
      <w:r w:rsidR="0023276E" w:rsidRPr="002C0803">
        <w:rPr>
          <w:rFonts w:ascii="Times New Roman" w:hAnsi="Times New Roman" w:cs="Times New Roman"/>
          <w:sz w:val="24"/>
          <w:szCs w:val="24"/>
        </w:rPr>
        <w:t>omaruddin</w:t>
      </w:r>
      <w:proofErr w:type="gramStart"/>
      <w:r w:rsidR="0023276E" w:rsidRPr="002C0803">
        <w:rPr>
          <w:rFonts w:ascii="Times New Roman" w:hAnsi="Times New Roman" w:cs="Times New Roman"/>
          <w:sz w:val="24"/>
          <w:szCs w:val="24"/>
        </w:rPr>
        <w:t>,SH</w:t>
      </w:r>
      <w:proofErr w:type="gramEnd"/>
      <w:r w:rsidR="0023276E" w:rsidRPr="002C0803">
        <w:rPr>
          <w:rFonts w:ascii="Times New Roman" w:hAnsi="Times New Roman" w:cs="Times New Roman"/>
          <w:sz w:val="24"/>
          <w:szCs w:val="24"/>
        </w:rPr>
        <w:t>.,M.H</w:t>
      </w:r>
      <w:r w:rsidRPr="0023276E">
        <w:rPr>
          <w:rFonts w:ascii="Times New Roman" w:hAnsi="Times New Roman" w:cs="Times New Roman"/>
          <w:sz w:val="24"/>
          <w:szCs w:val="24"/>
        </w:rPr>
        <w:t>)</w:t>
      </w:r>
    </w:p>
    <w:p w:rsidR="005952C7" w:rsidRDefault="005952C7">
      <w:pPr>
        <w:jc w:val="center"/>
        <w:rPr>
          <w:rFonts w:ascii="Calibri"/>
        </w:rPr>
        <w:sectPr w:rsidR="005952C7" w:rsidSect="00057D58">
          <w:pgSz w:w="11910" w:h="16840"/>
          <w:pgMar w:top="1580" w:right="1580" w:bottom="1200" w:left="1680" w:header="0" w:footer="1002" w:gutter="0"/>
          <w:pgNumType w:fmt="lowerRoman"/>
          <w:cols w:space="720"/>
        </w:sectPr>
      </w:pPr>
    </w:p>
    <w:p w:rsidR="005952C7" w:rsidRPr="0023276E" w:rsidRDefault="007B5368">
      <w:pPr>
        <w:spacing w:before="103"/>
        <w:ind w:left="671" w:right="200"/>
        <w:jc w:val="center"/>
        <w:rPr>
          <w:b/>
        </w:rPr>
      </w:pPr>
      <w:r w:rsidRPr="0023276E">
        <w:rPr>
          <w:b/>
        </w:rPr>
        <w:lastRenderedPageBreak/>
        <w:t>LEMBAR PENGESAHAN</w:t>
      </w:r>
      <w:r w:rsidRPr="0023276E">
        <w:rPr>
          <w:b/>
          <w:spacing w:val="-1"/>
        </w:rPr>
        <w:t xml:space="preserve"> </w:t>
      </w:r>
      <w:r w:rsidRPr="0023276E">
        <w:rPr>
          <w:b/>
        </w:rPr>
        <w:t>TUGAS</w:t>
      </w:r>
      <w:r w:rsidRPr="0023276E">
        <w:rPr>
          <w:b/>
          <w:spacing w:val="-1"/>
        </w:rPr>
        <w:t xml:space="preserve"> </w:t>
      </w:r>
      <w:r w:rsidRPr="0023276E">
        <w:rPr>
          <w:b/>
        </w:rPr>
        <w:t>AKHIR</w:t>
      </w:r>
    </w:p>
    <w:p w:rsidR="005952C7" w:rsidRPr="0023276E" w:rsidRDefault="005952C7">
      <w:pPr>
        <w:pStyle w:val="BodyText"/>
        <w:rPr>
          <w:b/>
          <w:sz w:val="22"/>
        </w:rPr>
      </w:pPr>
    </w:p>
    <w:p w:rsidR="005952C7" w:rsidRPr="0023276E" w:rsidRDefault="005952C7">
      <w:pPr>
        <w:pStyle w:val="BodyText"/>
        <w:rPr>
          <w:b/>
          <w:sz w:val="32"/>
        </w:rPr>
      </w:pPr>
    </w:p>
    <w:p w:rsidR="005952C7" w:rsidRPr="0023276E" w:rsidRDefault="007B5368">
      <w:pPr>
        <w:pStyle w:val="BodyText"/>
        <w:spacing w:before="1"/>
        <w:ind w:left="668" w:right="200"/>
        <w:jc w:val="center"/>
      </w:pPr>
      <w:r w:rsidRPr="0023276E">
        <w:t>Oleh</w:t>
      </w:r>
      <w:r w:rsidRPr="0023276E">
        <w:rPr>
          <w:spacing w:val="-1"/>
        </w:rPr>
        <w:t xml:space="preserve"> </w:t>
      </w:r>
      <w:r w:rsidRPr="0023276E">
        <w:t>:</w:t>
      </w:r>
    </w:p>
    <w:p w:rsidR="005952C7" w:rsidRPr="0023276E" w:rsidRDefault="00505B3D">
      <w:pPr>
        <w:pStyle w:val="Heading1"/>
        <w:spacing w:before="7"/>
        <w:ind w:left="665"/>
      </w:pPr>
      <w:r>
        <w:t>RAMADAM</w:t>
      </w:r>
    </w:p>
    <w:p w:rsidR="005952C7" w:rsidRPr="0023276E" w:rsidRDefault="005952C7">
      <w:pPr>
        <w:pStyle w:val="BodyText"/>
        <w:spacing w:before="5"/>
        <w:rPr>
          <w:b/>
          <w:sz w:val="29"/>
        </w:rPr>
      </w:pPr>
    </w:p>
    <w:p w:rsidR="005952C7" w:rsidRPr="0023276E" w:rsidRDefault="007B5368">
      <w:pPr>
        <w:ind w:left="667" w:right="200"/>
        <w:jc w:val="center"/>
        <w:rPr>
          <w:b/>
        </w:rPr>
      </w:pPr>
      <w:r w:rsidRPr="0023276E">
        <w:rPr>
          <w:b/>
        </w:rPr>
        <w:t>Judul</w:t>
      </w:r>
      <w:r w:rsidRPr="0023276E">
        <w:rPr>
          <w:b/>
          <w:spacing w:val="-1"/>
        </w:rPr>
        <w:t xml:space="preserve"> </w:t>
      </w:r>
      <w:r w:rsidRPr="0023276E">
        <w:rPr>
          <w:b/>
        </w:rPr>
        <w:t>:</w:t>
      </w:r>
    </w:p>
    <w:p w:rsidR="005952C7" w:rsidRPr="0023276E" w:rsidRDefault="005952C7">
      <w:pPr>
        <w:pStyle w:val="BodyText"/>
        <w:spacing w:before="4"/>
        <w:rPr>
          <w:b/>
          <w:sz w:val="16"/>
        </w:rPr>
      </w:pPr>
    </w:p>
    <w:p w:rsidR="00505B3D" w:rsidRPr="00E1113F" w:rsidRDefault="00505B3D" w:rsidP="003D5973">
      <w:pPr>
        <w:pStyle w:val="Heading"/>
        <w:ind w:left="567" w:right="145"/>
        <w:rPr>
          <w:rFonts w:ascii="Times New Roman" w:hAnsi="Times New Roman" w:cs="Times New Roman"/>
          <w:bCs w:val="0"/>
          <w:sz w:val="24"/>
          <w:szCs w:val="24"/>
        </w:rPr>
      </w:pPr>
      <w:r w:rsidRPr="00E1113F">
        <w:rPr>
          <w:rFonts w:ascii="Times New Roman" w:hAnsi="Times New Roman" w:cs="Times New Roman"/>
          <w:bCs w:val="0"/>
          <w:sz w:val="24"/>
          <w:szCs w:val="24"/>
        </w:rPr>
        <w:t>PUTUSAN HAKIM ADAT PENDAMAI</w:t>
      </w:r>
      <w:r>
        <w:rPr>
          <w:rFonts w:ascii="Times New Roman" w:hAnsi="Times New Roman" w:cs="Times New Roman"/>
          <w:bCs w:val="0"/>
          <w:sz w:val="24"/>
          <w:szCs w:val="24"/>
        </w:rPr>
        <w:t xml:space="preserve"> </w:t>
      </w:r>
      <w:r w:rsidRPr="00E1113F">
        <w:rPr>
          <w:rFonts w:ascii="Times New Roman" w:hAnsi="Times New Roman" w:cs="Times New Roman"/>
          <w:bCs w:val="0"/>
          <w:sz w:val="24"/>
          <w:szCs w:val="24"/>
        </w:rPr>
        <w:t>SEBAGAI RUJUKAN DALAM PUTUSAN HAKIM PADA PERADILAN POSITIF</w:t>
      </w:r>
    </w:p>
    <w:p w:rsidR="005952C7" w:rsidRPr="0023276E" w:rsidRDefault="007B5368">
      <w:pPr>
        <w:spacing w:before="137" w:line="242" w:lineRule="auto"/>
        <w:ind w:left="672" w:right="200"/>
        <w:jc w:val="center"/>
      </w:pPr>
      <w:r w:rsidRPr="0023276E">
        <w:t>Telah dipertahankan di hadapan Majelis Penguji Program Studi Sarjana Hukum Sekolah</w:t>
      </w:r>
      <w:r w:rsidRPr="0023276E">
        <w:rPr>
          <w:spacing w:val="-47"/>
        </w:rPr>
        <w:t xml:space="preserve"> </w:t>
      </w:r>
      <w:r w:rsidRPr="0023276E">
        <w:t>Tinggi Ilmu</w:t>
      </w:r>
      <w:r w:rsidRPr="0023276E">
        <w:rPr>
          <w:spacing w:val="-1"/>
        </w:rPr>
        <w:t xml:space="preserve"> </w:t>
      </w:r>
      <w:r w:rsidRPr="0023276E">
        <w:t>Hukum</w:t>
      </w:r>
      <w:r w:rsidRPr="0023276E">
        <w:rPr>
          <w:spacing w:val="-2"/>
        </w:rPr>
        <w:t xml:space="preserve"> </w:t>
      </w:r>
      <w:r w:rsidRPr="0023276E">
        <w:t>IBLAM</w:t>
      </w:r>
      <w:r w:rsidRPr="0023276E">
        <w:rPr>
          <w:spacing w:val="-3"/>
        </w:rPr>
        <w:t xml:space="preserve"> </w:t>
      </w:r>
      <w:r w:rsidRPr="0023276E">
        <w:t>dan dinyatakan</w:t>
      </w:r>
      <w:r w:rsidRPr="0023276E">
        <w:rPr>
          <w:spacing w:val="-1"/>
        </w:rPr>
        <w:t xml:space="preserve"> </w:t>
      </w:r>
      <w:r w:rsidRPr="0023276E">
        <w:t>lulus dalam</w:t>
      </w:r>
      <w:r w:rsidRPr="0023276E">
        <w:rPr>
          <w:spacing w:val="-1"/>
        </w:rPr>
        <w:t xml:space="preserve"> </w:t>
      </w:r>
      <w:r w:rsidRPr="0023276E">
        <w:t>sidang/ujian</w:t>
      </w:r>
      <w:r w:rsidRPr="0023276E">
        <w:rPr>
          <w:spacing w:val="-2"/>
        </w:rPr>
        <w:t xml:space="preserve"> </w:t>
      </w:r>
      <w:r w:rsidRPr="0023276E">
        <w:t>Tugas Akhir</w:t>
      </w:r>
    </w:p>
    <w:p w:rsidR="005952C7" w:rsidRPr="0023276E" w:rsidRDefault="007B5368">
      <w:pPr>
        <w:spacing w:before="197"/>
        <w:ind w:left="667" w:right="200"/>
        <w:jc w:val="center"/>
        <w:rPr>
          <w:b/>
        </w:rPr>
      </w:pPr>
      <w:r w:rsidRPr="0023276E">
        <w:rPr>
          <w:b/>
        </w:rPr>
        <w:t>Ketua</w:t>
      </w:r>
      <w:r w:rsidRPr="0023276E">
        <w:rPr>
          <w:b/>
          <w:spacing w:val="-3"/>
        </w:rPr>
        <w:t xml:space="preserve"> </w:t>
      </w:r>
      <w:r w:rsidRPr="0023276E">
        <w:rPr>
          <w:b/>
        </w:rPr>
        <w:t>Penguji</w:t>
      </w:r>
    </w:p>
    <w:p w:rsidR="005952C7" w:rsidRPr="0023276E" w:rsidRDefault="005952C7">
      <w:pPr>
        <w:pStyle w:val="BodyText"/>
        <w:rPr>
          <w:b/>
          <w:sz w:val="22"/>
        </w:rPr>
      </w:pPr>
    </w:p>
    <w:p w:rsidR="005952C7" w:rsidRPr="0023276E" w:rsidRDefault="005952C7">
      <w:pPr>
        <w:pStyle w:val="BodyText"/>
        <w:rPr>
          <w:b/>
          <w:sz w:val="22"/>
        </w:rPr>
      </w:pPr>
    </w:p>
    <w:p w:rsidR="005952C7" w:rsidRPr="0023276E" w:rsidRDefault="005952C7">
      <w:pPr>
        <w:pStyle w:val="BodyText"/>
        <w:spacing w:before="9"/>
        <w:rPr>
          <w:b/>
          <w:sz w:val="32"/>
        </w:rPr>
      </w:pPr>
    </w:p>
    <w:p w:rsidR="005952C7" w:rsidRPr="0023276E" w:rsidRDefault="007B5368">
      <w:pPr>
        <w:ind w:left="665" w:right="200"/>
        <w:jc w:val="center"/>
      </w:pPr>
      <w:r w:rsidRPr="0023276E">
        <w:t>......................................</w:t>
      </w:r>
    </w:p>
    <w:p w:rsidR="005952C7" w:rsidRPr="0023276E" w:rsidRDefault="005952C7">
      <w:pPr>
        <w:pStyle w:val="BodyText"/>
        <w:rPr>
          <w:sz w:val="22"/>
        </w:rPr>
      </w:pPr>
    </w:p>
    <w:p w:rsidR="005952C7" w:rsidRPr="0023276E" w:rsidRDefault="005952C7">
      <w:pPr>
        <w:pStyle w:val="BodyText"/>
        <w:rPr>
          <w:sz w:val="22"/>
        </w:rPr>
      </w:pPr>
    </w:p>
    <w:p w:rsidR="005952C7" w:rsidRPr="0023276E" w:rsidRDefault="005952C7">
      <w:pPr>
        <w:pStyle w:val="BodyText"/>
        <w:spacing w:before="11"/>
        <w:rPr>
          <w:sz w:val="32"/>
        </w:rPr>
      </w:pPr>
    </w:p>
    <w:p w:rsidR="005952C7" w:rsidRPr="0023276E" w:rsidRDefault="007B5368">
      <w:pPr>
        <w:tabs>
          <w:tab w:val="left" w:pos="6035"/>
        </w:tabs>
        <w:ind w:left="1186"/>
        <w:rPr>
          <w:b/>
        </w:rPr>
      </w:pPr>
      <w:r w:rsidRPr="0023276E">
        <w:rPr>
          <w:b/>
        </w:rPr>
        <w:t>Penguji I,</w:t>
      </w:r>
      <w:r w:rsidRPr="0023276E">
        <w:rPr>
          <w:b/>
        </w:rPr>
        <w:tab/>
        <w:t>Penguji</w:t>
      </w:r>
      <w:r w:rsidRPr="0023276E">
        <w:rPr>
          <w:b/>
          <w:spacing w:val="-4"/>
        </w:rPr>
        <w:t xml:space="preserve"> </w:t>
      </w:r>
      <w:r w:rsidRPr="0023276E">
        <w:rPr>
          <w:b/>
        </w:rPr>
        <w:t>II,</w:t>
      </w:r>
    </w:p>
    <w:p w:rsidR="005952C7" w:rsidRPr="0023276E" w:rsidRDefault="005952C7">
      <w:pPr>
        <w:pStyle w:val="BodyText"/>
        <w:rPr>
          <w:b/>
          <w:sz w:val="22"/>
        </w:rPr>
      </w:pPr>
    </w:p>
    <w:p w:rsidR="005952C7" w:rsidRPr="0023276E" w:rsidRDefault="005952C7">
      <w:pPr>
        <w:pStyle w:val="BodyText"/>
        <w:rPr>
          <w:b/>
          <w:sz w:val="22"/>
        </w:rPr>
      </w:pPr>
    </w:p>
    <w:p w:rsidR="005952C7" w:rsidRPr="0023276E" w:rsidRDefault="005952C7">
      <w:pPr>
        <w:pStyle w:val="BodyText"/>
        <w:spacing w:before="8"/>
        <w:rPr>
          <w:b/>
          <w:sz w:val="32"/>
        </w:rPr>
      </w:pPr>
    </w:p>
    <w:p w:rsidR="005952C7" w:rsidRPr="0023276E" w:rsidRDefault="007B5368">
      <w:pPr>
        <w:tabs>
          <w:tab w:val="left" w:pos="5710"/>
        </w:tabs>
        <w:spacing w:before="1"/>
        <w:ind w:left="588"/>
      </w:pPr>
      <w:r w:rsidRPr="0023276E">
        <w:t>.........................................</w:t>
      </w:r>
      <w:r w:rsidRPr="0023276E">
        <w:tab/>
        <w:t>....................................</w:t>
      </w:r>
    </w:p>
    <w:p w:rsidR="005952C7" w:rsidRPr="0023276E" w:rsidRDefault="005952C7">
      <w:pPr>
        <w:pStyle w:val="BodyText"/>
        <w:spacing w:before="4"/>
        <w:rPr>
          <w:sz w:val="27"/>
        </w:rPr>
      </w:pPr>
    </w:p>
    <w:p w:rsidR="00505B3D" w:rsidRPr="00505B3D" w:rsidRDefault="007B5368" w:rsidP="00505B3D">
      <w:pPr>
        <w:spacing w:line="537" w:lineRule="auto"/>
        <w:ind w:left="3119" w:right="2696" w:hanging="4"/>
        <w:jc w:val="center"/>
        <w:rPr>
          <w:b/>
          <w:sz w:val="24"/>
          <w:szCs w:val="24"/>
        </w:rPr>
      </w:pPr>
      <w:r w:rsidRPr="00505B3D">
        <w:rPr>
          <w:b/>
          <w:sz w:val="24"/>
          <w:szCs w:val="24"/>
        </w:rPr>
        <w:t>Mengetahui/menyetujui</w:t>
      </w:r>
      <w:r w:rsidRPr="00505B3D">
        <w:rPr>
          <w:b/>
          <w:spacing w:val="1"/>
          <w:sz w:val="24"/>
          <w:szCs w:val="24"/>
        </w:rPr>
        <w:t xml:space="preserve"> </w:t>
      </w:r>
      <w:r w:rsidR="00505B3D" w:rsidRPr="00505B3D">
        <w:rPr>
          <w:b/>
          <w:sz w:val="24"/>
          <w:szCs w:val="24"/>
        </w:rPr>
        <w:t>Jakarta. …… Mei</w:t>
      </w:r>
      <w:r w:rsidRPr="00505B3D">
        <w:rPr>
          <w:b/>
          <w:sz w:val="24"/>
          <w:szCs w:val="24"/>
        </w:rPr>
        <w:t xml:space="preserve"> 2023</w:t>
      </w:r>
    </w:p>
    <w:p w:rsidR="005952C7" w:rsidRPr="00505B3D" w:rsidRDefault="007B5368" w:rsidP="00505B3D">
      <w:pPr>
        <w:spacing w:line="537" w:lineRule="auto"/>
        <w:ind w:left="3119" w:right="2696" w:hanging="4"/>
        <w:jc w:val="center"/>
        <w:rPr>
          <w:sz w:val="24"/>
          <w:szCs w:val="24"/>
        </w:rPr>
      </w:pPr>
      <w:r w:rsidRPr="00505B3D">
        <w:rPr>
          <w:b/>
          <w:spacing w:val="-47"/>
          <w:sz w:val="24"/>
          <w:szCs w:val="24"/>
        </w:rPr>
        <w:t xml:space="preserve"> </w:t>
      </w:r>
      <w:r w:rsidRPr="00505B3D">
        <w:rPr>
          <w:sz w:val="24"/>
          <w:szCs w:val="24"/>
        </w:rPr>
        <w:t>Wakil</w:t>
      </w:r>
      <w:r w:rsidRPr="00505B3D">
        <w:rPr>
          <w:spacing w:val="-1"/>
          <w:sz w:val="24"/>
          <w:szCs w:val="24"/>
        </w:rPr>
        <w:t xml:space="preserve"> </w:t>
      </w:r>
      <w:r w:rsidRPr="00505B3D">
        <w:rPr>
          <w:sz w:val="24"/>
          <w:szCs w:val="24"/>
        </w:rPr>
        <w:t>Ketua</w:t>
      </w:r>
      <w:r w:rsidRPr="00505B3D">
        <w:rPr>
          <w:spacing w:val="-1"/>
          <w:sz w:val="24"/>
          <w:szCs w:val="24"/>
        </w:rPr>
        <w:t xml:space="preserve"> </w:t>
      </w:r>
      <w:r w:rsidRPr="00505B3D">
        <w:rPr>
          <w:sz w:val="24"/>
          <w:szCs w:val="24"/>
        </w:rPr>
        <w:t>I STIH</w:t>
      </w:r>
      <w:r w:rsidRPr="00505B3D">
        <w:rPr>
          <w:spacing w:val="-2"/>
          <w:sz w:val="24"/>
          <w:szCs w:val="24"/>
        </w:rPr>
        <w:t xml:space="preserve"> </w:t>
      </w:r>
      <w:r w:rsidRPr="00505B3D">
        <w:rPr>
          <w:sz w:val="24"/>
          <w:szCs w:val="24"/>
        </w:rPr>
        <w:t>IBLAM</w:t>
      </w:r>
    </w:p>
    <w:p w:rsidR="005952C7" w:rsidRPr="00505B3D" w:rsidRDefault="005952C7">
      <w:pPr>
        <w:pStyle w:val="BodyText"/>
      </w:pPr>
    </w:p>
    <w:p w:rsidR="005952C7" w:rsidRPr="00505B3D" w:rsidRDefault="005952C7">
      <w:pPr>
        <w:pStyle w:val="BodyText"/>
        <w:spacing w:before="9"/>
      </w:pPr>
    </w:p>
    <w:p w:rsidR="005952C7" w:rsidRPr="00505B3D" w:rsidRDefault="007B5368">
      <w:pPr>
        <w:spacing w:before="1" w:line="537" w:lineRule="auto"/>
        <w:ind w:left="3260" w:right="2788"/>
        <w:jc w:val="center"/>
        <w:rPr>
          <w:sz w:val="24"/>
          <w:szCs w:val="24"/>
        </w:rPr>
      </w:pPr>
      <w:r w:rsidRPr="00505B3D">
        <w:rPr>
          <w:sz w:val="24"/>
          <w:szCs w:val="24"/>
        </w:rPr>
        <w:t>Dr. Marjan Miharja, S.H.,M.H</w:t>
      </w:r>
      <w:r w:rsidRPr="00505B3D">
        <w:rPr>
          <w:spacing w:val="-47"/>
          <w:sz w:val="24"/>
          <w:szCs w:val="24"/>
        </w:rPr>
        <w:t xml:space="preserve"> </w:t>
      </w:r>
      <w:r w:rsidRPr="00505B3D">
        <w:rPr>
          <w:sz w:val="24"/>
          <w:szCs w:val="24"/>
        </w:rPr>
        <w:t>Ketua</w:t>
      </w:r>
      <w:r w:rsidRPr="00505B3D">
        <w:rPr>
          <w:spacing w:val="-1"/>
          <w:sz w:val="24"/>
          <w:szCs w:val="24"/>
        </w:rPr>
        <w:t xml:space="preserve"> </w:t>
      </w:r>
      <w:r w:rsidRPr="00505B3D">
        <w:rPr>
          <w:sz w:val="24"/>
          <w:szCs w:val="24"/>
        </w:rPr>
        <w:t>STIH</w:t>
      </w:r>
      <w:r w:rsidRPr="00505B3D">
        <w:rPr>
          <w:spacing w:val="-3"/>
          <w:sz w:val="24"/>
          <w:szCs w:val="24"/>
        </w:rPr>
        <w:t xml:space="preserve"> </w:t>
      </w:r>
      <w:r w:rsidRPr="00505B3D">
        <w:rPr>
          <w:sz w:val="24"/>
          <w:szCs w:val="24"/>
        </w:rPr>
        <w:t>IBLAM</w:t>
      </w:r>
    </w:p>
    <w:p w:rsidR="005952C7" w:rsidRPr="00505B3D" w:rsidRDefault="005952C7">
      <w:pPr>
        <w:pStyle w:val="BodyText"/>
      </w:pPr>
    </w:p>
    <w:p w:rsidR="005952C7" w:rsidRPr="00505B3D" w:rsidRDefault="005952C7">
      <w:pPr>
        <w:pStyle w:val="BodyText"/>
        <w:spacing w:before="6"/>
      </w:pPr>
    </w:p>
    <w:p w:rsidR="005952C7" w:rsidRPr="00505B3D" w:rsidRDefault="007B5368">
      <w:pPr>
        <w:ind w:left="669" w:right="200"/>
        <w:jc w:val="center"/>
        <w:rPr>
          <w:sz w:val="24"/>
          <w:szCs w:val="24"/>
        </w:rPr>
      </w:pPr>
      <w:r w:rsidRPr="00505B3D">
        <w:rPr>
          <w:sz w:val="24"/>
          <w:szCs w:val="24"/>
        </w:rPr>
        <w:t>Dr.</w:t>
      </w:r>
      <w:r w:rsidRPr="00505B3D">
        <w:rPr>
          <w:spacing w:val="-3"/>
          <w:sz w:val="24"/>
          <w:szCs w:val="24"/>
        </w:rPr>
        <w:t xml:space="preserve"> </w:t>
      </w:r>
      <w:r w:rsidRPr="00505B3D">
        <w:rPr>
          <w:sz w:val="24"/>
          <w:szCs w:val="24"/>
        </w:rPr>
        <w:t>Gunawan</w:t>
      </w:r>
      <w:r w:rsidRPr="00505B3D">
        <w:rPr>
          <w:spacing w:val="-2"/>
          <w:sz w:val="24"/>
          <w:szCs w:val="24"/>
        </w:rPr>
        <w:t xml:space="preserve"> </w:t>
      </w:r>
      <w:r w:rsidRPr="00505B3D">
        <w:rPr>
          <w:sz w:val="24"/>
          <w:szCs w:val="24"/>
        </w:rPr>
        <w:t>Nachrawi,S.H.,M.H</w:t>
      </w:r>
    </w:p>
    <w:p w:rsidR="005952C7" w:rsidRDefault="005952C7">
      <w:pPr>
        <w:jc w:val="center"/>
      </w:pPr>
    </w:p>
    <w:p w:rsidR="00AF47F7" w:rsidRDefault="00AF47F7">
      <w:pPr>
        <w:jc w:val="center"/>
      </w:pPr>
    </w:p>
    <w:p w:rsidR="00AF47F7" w:rsidRPr="001A4506" w:rsidRDefault="00AF47F7" w:rsidP="00AF47F7">
      <w:pPr>
        <w:spacing w:before="209"/>
        <w:ind w:left="664" w:right="376"/>
        <w:jc w:val="center"/>
        <w:rPr>
          <w:b/>
          <w:sz w:val="24"/>
        </w:rPr>
      </w:pPr>
      <w:r w:rsidRPr="001A4506">
        <w:rPr>
          <w:b/>
          <w:sz w:val="24"/>
        </w:rPr>
        <w:lastRenderedPageBreak/>
        <w:t>DAFTAR</w:t>
      </w:r>
      <w:r w:rsidRPr="001A4506">
        <w:rPr>
          <w:b/>
          <w:spacing w:val="-2"/>
          <w:sz w:val="24"/>
        </w:rPr>
        <w:t xml:space="preserve"> </w:t>
      </w:r>
      <w:r w:rsidRPr="001A4506">
        <w:rPr>
          <w:b/>
          <w:sz w:val="24"/>
        </w:rPr>
        <w:t>ISI</w:t>
      </w:r>
    </w:p>
    <w:p w:rsidR="00AF47F7" w:rsidRPr="001A4506" w:rsidRDefault="00AF47F7" w:rsidP="00AF47F7">
      <w:pPr>
        <w:pStyle w:val="BodyText"/>
        <w:spacing w:line="276" w:lineRule="auto"/>
        <w:rPr>
          <w:b/>
        </w:rPr>
      </w:pPr>
    </w:p>
    <w:p w:rsidR="00AF47F7" w:rsidRPr="001A4506" w:rsidRDefault="00AF47F7" w:rsidP="00AF47F7">
      <w:pPr>
        <w:pStyle w:val="BodyText"/>
        <w:tabs>
          <w:tab w:val="left" w:leader="dot" w:pos="7938"/>
        </w:tabs>
        <w:spacing w:line="276" w:lineRule="auto"/>
        <w:ind w:left="567"/>
      </w:pPr>
      <w:r w:rsidRPr="001A4506">
        <w:t>LEMBAR BIMBINGAN</w:t>
      </w:r>
      <w:r w:rsidRPr="001A4506">
        <w:tab/>
        <w:t xml:space="preserve">   i</w:t>
      </w:r>
      <w:r w:rsidR="00FC7C0F">
        <w:t>i</w:t>
      </w:r>
    </w:p>
    <w:p w:rsidR="00AF47F7" w:rsidRPr="001A4506" w:rsidRDefault="00B3100A" w:rsidP="00AF47F7">
      <w:pPr>
        <w:pStyle w:val="BodyText"/>
        <w:tabs>
          <w:tab w:val="left" w:leader="dot" w:pos="7938"/>
        </w:tabs>
        <w:spacing w:line="276" w:lineRule="auto"/>
        <w:ind w:left="567"/>
      </w:pPr>
      <w:r>
        <w:t>LEMBAR PENGESAH TUGAS AKHIR</w:t>
      </w:r>
      <w:r w:rsidR="00AF47F7" w:rsidRPr="001A4506">
        <w:tab/>
        <w:t xml:space="preserve">   </w:t>
      </w:r>
      <w:r w:rsidR="00FC7C0F">
        <w:t>iii</w:t>
      </w:r>
    </w:p>
    <w:p w:rsidR="00AF47F7" w:rsidRPr="001A4506" w:rsidRDefault="00AF47F7" w:rsidP="00AF47F7">
      <w:pPr>
        <w:pStyle w:val="BodyText"/>
        <w:tabs>
          <w:tab w:val="left" w:leader="dot" w:pos="7938"/>
        </w:tabs>
        <w:spacing w:line="276" w:lineRule="auto"/>
        <w:ind w:left="567"/>
      </w:pPr>
      <w:r w:rsidRPr="001A4506">
        <w:t>DAFTAR ISI</w:t>
      </w:r>
      <w:r w:rsidRPr="001A4506">
        <w:tab/>
        <w:t xml:space="preserve">   </w:t>
      </w:r>
      <w:r w:rsidR="00FC7C0F">
        <w:t>iv</w:t>
      </w:r>
    </w:p>
    <w:p w:rsidR="00AF47F7" w:rsidRPr="001A4506" w:rsidRDefault="00AF47F7" w:rsidP="00AF47F7">
      <w:pPr>
        <w:pStyle w:val="BodyText"/>
        <w:tabs>
          <w:tab w:val="left" w:leader="dot" w:pos="7938"/>
        </w:tabs>
        <w:spacing w:line="276" w:lineRule="auto"/>
        <w:ind w:left="567"/>
      </w:pPr>
    </w:p>
    <w:p w:rsidR="00AF47F7" w:rsidRDefault="00AF47F7" w:rsidP="00AF47F7">
      <w:pPr>
        <w:pStyle w:val="BodyText"/>
        <w:ind w:left="567"/>
        <w:rPr>
          <w:b/>
        </w:rPr>
      </w:pPr>
      <w:r>
        <w:rPr>
          <w:b/>
        </w:rPr>
        <w:t xml:space="preserve">PUTUSAN HAKIM ADAT </w:t>
      </w:r>
    </w:p>
    <w:p w:rsidR="00AF47F7" w:rsidRDefault="00AF47F7" w:rsidP="00AF47F7">
      <w:pPr>
        <w:pStyle w:val="BodyText"/>
        <w:ind w:left="567"/>
        <w:rPr>
          <w:b/>
        </w:rPr>
      </w:pPr>
      <w:r>
        <w:rPr>
          <w:b/>
        </w:rPr>
        <w:t xml:space="preserve">PENDAMAI SEBAGAI RUJUKAN DALAM PUTUSAN HAKIM </w:t>
      </w:r>
    </w:p>
    <w:p w:rsidR="00AF47F7" w:rsidRPr="001A4506" w:rsidRDefault="00AF47F7" w:rsidP="00AF47F7">
      <w:pPr>
        <w:pStyle w:val="BodyText"/>
        <w:tabs>
          <w:tab w:val="left" w:leader="dot" w:pos="7938"/>
        </w:tabs>
        <w:ind w:left="567"/>
        <w:rPr>
          <w:b/>
        </w:rPr>
      </w:pPr>
      <w:r>
        <w:rPr>
          <w:b/>
        </w:rPr>
        <w:t xml:space="preserve">PADA PERADILAN POSITIF </w:t>
      </w:r>
      <w:r>
        <w:rPr>
          <w:b/>
        </w:rPr>
        <w:tab/>
        <w:t xml:space="preserve">  1</w:t>
      </w:r>
    </w:p>
    <w:p w:rsidR="00AF47F7" w:rsidRPr="001A4506" w:rsidRDefault="00AF47F7" w:rsidP="00AF47F7">
      <w:pPr>
        <w:pStyle w:val="BodyText"/>
        <w:numPr>
          <w:ilvl w:val="0"/>
          <w:numId w:val="26"/>
        </w:numPr>
        <w:tabs>
          <w:tab w:val="left" w:leader="dot" w:pos="7938"/>
        </w:tabs>
        <w:spacing w:line="276" w:lineRule="auto"/>
        <w:ind w:left="1560" w:right="892" w:hanging="426"/>
        <w:jc w:val="both"/>
      </w:pPr>
      <w:r w:rsidRPr="001A4506">
        <w:t>Pendahuluan</w:t>
      </w:r>
      <w:r w:rsidRPr="001A4506">
        <w:tab/>
      </w:r>
      <w:r>
        <w:t xml:space="preserve">  2</w:t>
      </w:r>
    </w:p>
    <w:p w:rsidR="00AF47F7" w:rsidRDefault="00AF47F7" w:rsidP="00AF47F7">
      <w:pPr>
        <w:pStyle w:val="BodyText"/>
        <w:numPr>
          <w:ilvl w:val="3"/>
          <w:numId w:val="26"/>
        </w:numPr>
        <w:tabs>
          <w:tab w:val="left" w:leader="dot" w:pos="7938"/>
        </w:tabs>
        <w:spacing w:line="276" w:lineRule="auto"/>
        <w:ind w:left="1985" w:right="892" w:hanging="425"/>
        <w:jc w:val="both"/>
      </w:pPr>
      <w:r w:rsidRPr="001A4506">
        <w:t>Rumusan masalah</w:t>
      </w:r>
      <w:r w:rsidRPr="001A4506">
        <w:tab/>
      </w:r>
      <w:r>
        <w:t xml:space="preserve">  4</w:t>
      </w:r>
    </w:p>
    <w:p w:rsidR="00AF47F7" w:rsidRPr="001A4506" w:rsidRDefault="00AF47F7" w:rsidP="00AF47F7">
      <w:pPr>
        <w:pStyle w:val="BodyText"/>
        <w:numPr>
          <w:ilvl w:val="3"/>
          <w:numId w:val="26"/>
        </w:numPr>
        <w:tabs>
          <w:tab w:val="left" w:leader="dot" w:pos="7938"/>
        </w:tabs>
        <w:spacing w:line="276" w:lineRule="auto"/>
        <w:ind w:left="1985" w:right="892" w:hanging="425"/>
        <w:jc w:val="both"/>
      </w:pPr>
      <w:r>
        <w:t>Tujuan Penelitian</w:t>
      </w:r>
      <w:r>
        <w:tab/>
        <w:t xml:space="preserve">  4</w:t>
      </w:r>
    </w:p>
    <w:p w:rsidR="00AF47F7" w:rsidRPr="001A4506" w:rsidRDefault="00AF47F7" w:rsidP="00AF47F7">
      <w:pPr>
        <w:pStyle w:val="BodyText"/>
        <w:numPr>
          <w:ilvl w:val="3"/>
          <w:numId w:val="26"/>
        </w:numPr>
        <w:tabs>
          <w:tab w:val="left" w:leader="dot" w:pos="7938"/>
        </w:tabs>
        <w:spacing w:line="276" w:lineRule="auto"/>
        <w:ind w:left="1985" w:right="892" w:hanging="425"/>
        <w:jc w:val="both"/>
      </w:pPr>
      <w:r w:rsidRPr="001A4506">
        <w:t>Metode penelitian</w:t>
      </w:r>
      <w:r w:rsidRPr="001A4506">
        <w:tab/>
      </w:r>
      <w:r>
        <w:t xml:space="preserve">  5</w:t>
      </w:r>
      <w:r w:rsidRPr="001A4506">
        <w:t xml:space="preserve"> </w:t>
      </w:r>
    </w:p>
    <w:p w:rsidR="00AF47F7" w:rsidRPr="001A4506" w:rsidRDefault="00AF47F7" w:rsidP="00AF47F7">
      <w:pPr>
        <w:pStyle w:val="BodyText"/>
        <w:numPr>
          <w:ilvl w:val="0"/>
          <w:numId w:val="26"/>
        </w:numPr>
        <w:tabs>
          <w:tab w:val="left" w:leader="dot" w:pos="7938"/>
        </w:tabs>
        <w:spacing w:line="276" w:lineRule="auto"/>
        <w:ind w:left="1560" w:right="892" w:hanging="426"/>
        <w:jc w:val="both"/>
      </w:pPr>
      <w:r>
        <w:t xml:space="preserve">Pembahasan </w:t>
      </w:r>
      <w:r w:rsidRPr="001A4506">
        <w:tab/>
      </w:r>
      <w:r>
        <w:t xml:space="preserve">  5</w:t>
      </w:r>
      <w:r w:rsidRPr="001A4506">
        <w:t xml:space="preserve"> </w:t>
      </w:r>
    </w:p>
    <w:p w:rsidR="00AF47F7" w:rsidRDefault="00AF47F7" w:rsidP="00AF47F7">
      <w:pPr>
        <w:pStyle w:val="Body"/>
        <w:numPr>
          <w:ilvl w:val="3"/>
          <w:numId w:val="26"/>
        </w:numPr>
        <w:pBdr>
          <w:top w:val="none" w:sz="0" w:space="0" w:color="auto"/>
          <w:left w:val="none" w:sz="0" w:space="0" w:color="auto"/>
          <w:bottom w:val="none" w:sz="0" w:space="0" w:color="auto"/>
          <w:right w:val="none" w:sz="0" w:space="0" w:color="auto"/>
        </w:pBdr>
        <w:spacing w:after="0" w:line="360" w:lineRule="auto"/>
        <w:ind w:left="1843" w:right="325" w:hanging="357"/>
        <w:jc w:val="both"/>
        <w:rPr>
          <w:rFonts w:ascii="Times New Roman" w:hAnsi="Times New Roman" w:cs="Times New Roman"/>
          <w:sz w:val="24"/>
          <w:szCs w:val="24"/>
        </w:rPr>
      </w:pPr>
      <w:r>
        <w:rPr>
          <w:rFonts w:ascii="Times New Roman" w:hAnsi="Times New Roman" w:cs="Times New Roman"/>
          <w:sz w:val="24"/>
          <w:szCs w:val="24"/>
        </w:rPr>
        <w:t xml:space="preserve">Bagaimana kedudukan Putusan Hakim Adat Pendamai </w:t>
      </w:r>
    </w:p>
    <w:p w:rsidR="00AF47F7" w:rsidRDefault="00AF47F7" w:rsidP="00AF47F7">
      <w:pPr>
        <w:pStyle w:val="Body"/>
        <w:pBdr>
          <w:top w:val="none" w:sz="0" w:space="0" w:color="auto"/>
          <w:left w:val="none" w:sz="0" w:space="0" w:color="auto"/>
          <w:bottom w:val="none" w:sz="0" w:space="0" w:color="auto"/>
          <w:right w:val="none" w:sz="0" w:space="0" w:color="auto"/>
        </w:pBdr>
        <w:spacing w:after="0" w:line="360" w:lineRule="auto"/>
        <w:ind w:left="1843" w:right="325"/>
        <w:jc w:val="both"/>
        <w:rPr>
          <w:rFonts w:ascii="Times New Roman" w:hAnsi="Times New Roman" w:cs="Times New Roman"/>
          <w:sz w:val="24"/>
          <w:szCs w:val="24"/>
        </w:rPr>
      </w:pPr>
      <w:r>
        <w:rPr>
          <w:rFonts w:ascii="Times New Roman" w:hAnsi="Times New Roman" w:cs="Times New Roman"/>
          <w:sz w:val="24"/>
          <w:szCs w:val="24"/>
        </w:rPr>
        <w:t xml:space="preserve">Sebagai Pertimbangan Dalam Putusan Putusan Hakim </w:t>
      </w:r>
    </w:p>
    <w:p w:rsidR="00AF47F7" w:rsidRPr="00AF47F7" w:rsidRDefault="00AF47F7" w:rsidP="00AF47F7">
      <w:pPr>
        <w:pStyle w:val="Body"/>
        <w:pBdr>
          <w:top w:val="none" w:sz="0" w:space="0" w:color="auto"/>
          <w:left w:val="none" w:sz="0" w:space="0" w:color="auto"/>
          <w:bottom w:val="none" w:sz="0" w:space="0" w:color="auto"/>
          <w:right w:val="none" w:sz="0" w:space="0" w:color="auto"/>
        </w:pBdr>
        <w:tabs>
          <w:tab w:val="left" w:leader="dot" w:pos="7938"/>
        </w:tabs>
        <w:spacing w:after="0" w:line="360" w:lineRule="auto"/>
        <w:ind w:left="1843" w:right="323"/>
        <w:jc w:val="both"/>
        <w:rPr>
          <w:rFonts w:ascii="Times New Roman" w:hAnsi="Times New Roman" w:cs="Times New Roman"/>
          <w:sz w:val="24"/>
          <w:szCs w:val="24"/>
        </w:rPr>
      </w:pPr>
      <w:r>
        <w:rPr>
          <w:rFonts w:ascii="Times New Roman" w:hAnsi="Times New Roman" w:cs="Times New Roman"/>
          <w:sz w:val="24"/>
          <w:szCs w:val="24"/>
        </w:rPr>
        <w:t>Pada Peradilan Perdata?</w:t>
      </w:r>
      <w:r w:rsidRPr="00AF47F7">
        <w:rPr>
          <w:rFonts w:ascii="Times New Roman" w:hAnsi="Times New Roman" w:cs="Times New Roman"/>
          <w:sz w:val="24"/>
          <w:szCs w:val="24"/>
        </w:rPr>
        <w:tab/>
      </w:r>
      <w:r>
        <w:rPr>
          <w:rFonts w:ascii="Times New Roman" w:hAnsi="Times New Roman" w:cs="Times New Roman"/>
          <w:sz w:val="24"/>
          <w:szCs w:val="24"/>
        </w:rPr>
        <w:t xml:space="preserve">  5</w:t>
      </w:r>
    </w:p>
    <w:p w:rsidR="00AF47F7" w:rsidRDefault="00AF47F7" w:rsidP="00AF47F7">
      <w:pPr>
        <w:pStyle w:val="Body"/>
        <w:numPr>
          <w:ilvl w:val="3"/>
          <w:numId w:val="26"/>
        </w:numPr>
        <w:pBdr>
          <w:top w:val="none" w:sz="0" w:space="0" w:color="auto"/>
          <w:left w:val="none" w:sz="0" w:space="0" w:color="auto"/>
          <w:bottom w:val="none" w:sz="0" w:space="0" w:color="auto"/>
          <w:right w:val="none" w:sz="0" w:space="0" w:color="auto"/>
        </w:pBdr>
        <w:spacing w:after="0" w:line="360" w:lineRule="auto"/>
        <w:ind w:left="1843" w:right="325" w:hanging="357"/>
        <w:jc w:val="both"/>
        <w:rPr>
          <w:rFonts w:ascii="Times New Roman" w:hAnsi="Times New Roman" w:cs="Times New Roman"/>
          <w:sz w:val="24"/>
          <w:szCs w:val="24"/>
        </w:rPr>
      </w:pPr>
      <w:r>
        <w:rPr>
          <w:rFonts w:ascii="Times New Roman" w:hAnsi="Times New Roman" w:cs="Times New Roman"/>
          <w:sz w:val="24"/>
          <w:szCs w:val="24"/>
        </w:rPr>
        <w:t xml:space="preserve">Apasaja Pertimbangan Hakim Dalam Memutuskan Perkara </w:t>
      </w:r>
    </w:p>
    <w:p w:rsidR="00AF47F7" w:rsidRPr="00AF47F7" w:rsidRDefault="00AF47F7" w:rsidP="00AF47F7">
      <w:pPr>
        <w:pStyle w:val="Body"/>
        <w:pBdr>
          <w:top w:val="none" w:sz="0" w:space="0" w:color="auto"/>
          <w:left w:val="none" w:sz="0" w:space="0" w:color="auto"/>
          <w:bottom w:val="none" w:sz="0" w:space="0" w:color="auto"/>
          <w:right w:val="none" w:sz="0" w:space="0" w:color="auto"/>
        </w:pBdr>
        <w:tabs>
          <w:tab w:val="left" w:leader="dot" w:pos="7938"/>
        </w:tabs>
        <w:spacing w:after="0" w:line="360" w:lineRule="auto"/>
        <w:ind w:left="1843" w:right="323"/>
        <w:jc w:val="both"/>
        <w:rPr>
          <w:rFonts w:ascii="Times New Roman" w:hAnsi="Times New Roman" w:cs="Times New Roman"/>
          <w:sz w:val="24"/>
          <w:szCs w:val="24"/>
        </w:rPr>
      </w:pPr>
      <w:proofErr w:type="gramStart"/>
      <w:r>
        <w:rPr>
          <w:rFonts w:ascii="Times New Roman" w:hAnsi="Times New Roman" w:cs="Times New Roman"/>
          <w:sz w:val="24"/>
          <w:szCs w:val="24"/>
        </w:rPr>
        <w:t>Dengan Pertimbangan Putusan Hakim Adat Pendamai?</w:t>
      </w:r>
      <w:proofErr w:type="gramEnd"/>
      <w:r w:rsidRPr="00AF47F7">
        <w:rPr>
          <w:rFonts w:ascii="Times New Roman" w:hAnsi="Times New Roman" w:cs="Times New Roman"/>
          <w:sz w:val="24"/>
          <w:szCs w:val="24"/>
        </w:rPr>
        <w:tab/>
      </w:r>
      <w:r>
        <w:rPr>
          <w:rFonts w:ascii="Times New Roman" w:hAnsi="Times New Roman" w:cs="Times New Roman"/>
          <w:sz w:val="24"/>
          <w:szCs w:val="24"/>
        </w:rPr>
        <w:t xml:space="preserve"> 10</w:t>
      </w:r>
    </w:p>
    <w:p w:rsidR="00AF47F7" w:rsidRPr="001A4506" w:rsidRDefault="00AF47F7" w:rsidP="00AF47F7">
      <w:pPr>
        <w:pStyle w:val="Body"/>
        <w:numPr>
          <w:ilvl w:val="0"/>
          <w:numId w:val="26"/>
        </w:numPr>
        <w:pBdr>
          <w:top w:val="none" w:sz="0" w:space="0" w:color="auto"/>
          <w:left w:val="none" w:sz="0" w:space="0" w:color="auto"/>
          <w:bottom w:val="none" w:sz="0" w:space="0" w:color="auto"/>
          <w:right w:val="none" w:sz="0" w:space="0" w:color="auto"/>
        </w:pBdr>
        <w:tabs>
          <w:tab w:val="left" w:leader="dot" w:pos="7938"/>
        </w:tabs>
        <w:spacing w:line="360" w:lineRule="auto"/>
        <w:ind w:left="1559" w:hanging="425"/>
        <w:jc w:val="both"/>
        <w:rPr>
          <w:rStyle w:val="fontstyle01"/>
          <w:rFonts w:ascii="Times New Roman" w:hAnsi="Times New Roman" w:cs="Times New Roman"/>
        </w:rPr>
      </w:pPr>
      <w:r w:rsidRPr="001A4506">
        <w:rPr>
          <w:rStyle w:val="fontstyle01"/>
          <w:rFonts w:ascii="Times New Roman" w:hAnsi="Times New Roman" w:cs="Times New Roman"/>
        </w:rPr>
        <w:t>Penutup</w:t>
      </w:r>
      <w:r w:rsidRPr="001A4506">
        <w:rPr>
          <w:rStyle w:val="fontstyle01"/>
          <w:rFonts w:ascii="Times New Roman" w:hAnsi="Times New Roman" w:cs="Times New Roman"/>
        </w:rPr>
        <w:tab/>
      </w:r>
      <w:r w:rsidR="00FC7C0F">
        <w:rPr>
          <w:rStyle w:val="fontstyle01"/>
          <w:rFonts w:ascii="Times New Roman" w:hAnsi="Times New Roman" w:cs="Times New Roman"/>
        </w:rPr>
        <w:t xml:space="preserve"> 14</w:t>
      </w:r>
    </w:p>
    <w:p w:rsidR="00AF47F7" w:rsidRPr="001A4506" w:rsidRDefault="00AF47F7" w:rsidP="00AF47F7">
      <w:pPr>
        <w:pStyle w:val="Body"/>
        <w:pBdr>
          <w:top w:val="none" w:sz="0" w:space="0" w:color="auto"/>
          <w:left w:val="none" w:sz="0" w:space="0" w:color="auto"/>
          <w:bottom w:val="none" w:sz="0" w:space="0" w:color="auto"/>
          <w:right w:val="none" w:sz="0" w:space="0" w:color="auto"/>
        </w:pBdr>
        <w:tabs>
          <w:tab w:val="left" w:leader="dot" w:pos="7938"/>
        </w:tabs>
        <w:spacing w:line="360" w:lineRule="auto"/>
        <w:ind w:left="1134"/>
        <w:jc w:val="both"/>
        <w:rPr>
          <w:rStyle w:val="fontstyle01"/>
          <w:rFonts w:ascii="Times New Roman" w:hAnsi="Times New Roman" w:cs="Times New Roman"/>
        </w:rPr>
      </w:pPr>
      <w:r w:rsidRPr="001A4506">
        <w:rPr>
          <w:rStyle w:val="fontstyle01"/>
          <w:rFonts w:ascii="Times New Roman" w:hAnsi="Times New Roman" w:cs="Times New Roman"/>
        </w:rPr>
        <w:t>DAFTAR PUSTAKA</w:t>
      </w:r>
      <w:r w:rsidRPr="001A4506">
        <w:rPr>
          <w:rStyle w:val="fontstyle01"/>
          <w:rFonts w:ascii="Times New Roman" w:hAnsi="Times New Roman" w:cs="Times New Roman"/>
        </w:rPr>
        <w:tab/>
        <w:t xml:space="preserve"> </w:t>
      </w:r>
      <w:r w:rsidR="00FC7C0F">
        <w:rPr>
          <w:rStyle w:val="fontstyle01"/>
          <w:rFonts w:ascii="Times New Roman" w:hAnsi="Times New Roman" w:cs="Times New Roman"/>
        </w:rPr>
        <w:t>14</w:t>
      </w:r>
    </w:p>
    <w:p w:rsidR="00AF47F7" w:rsidRPr="001A4506" w:rsidRDefault="00AF47F7" w:rsidP="00AF47F7">
      <w:pPr>
        <w:pStyle w:val="BodyText"/>
        <w:tabs>
          <w:tab w:val="left" w:leader="dot" w:pos="7938"/>
        </w:tabs>
        <w:spacing w:line="276" w:lineRule="auto"/>
        <w:ind w:left="927" w:right="892"/>
        <w:jc w:val="both"/>
        <w:rPr>
          <w:b/>
        </w:rPr>
      </w:pPr>
    </w:p>
    <w:p w:rsidR="00AF47F7" w:rsidRDefault="00AF47F7">
      <w:pPr>
        <w:jc w:val="center"/>
      </w:pPr>
    </w:p>
    <w:p w:rsidR="00AF47F7" w:rsidRPr="0023276E" w:rsidRDefault="00AF47F7">
      <w:pPr>
        <w:jc w:val="center"/>
        <w:sectPr w:rsidR="00AF47F7" w:rsidRPr="0023276E" w:rsidSect="00057D58">
          <w:pgSz w:w="11910" w:h="16840"/>
          <w:pgMar w:top="1580" w:right="1580" w:bottom="1200" w:left="1680" w:header="0" w:footer="1002" w:gutter="0"/>
          <w:pgNumType w:fmt="lowerRoman" w:start="3"/>
          <w:cols w:space="720"/>
        </w:sectPr>
      </w:pPr>
    </w:p>
    <w:p w:rsidR="003D5973" w:rsidRPr="003D5973" w:rsidRDefault="003D5973" w:rsidP="003D59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8"/>
          <w:szCs w:val="28"/>
        </w:rPr>
      </w:pPr>
      <w:r w:rsidRPr="003D5973">
        <w:rPr>
          <w:b/>
          <w:sz w:val="28"/>
          <w:szCs w:val="28"/>
        </w:rPr>
        <w:lastRenderedPageBreak/>
        <w:t>DECISION OF PEACEFUL TRADITIONAL JUDGES AS A REFERENCE IN JUDGES' DECISIONS IN POSITIVE JURISDICTION</w:t>
      </w:r>
    </w:p>
    <w:p w:rsidR="003D5973" w:rsidRDefault="003D5973" w:rsidP="008B4116">
      <w:pPr>
        <w:pStyle w:val="Heading"/>
        <w:rPr>
          <w:rFonts w:ascii="Times New Roman" w:hAnsi="Times New Roman" w:cs="Times New Roman"/>
          <w:bCs w:val="0"/>
          <w:sz w:val="24"/>
          <w:szCs w:val="24"/>
        </w:rPr>
      </w:pPr>
    </w:p>
    <w:p w:rsidR="008B4116" w:rsidRPr="00E1113F" w:rsidRDefault="008B4116" w:rsidP="008B4116">
      <w:pPr>
        <w:pStyle w:val="Heading"/>
        <w:rPr>
          <w:rFonts w:ascii="Times New Roman" w:hAnsi="Times New Roman" w:cs="Times New Roman"/>
          <w:bCs w:val="0"/>
          <w:sz w:val="24"/>
          <w:szCs w:val="24"/>
        </w:rPr>
      </w:pPr>
      <w:r w:rsidRPr="00E1113F">
        <w:rPr>
          <w:rFonts w:ascii="Times New Roman" w:hAnsi="Times New Roman" w:cs="Times New Roman"/>
          <w:bCs w:val="0"/>
          <w:sz w:val="24"/>
          <w:szCs w:val="24"/>
        </w:rPr>
        <w:t>PUTUSAN HAKIM ADAT PENDAMAI</w:t>
      </w:r>
      <w:r>
        <w:rPr>
          <w:rFonts w:ascii="Times New Roman" w:hAnsi="Times New Roman" w:cs="Times New Roman"/>
          <w:bCs w:val="0"/>
          <w:sz w:val="24"/>
          <w:szCs w:val="24"/>
        </w:rPr>
        <w:t xml:space="preserve"> </w:t>
      </w:r>
      <w:r w:rsidRPr="00E1113F">
        <w:rPr>
          <w:rFonts w:ascii="Times New Roman" w:hAnsi="Times New Roman" w:cs="Times New Roman"/>
          <w:bCs w:val="0"/>
          <w:sz w:val="24"/>
          <w:szCs w:val="24"/>
        </w:rPr>
        <w:t>SEBAGAI RUJUKAN DALAM PUTUSAN HAKIM PADA PERADILAN POSITIF</w:t>
      </w:r>
    </w:p>
    <w:p w:rsidR="008B4116" w:rsidRDefault="008B4116" w:rsidP="008B4116">
      <w:pPr>
        <w:pStyle w:val="Heading"/>
        <w:rPr>
          <w:rFonts w:ascii="Times New Roman" w:hAnsi="Times New Roman" w:cs="Times New Roman"/>
          <w:b w:val="0"/>
          <w:sz w:val="24"/>
          <w:szCs w:val="24"/>
        </w:rPr>
      </w:pPr>
    </w:p>
    <w:p w:rsidR="008B4116" w:rsidRPr="00E1113F" w:rsidRDefault="008B4116" w:rsidP="008B4116">
      <w:pPr>
        <w:pStyle w:val="Body"/>
        <w:rPr>
          <w:lang w:val="en-US"/>
        </w:rPr>
      </w:pPr>
    </w:p>
    <w:p w:rsidR="00C56FA7" w:rsidRPr="00DB05C1" w:rsidRDefault="00C56FA7" w:rsidP="00C56FA7">
      <w:pPr>
        <w:pStyle w:val="Heading"/>
        <w:rPr>
          <w:rFonts w:ascii="Times New Roman" w:hAnsi="Times New Roman" w:cs="Times New Roman"/>
          <w:sz w:val="24"/>
          <w:szCs w:val="24"/>
        </w:rPr>
      </w:pPr>
      <w:r>
        <w:rPr>
          <w:rFonts w:ascii="Times New Roman" w:hAnsi="Times New Roman" w:cs="Times New Roman"/>
          <w:sz w:val="24"/>
          <w:szCs w:val="24"/>
        </w:rPr>
        <w:t xml:space="preserve">Ramadam, </w:t>
      </w:r>
      <w:r w:rsidRPr="002C0803">
        <w:rPr>
          <w:rFonts w:ascii="Times New Roman" w:hAnsi="Times New Roman" w:cs="Times New Roman"/>
          <w:sz w:val="24"/>
          <w:szCs w:val="24"/>
        </w:rPr>
        <w:t xml:space="preserve">Heri </w:t>
      </w:r>
      <w:r>
        <w:rPr>
          <w:rFonts w:ascii="Times New Roman" w:hAnsi="Times New Roman" w:cs="Times New Roman"/>
          <w:sz w:val="24"/>
          <w:szCs w:val="24"/>
        </w:rPr>
        <w:t>Qomaruddin</w:t>
      </w:r>
    </w:p>
    <w:p w:rsidR="008B4116" w:rsidRPr="00DB05C1" w:rsidRDefault="008B4116" w:rsidP="008B4116">
      <w:pPr>
        <w:pStyle w:val="Heading"/>
        <w:rPr>
          <w:rFonts w:ascii="Times New Roman" w:hAnsi="Times New Roman" w:cs="Times New Roman"/>
          <w:sz w:val="24"/>
          <w:szCs w:val="24"/>
        </w:rPr>
      </w:pPr>
    </w:p>
    <w:p w:rsidR="008B4116" w:rsidRDefault="008B4116" w:rsidP="008B4116">
      <w:pPr>
        <w:pStyle w:val="Heading"/>
        <w:rPr>
          <w:rFonts w:ascii="Times New Roman" w:hAnsi="Times New Roman" w:cs="Times New Roman"/>
          <w:b w:val="0"/>
          <w:sz w:val="24"/>
          <w:szCs w:val="24"/>
        </w:rPr>
      </w:pPr>
      <w:r w:rsidRPr="002C0803">
        <w:rPr>
          <w:rFonts w:ascii="Times New Roman" w:hAnsi="Times New Roman" w:cs="Times New Roman"/>
          <w:sz w:val="24"/>
          <w:szCs w:val="24"/>
        </w:rPr>
        <w:t>Ilmu Hukum, Sekolah Tinggi Ilmu Hukum Iblam Jl. Kramat Raya No.25, RT.3/RW.2,</w:t>
      </w:r>
      <w:r>
        <w:rPr>
          <w:rFonts w:ascii="Times New Roman" w:hAnsi="Times New Roman" w:cs="Times New Roman"/>
          <w:sz w:val="24"/>
          <w:szCs w:val="24"/>
        </w:rPr>
        <w:t xml:space="preserve"> </w:t>
      </w:r>
      <w:r w:rsidRPr="002C0803">
        <w:rPr>
          <w:rFonts w:ascii="Times New Roman" w:hAnsi="Times New Roman" w:cs="Times New Roman"/>
          <w:sz w:val="24"/>
          <w:szCs w:val="24"/>
        </w:rPr>
        <w:t>Kramat, Kec. Senen, Kot</w:t>
      </w:r>
      <w:r>
        <w:rPr>
          <w:rFonts w:ascii="Times New Roman" w:hAnsi="Times New Roman" w:cs="Times New Roman"/>
          <w:sz w:val="24"/>
          <w:szCs w:val="24"/>
        </w:rPr>
        <w:t xml:space="preserve">a Jakarta Pusat, Daerah Khusus </w:t>
      </w:r>
      <w:r w:rsidRPr="002C0803">
        <w:rPr>
          <w:rFonts w:ascii="Times New Roman" w:hAnsi="Times New Roman" w:cs="Times New Roman"/>
          <w:sz w:val="24"/>
          <w:szCs w:val="24"/>
        </w:rPr>
        <w:t>Ibukota Jakarta 10450</w:t>
      </w:r>
    </w:p>
    <w:p w:rsidR="008B4116" w:rsidRDefault="008B4116" w:rsidP="008B4116">
      <w:pPr>
        <w:pStyle w:val="Heading"/>
        <w:rPr>
          <w:rFonts w:ascii="Times New Roman" w:hAnsi="Times New Roman" w:cs="Times New Roman"/>
          <w:b w:val="0"/>
          <w:sz w:val="24"/>
          <w:szCs w:val="24"/>
        </w:rPr>
      </w:pPr>
    </w:p>
    <w:p w:rsidR="008B4116" w:rsidRPr="002518DC" w:rsidRDefault="008B4116" w:rsidP="008B4116">
      <w:pPr>
        <w:pStyle w:val="Body"/>
        <w:spacing w:after="0" w:line="240" w:lineRule="auto"/>
        <w:rPr>
          <w:rFonts w:ascii="Times New Roman" w:eastAsia="Times New Roman" w:hAnsi="Times New Roman" w:cs="Times New Roman"/>
          <w:sz w:val="24"/>
          <w:szCs w:val="24"/>
          <w:lang w:val="en-US"/>
        </w:rPr>
      </w:pPr>
    </w:p>
    <w:p w:rsidR="008B4116" w:rsidRPr="002518DC" w:rsidRDefault="008B4116" w:rsidP="008B4116">
      <w:pPr>
        <w:pStyle w:val="Body"/>
        <w:spacing w:after="0" w:line="240" w:lineRule="auto"/>
        <w:jc w:val="center"/>
        <w:rPr>
          <w:rFonts w:ascii="Times New Roman" w:eastAsia="Times New Roman" w:hAnsi="Times New Roman" w:cs="Times New Roman"/>
          <w:sz w:val="24"/>
          <w:szCs w:val="24"/>
          <w:lang w:val="en-US"/>
        </w:rPr>
      </w:pPr>
    </w:p>
    <w:p w:rsidR="008B4116" w:rsidRPr="002518DC" w:rsidRDefault="008B4116" w:rsidP="008B4116">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8B4116" w:rsidRDefault="008B4116" w:rsidP="008B4116">
      <w:pPr>
        <w:pStyle w:val="Body"/>
        <w:spacing w:after="0" w:line="240" w:lineRule="auto"/>
        <w:jc w:val="both"/>
        <w:rPr>
          <w:rFonts w:ascii="Times New Roman" w:hAnsi="Times New Roman" w:cs="Times New Roman"/>
          <w:i/>
          <w:iCs/>
          <w:sz w:val="24"/>
          <w:szCs w:val="24"/>
        </w:rPr>
      </w:pPr>
      <w:r w:rsidRPr="003023EE">
        <w:rPr>
          <w:rFonts w:ascii="Times New Roman" w:hAnsi="Times New Roman" w:cs="Times New Roman"/>
          <w:i/>
          <w:iCs/>
          <w:sz w:val="24"/>
          <w:szCs w:val="24"/>
        </w:rPr>
        <w:t xml:space="preserve">This study discusses how the position of the decision of </w:t>
      </w:r>
      <w:r>
        <w:rPr>
          <w:rFonts w:ascii="Times New Roman" w:hAnsi="Times New Roman" w:cs="Times New Roman"/>
          <w:i/>
          <w:iCs/>
          <w:sz w:val="24"/>
          <w:szCs w:val="24"/>
        </w:rPr>
        <w:t xml:space="preserve">the reconciling customary judge </w:t>
      </w:r>
      <w:r w:rsidRPr="003023EE">
        <w:rPr>
          <w:rFonts w:ascii="Times New Roman" w:hAnsi="Times New Roman" w:cs="Times New Roman"/>
          <w:i/>
          <w:iCs/>
          <w:sz w:val="24"/>
          <w:szCs w:val="24"/>
        </w:rPr>
        <w:t>as a judge's consideration in civil court in Makale Distr</w:t>
      </w:r>
      <w:r>
        <w:rPr>
          <w:rFonts w:ascii="Times New Roman" w:hAnsi="Times New Roman" w:cs="Times New Roman"/>
          <w:i/>
          <w:iCs/>
          <w:sz w:val="24"/>
          <w:szCs w:val="24"/>
        </w:rPr>
        <w:t>ict Court, Tana Toraja Regency</w:t>
      </w:r>
      <w:r w:rsidRPr="003023EE">
        <w:rPr>
          <w:rFonts w:ascii="Times New Roman" w:hAnsi="Times New Roman" w:cs="Times New Roman"/>
          <w:i/>
          <w:iCs/>
          <w:sz w:val="24"/>
          <w:szCs w:val="24"/>
        </w:rPr>
        <w:t>. As it is understood that the conciliatory customary judge is t</w:t>
      </w:r>
      <w:r>
        <w:rPr>
          <w:rFonts w:ascii="Times New Roman" w:hAnsi="Times New Roman" w:cs="Times New Roman"/>
          <w:i/>
          <w:iCs/>
          <w:sz w:val="24"/>
          <w:szCs w:val="24"/>
        </w:rPr>
        <w:t xml:space="preserve">he judiciary of the </w:t>
      </w:r>
      <w:r w:rsidRPr="003023EE">
        <w:rPr>
          <w:rFonts w:ascii="Times New Roman" w:hAnsi="Times New Roman" w:cs="Times New Roman"/>
          <w:i/>
          <w:iCs/>
          <w:sz w:val="24"/>
          <w:szCs w:val="24"/>
        </w:rPr>
        <w:t>Toraja indigenous people who are still alive and accepted by the Toraja indigenous people as a court to resolve civil cases in Makale Distr</w:t>
      </w:r>
      <w:r>
        <w:rPr>
          <w:rFonts w:ascii="Times New Roman" w:hAnsi="Times New Roman" w:cs="Times New Roman"/>
          <w:i/>
          <w:iCs/>
          <w:sz w:val="24"/>
          <w:szCs w:val="24"/>
        </w:rPr>
        <w:t xml:space="preserve">ict Court, Tana Toraja Regency. </w:t>
      </w:r>
      <w:proofErr w:type="gramStart"/>
      <w:r w:rsidRPr="003023EE">
        <w:rPr>
          <w:rFonts w:ascii="Times New Roman" w:hAnsi="Times New Roman" w:cs="Times New Roman"/>
          <w:i/>
          <w:iCs/>
          <w:sz w:val="24"/>
          <w:szCs w:val="24"/>
        </w:rPr>
        <w:t>Toraja indigenous people as a court to resolve problems th</w:t>
      </w:r>
      <w:r>
        <w:rPr>
          <w:rFonts w:ascii="Times New Roman" w:hAnsi="Times New Roman" w:cs="Times New Roman"/>
          <w:i/>
          <w:iCs/>
          <w:sz w:val="24"/>
          <w:szCs w:val="24"/>
        </w:rPr>
        <w:t xml:space="preserve">at exist in the </w:t>
      </w:r>
      <w:r w:rsidRPr="003023EE">
        <w:rPr>
          <w:rFonts w:ascii="Times New Roman" w:hAnsi="Times New Roman" w:cs="Times New Roman"/>
          <w:i/>
          <w:iCs/>
          <w:sz w:val="24"/>
          <w:szCs w:val="24"/>
        </w:rPr>
        <w:t>Toraja indigenous community.</w:t>
      </w:r>
      <w:proofErr w:type="gramEnd"/>
      <w:r w:rsidRPr="003023EE">
        <w:rPr>
          <w:rFonts w:ascii="Times New Roman" w:hAnsi="Times New Roman" w:cs="Times New Roman"/>
          <w:i/>
          <w:iCs/>
          <w:sz w:val="24"/>
          <w:szCs w:val="24"/>
        </w:rPr>
        <w:t xml:space="preserve"> The formulation of the problem in this research</w:t>
      </w:r>
      <w:r>
        <w:rPr>
          <w:rFonts w:ascii="Times New Roman" w:hAnsi="Times New Roman" w:cs="Times New Roman"/>
          <w:i/>
          <w:iCs/>
          <w:sz w:val="24"/>
          <w:szCs w:val="24"/>
        </w:rPr>
        <w:t xml:space="preserve"> is: How is the position of the </w:t>
      </w:r>
      <w:r w:rsidRPr="003023EE">
        <w:rPr>
          <w:rFonts w:ascii="Times New Roman" w:hAnsi="Times New Roman" w:cs="Times New Roman"/>
          <w:i/>
          <w:iCs/>
          <w:sz w:val="24"/>
          <w:szCs w:val="24"/>
        </w:rPr>
        <w:t xml:space="preserve">position of the reconciliatory customary judge's decision as a consideration </w:t>
      </w:r>
      <w:r>
        <w:rPr>
          <w:rFonts w:ascii="Times New Roman" w:hAnsi="Times New Roman" w:cs="Times New Roman"/>
          <w:i/>
          <w:iCs/>
          <w:sz w:val="24"/>
          <w:szCs w:val="24"/>
        </w:rPr>
        <w:t xml:space="preserve">in the judge's verdict on </w:t>
      </w:r>
      <w:r w:rsidRPr="003023EE">
        <w:rPr>
          <w:rFonts w:ascii="Times New Roman" w:hAnsi="Times New Roman" w:cs="Times New Roman"/>
          <w:i/>
          <w:iCs/>
          <w:sz w:val="24"/>
          <w:szCs w:val="24"/>
        </w:rPr>
        <w:t xml:space="preserve">civil court and </w:t>
      </w:r>
      <w:proofErr w:type="gramStart"/>
      <w:r w:rsidRPr="003023EE">
        <w:rPr>
          <w:rFonts w:ascii="Times New Roman" w:hAnsi="Times New Roman" w:cs="Times New Roman"/>
          <w:i/>
          <w:iCs/>
          <w:sz w:val="24"/>
          <w:szCs w:val="24"/>
        </w:rPr>
        <w:t>What</w:t>
      </w:r>
      <w:proofErr w:type="gramEnd"/>
      <w:r w:rsidRPr="003023EE">
        <w:rPr>
          <w:rFonts w:ascii="Times New Roman" w:hAnsi="Times New Roman" w:cs="Times New Roman"/>
          <w:i/>
          <w:iCs/>
          <w:sz w:val="24"/>
          <w:szCs w:val="24"/>
        </w:rPr>
        <w:t xml:space="preserve"> are the considerations of</w:t>
      </w:r>
      <w:r>
        <w:rPr>
          <w:rFonts w:ascii="Times New Roman" w:hAnsi="Times New Roman" w:cs="Times New Roman"/>
          <w:i/>
          <w:iCs/>
          <w:sz w:val="24"/>
          <w:szCs w:val="24"/>
        </w:rPr>
        <w:t xml:space="preserve"> judges in deciding civil cases </w:t>
      </w:r>
      <w:r w:rsidRPr="003023EE">
        <w:rPr>
          <w:rFonts w:ascii="Times New Roman" w:hAnsi="Times New Roman" w:cs="Times New Roman"/>
          <w:i/>
          <w:iCs/>
          <w:sz w:val="24"/>
          <w:szCs w:val="24"/>
        </w:rPr>
        <w:t>with the consideration of the decision of the reconciler customary jud</w:t>
      </w:r>
      <w:r>
        <w:rPr>
          <w:rFonts w:ascii="Times New Roman" w:hAnsi="Times New Roman" w:cs="Times New Roman"/>
          <w:i/>
          <w:iCs/>
          <w:sz w:val="24"/>
          <w:szCs w:val="24"/>
        </w:rPr>
        <w:t xml:space="preserve">ge in Makale District Court. </w:t>
      </w:r>
      <w:r w:rsidRPr="002B265D">
        <w:rPr>
          <w:rFonts w:ascii="Times New Roman" w:hAnsi="Times New Roman" w:cs="Times New Roman"/>
          <w:i/>
          <w:iCs/>
          <w:sz w:val="24"/>
          <w:szCs w:val="24"/>
        </w:rPr>
        <w:t>To answer these questions, the researcher used a combination research method, where the researcher can use data in the form of intervie</w:t>
      </w:r>
      <w:r>
        <w:rPr>
          <w:rFonts w:ascii="Times New Roman" w:hAnsi="Times New Roman" w:cs="Times New Roman"/>
          <w:i/>
          <w:iCs/>
          <w:sz w:val="24"/>
          <w:szCs w:val="24"/>
        </w:rPr>
        <w:t xml:space="preserve">ws. The </w:t>
      </w:r>
      <w:r w:rsidRPr="002B265D">
        <w:rPr>
          <w:rFonts w:ascii="Times New Roman" w:hAnsi="Times New Roman" w:cs="Times New Roman"/>
          <w:i/>
          <w:iCs/>
          <w:sz w:val="24"/>
          <w:szCs w:val="24"/>
        </w:rPr>
        <w:t xml:space="preserve">researchers can use data both in the form of interviews, and data analysis that is deductive and inductive as well as a conceptual approach regarding the theory of effectiveness that the researcher will bring in this study. </w:t>
      </w:r>
      <w:r w:rsidRPr="00124218">
        <w:rPr>
          <w:rFonts w:ascii="Times New Roman" w:hAnsi="Times New Roman" w:cs="Times New Roman"/>
          <w:i/>
          <w:iCs/>
          <w:sz w:val="24"/>
          <w:szCs w:val="24"/>
        </w:rPr>
        <w:t>From the results of this study it can be concluded that based on the results of the research and discussion that has been presented, it can be concluded that in the civil justice system, there are principles that provide space for the practice of customary justice which has a combination of characteristics as informal justice, communal justice and simplified court, this can be seen in the decision of civil case Number 111/Pdt.G/2019/PN.Mak at the Makale District Court where the influence of the position of customary justice in the civil justice system is clearly seen in the functional relationship between customary judicial decisions and the settlement of civil cases in court (jurisprudence).</w:t>
      </w:r>
    </w:p>
    <w:p w:rsidR="008B4116" w:rsidRPr="00D64ACF" w:rsidRDefault="008B4116" w:rsidP="008B4116">
      <w:pPr>
        <w:pStyle w:val="Body"/>
        <w:spacing w:after="0" w:line="240" w:lineRule="auto"/>
        <w:jc w:val="both"/>
        <w:rPr>
          <w:rFonts w:ascii="Times New Roman" w:hAnsi="Times New Roman" w:cs="Times New Roman"/>
          <w:i/>
          <w:iCs/>
          <w:sz w:val="24"/>
          <w:szCs w:val="24"/>
        </w:rPr>
      </w:pPr>
      <w:r w:rsidRPr="002518DC">
        <w:rPr>
          <w:rFonts w:ascii="Times New Roman" w:hAnsi="Times New Roman" w:cs="Times New Roman"/>
          <w:b/>
          <w:bCs/>
          <w:i/>
          <w:iCs/>
          <w:sz w:val="24"/>
          <w:szCs w:val="24"/>
          <w:lang w:val="en-US"/>
        </w:rPr>
        <w:t>Keywords</w:t>
      </w:r>
      <w:r w:rsidRPr="002518DC">
        <w:rPr>
          <w:rFonts w:ascii="Times New Roman" w:hAnsi="Times New Roman" w:cs="Times New Roman"/>
          <w:sz w:val="24"/>
          <w:szCs w:val="24"/>
          <w:lang w:val="en-US"/>
        </w:rPr>
        <w:t>:</w:t>
      </w:r>
      <w:r w:rsidRPr="002518DC">
        <w:rPr>
          <w:rFonts w:ascii="Times New Roman" w:hAnsi="Times New Roman" w:cs="Times New Roman"/>
          <w:i/>
          <w:iCs/>
          <w:sz w:val="24"/>
          <w:szCs w:val="24"/>
          <w:lang w:val="en-US"/>
        </w:rPr>
        <w:t xml:space="preserve"> </w:t>
      </w:r>
      <w:r w:rsidRPr="00D64ACF">
        <w:rPr>
          <w:rFonts w:ascii="Times New Roman" w:hAnsi="Times New Roman" w:cs="Times New Roman"/>
          <w:i/>
          <w:iCs/>
          <w:sz w:val="24"/>
          <w:szCs w:val="24"/>
          <w:lang w:val="en-US"/>
        </w:rPr>
        <w:t xml:space="preserve">Reconciling traditional judge, </w:t>
      </w:r>
      <w:proofErr w:type="gramStart"/>
      <w:r w:rsidRPr="00D64ACF">
        <w:rPr>
          <w:rFonts w:ascii="Times New Roman" w:hAnsi="Times New Roman" w:cs="Times New Roman"/>
          <w:i/>
          <w:iCs/>
          <w:sz w:val="24"/>
          <w:szCs w:val="24"/>
          <w:lang w:val="en-US"/>
        </w:rPr>
        <w:t>Customary</w:t>
      </w:r>
      <w:proofErr w:type="gramEnd"/>
      <w:r w:rsidRPr="00D64ACF">
        <w:rPr>
          <w:rFonts w:ascii="Times New Roman" w:hAnsi="Times New Roman" w:cs="Times New Roman"/>
          <w:i/>
          <w:iCs/>
          <w:sz w:val="24"/>
          <w:szCs w:val="24"/>
          <w:lang w:val="en-US"/>
        </w:rPr>
        <w:t xml:space="preserve"> land</w:t>
      </w:r>
      <w:r w:rsidRPr="002518DC">
        <w:rPr>
          <w:rFonts w:ascii="Times New Roman" w:hAnsi="Times New Roman" w:cs="Times New Roman"/>
          <w:sz w:val="24"/>
          <w:szCs w:val="24"/>
          <w:lang w:val="en-US"/>
        </w:rPr>
        <w:t>.</w:t>
      </w:r>
    </w:p>
    <w:p w:rsidR="008B4116" w:rsidRPr="002518DC" w:rsidRDefault="008B4116" w:rsidP="008B4116">
      <w:pPr>
        <w:pStyle w:val="Body"/>
        <w:spacing w:after="0" w:line="240" w:lineRule="auto"/>
        <w:jc w:val="center"/>
        <w:rPr>
          <w:rFonts w:ascii="Times New Roman" w:eastAsia="Times New Roman" w:hAnsi="Times New Roman" w:cs="Times New Roman"/>
          <w:b/>
          <w:bCs/>
          <w:i/>
          <w:iCs/>
          <w:sz w:val="24"/>
          <w:szCs w:val="24"/>
          <w:lang w:val="en-US"/>
        </w:rPr>
      </w:pPr>
    </w:p>
    <w:p w:rsidR="008B4116" w:rsidRPr="002518DC" w:rsidRDefault="008B4116" w:rsidP="008B4116">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lastRenderedPageBreak/>
        <w:t>Abstrak</w:t>
      </w:r>
    </w:p>
    <w:p w:rsidR="008B4116" w:rsidRDefault="008B4116" w:rsidP="008B4116">
      <w:pPr>
        <w:pStyle w:val="Body"/>
        <w:spacing w:after="0"/>
        <w:jc w:val="both"/>
        <w:rPr>
          <w:rFonts w:ascii="Times New Roman" w:hAnsi="Times New Roman" w:cs="Times New Roman"/>
          <w:iCs/>
          <w:sz w:val="24"/>
          <w:szCs w:val="24"/>
          <w:lang w:val="en-US"/>
        </w:rPr>
      </w:pPr>
      <w:proofErr w:type="gramStart"/>
      <w:r w:rsidRPr="003A46DD">
        <w:rPr>
          <w:rFonts w:ascii="Times New Roman" w:hAnsi="Times New Roman" w:cs="Times New Roman"/>
          <w:iCs/>
          <w:sz w:val="24"/>
          <w:szCs w:val="24"/>
          <w:lang w:val="en-US"/>
        </w:rPr>
        <w:t>Penelitian ini membahas tentang bagaimana kedudu</w:t>
      </w:r>
      <w:r>
        <w:rPr>
          <w:rFonts w:ascii="Times New Roman" w:hAnsi="Times New Roman" w:cs="Times New Roman"/>
          <w:iCs/>
          <w:sz w:val="24"/>
          <w:szCs w:val="24"/>
          <w:lang w:val="en-US"/>
        </w:rPr>
        <w:t xml:space="preserve">kan putusan hakim adat pendamai </w:t>
      </w:r>
      <w:r w:rsidRPr="003A46DD">
        <w:rPr>
          <w:rFonts w:ascii="Times New Roman" w:hAnsi="Times New Roman" w:cs="Times New Roman"/>
          <w:iCs/>
          <w:sz w:val="24"/>
          <w:szCs w:val="24"/>
          <w:lang w:val="en-US"/>
        </w:rPr>
        <w:t xml:space="preserve">sebagai pertimbangan hakim pada peradilan perdata di Pengadilan Negeri Makale </w:t>
      </w:r>
      <w:r>
        <w:rPr>
          <w:rFonts w:ascii="Times New Roman" w:hAnsi="Times New Roman" w:cs="Times New Roman"/>
          <w:iCs/>
          <w:sz w:val="24"/>
          <w:szCs w:val="24"/>
          <w:lang w:val="en-US"/>
        </w:rPr>
        <w:t xml:space="preserve">Kabupaten </w:t>
      </w:r>
      <w:r w:rsidRPr="003A46DD">
        <w:rPr>
          <w:rFonts w:ascii="Times New Roman" w:hAnsi="Times New Roman" w:cs="Times New Roman"/>
          <w:iCs/>
          <w:sz w:val="24"/>
          <w:szCs w:val="24"/>
          <w:lang w:val="en-US"/>
        </w:rPr>
        <w:t>Tana Toraja.</w:t>
      </w:r>
      <w:proofErr w:type="gramEnd"/>
      <w:r w:rsidRPr="003A46DD">
        <w:rPr>
          <w:rFonts w:ascii="Times New Roman" w:hAnsi="Times New Roman" w:cs="Times New Roman"/>
          <w:iCs/>
          <w:sz w:val="24"/>
          <w:szCs w:val="24"/>
          <w:lang w:val="en-US"/>
        </w:rPr>
        <w:t xml:space="preserve"> </w:t>
      </w:r>
      <w:proofErr w:type="gramStart"/>
      <w:r w:rsidRPr="003A46DD">
        <w:rPr>
          <w:rFonts w:ascii="Times New Roman" w:hAnsi="Times New Roman" w:cs="Times New Roman"/>
          <w:iCs/>
          <w:sz w:val="24"/>
          <w:szCs w:val="24"/>
          <w:lang w:val="en-US"/>
        </w:rPr>
        <w:t>Sebagaimana dipahami bahwa hakim ad</w:t>
      </w:r>
      <w:r>
        <w:rPr>
          <w:rFonts w:ascii="Times New Roman" w:hAnsi="Times New Roman" w:cs="Times New Roman"/>
          <w:iCs/>
          <w:sz w:val="24"/>
          <w:szCs w:val="24"/>
          <w:lang w:val="en-US"/>
        </w:rPr>
        <w:t xml:space="preserve">at pendamai merupakan peradilan </w:t>
      </w:r>
      <w:r w:rsidRPr="003A46DD">
        <w:rPr>
          <w:rFonts w:ascii="Times New Roman" w:hAnsi="Times New Roman" w:cs="Times New Roman"/>
          <w:iCs/>
          <w:sz w:val="24"/>
          <w:szCs w:val="24"/>
          <w:lang w:val="en-US"/>
        </w:rPr>
        <w:t>masyarakat adat Toraja yang hingga kini masih hidup da</w:t>
      </w:r>
      <w:r>
        <w:rPr>
          <w:rFonts w:ascii="Times New Roman" w:hAnsi="Times New Roman" w:cs="Times New Roman"/>
          <w:iCs/>
          <w:sz w:val="24"/>
          <w:szCs w:val="24"/>
          <w:lang w:val="en-US"/>
        </w:rPr>
        <w:t xml:space="preserve">n diterima oleh masyarakat adat </w:t>
      </w:r>
      <w:r w:rsidRPr="003A46DD">
        <w:rPr>
          <w:rFonts w:ascii="Times New Roman" w:hAnsi="Times New Roman" w:cs="Times New Roman"/>
          <w:iCs/>
          <w:sz w:val="24"/>
          <w:szCs w:val="24"/>
          <w:lang w:val="en-US"/>
        </w:rPr>
        <w:t>Toraja sebagai sebuah peradilan untuk menyelesaikan</w:t>
      </w:r>
      <w:r>
        <w:rPr>
          <w:rFonts w:ascii="Times New Roman" w:hAnsi="Times New Roman" w:cs="Times New Roman"/>
          <w:iCs/>
          <w:sz w:val="24"/>
          <w:szCs w:val="24"/>
          <w:lang w:val="en-US"/>
        </w:rPr>
        <w:t xml:space="preserve"> persoalan yang ada di kelompok </w:t>
      </w:r>
      <w:r w:rsidRPr="003A46DD">
        <w:rPr>
          <w:rFonts w:ascii="Times New Roman" w:hAnsi="Times New Roman" w:cs="Times New Roman"/>
          <w:iCs/>
          <w:sz w:val="24"/>
          <w:szCs w:val="24"/>
          <w:lang w:val="en-US"/>
        </w:rPr>
        <w:t>masyarakat adat toraja.</w:t>
      </w:r>
      <w:proofErr w:type="gramEnd"/>
      <w:r w:rsidRPr="003A46DD">
        <w:rPr>
          <w:rFonts w:ascii="Times New Roman" w:hAnsi="Times New Roman" w:cs="Times New Roman"/>
          <w:iCs/>
          <w:sz w:val="24"/>
          <w:szCs w:val="24"/>
          <w:lang w:val="en-US"/>
        </w:rPr>
        <w:t xml:space="preserve"> Rumusan masalah dalam penelitian</w:t>
      </w:r>
      <w:r>
        <w:rPr>
          <w:rFonts w:ascii="Times New Roman" w:hAnsi="Times New Roman" w:cs="Times New Roman"/>
          <w:iCs/>
          <w:sz w:val="24"/>
          <w:szCs w:val="24"/>
          <w:lang w:val="en-US"/>
        </w:rPr>
        <w:t xml:space="preserve"> ini adalah</w:t>
      </w:r>
      <w:proofErr w:type="gramStart"/>
      <w:r>
        <w:rPr>
          <w:rFonts w:ascii="Times New Roman" w:hAnsi="Times New Roman" w:cs="Times New Roman"/>
          <w:iCs/>
          <w:sz w:val="24"/>
          <w:szCs w:val="24"/>
          <w:lang w:val="en-US"/>
        </w:rPr>
        <w:t>:Bagaimana</w:t>
      </w:r>
      <w:proofErr w:type="gramEnd"/>
      <w:r>
        <w:rPr>
          <w:rFonts w:ascii="Times New Roman" w:hAnsi="Times New Roman" w:cs="Times New Roman"/>
          <w:iCs/>
          <w:sz w:val="24"/>
          <w:szCs w:val="24"/>
          <w:lang w:val="en-US"/>
        </w:rPr>
        <w:t xml:space="preserve"> kedudukan </w:t>
      </w:r>
      <w:r w:rsidRPr="003A46DD">
        <w:rPr>
          <w:rFonts w:ascii="Times New Roman" w:hAnsi="Times New Roman" w:cs="Times New Roman"/>
          <w:iCs/>
          <w:sz w:val="24"/>
          <w:szCs w:val="24"/>
          <w:lang w:val="en-US"/>
        </w:rPr>
        <w:t>putusan hakim adat pendamai sebagai pertimbangan d</w:t>
      </w:r>
      <w:r>
        <w:rPr>
          <w:rFonts w:ascii="Times New Roman" w:hAnsi="Times New Roman" w:cs="Times New Roman"/>
          <w:iCs/>
          <w:sz w:val="24"/>
          <w:szCs w:val="24"/>
          <w:lang w:val="en-US"/>
        </w:rPr>
        <w:t xml:space="preserve">alam putusan putusan hakim pada </w:t>
      </w:r>
      <w:r w:rsidRPr="003A46DD">
        <w:rPr>
          <w:rFonts w:ascii="Times New Roman" w:hAnsi="Times New Roman" w:cs="Times New Roman"/>
          <w:iCs/>
          <w:sz w:val="24"/>
          <w:szCs w:val="24"/>
          <w:lang w:val="en-US"/>
        </w:rPr>
        <w:t>peradilan perdata dan Apa saja pertimbangan hakim d</w:t>
      </w:r>
      <w:r>
        <w:rPr>
          <w:rFonts w:ascii="Times New Roman" w:hAnsi="Times New Roman" w:cs="Times New Roman"/>
          <w:iCs/>
          <w:sz w:val="24"/>
          <w:szCs w:val="24"/>
          <w:lang w:val="en-US"/>
        </w:rPr>
        <w:t xml:space="preserve">alam memutuskan perkara perdata </w:t>
      </w:r>
      <w:r w:rsidRPr="003A46DD">
        <w:rPr>
          <w:rFonts w:ascii="Times New Roman" w:hAnsi="Times New Roman" w:cs="Times New Roman"/>
          <w:iCs/>
          <w:sz w:val="24"/>
          <w:szCs w:val="24"/>
          <w:lang w:val="en-US"/>
        </w:rPr>
        <w:t>dengan pertimbangan putusan hakim adat pendamaidi P</w:t>
      </w:r>
      <w:r>
        <w:rPr>
          <w:rFonts w:ascii="Times New Roman" w:hAnsi="Times New Roman" w:cs="Times New Roman"/>
          <w:iCs/>
          <w:sz w:val="24"/>
          <w:szCs w:val="24"/>
          <w:lang w:val="en-US"/>
        </w:rPr>
        <w:t xml:space="preserve">engadilan Negeri Makale . Untuk </w:t>
      </w:r>
      <w:r w:rsidRPr="003A46DD">
        <w:rPr>
          <w:rFonts w:ascii="Times New Roman" w:hAnsi="Times New Roman" w:cs="Times New Roman"/>
          <w:iCs/>
          <w:sz w:val="24"/>
          <w:szCs w:val="24"/>
          <w:lang w:val="en-US"/>
        </w:rPr>
        <w:t>menjawab pertanyaan tersebut peneliti menggunakan meto</w:t>
      </w:r>
      <w:r>
        <w:rPr>
          <w:rFonts w:ascii="Times New Roman" w:hAnsi="Times New Roman" w:cs="Times New Roman"/>
          <w:iCs/>
          <w:sz w:val="24"/>
          <w:szCs w:val="24"/>
          <w:lang w:val="en-US"/>
        </w:rPr>
        <w:t xml:space="preserve">de penelitian kombinasi, dimana </w:t>
      </w:r>
      <w:r w:rsidRPr="003A46DD">
        <w:rPr>
          <w:rFonts w:ascii="Times New Roman" w:hAnsi="Times New Roman" w:cs="Times New Roman"/>
          <w:iCs/>
          <w:sz w:val="24"/>
          <w:szCs w:val="24"/>
          <w:lang w:val="en-US"/>
        </w:rPr>
        <w:t xml:space="preserve">peneliti bisa menggunakan data baik berupa wawancara, </w:t>
      </w:r>
      <w:r>
        <w:rPr>
          <w:rFonts w:ascii="Times New Roman" w:hAnsi="Times New Roman" w:cs="Times New Roman"/>
          <w:iCs/>
          <w:sz w:val="24"/>
          <w:szCs w:val="24"/>
          <w:lang w:val="en-US"/>
        </w:rPr>
        <w:t xml:space="preserve">dan analisis data yang bersifat </w:t>
      </w:r>
      <w:r w:rsidRPr="003A46DD">
        <w:rPr>
          <w:rFonts w:ascii="Times New Roman" w:hAnsi="Times New Roman" w:cs="Times New Roman"/>
          <w:iCs/>
          <w:sz w:val="24"/>
          <w:szCs w:val="24"/>
          <w:lang w:val="en-US"/>
        </w:rPr>
        <w:t xml:space="preserve">deduktif maupun induktif serta pendekatan secara konseptual </w:t>
      </w:r>
      <w:r>
        <w:rPr>
          <w:rFonts w:ascii="Times New Roman" w:hAnsi="Times New Roman" w:cs="Times New Roman"/>
          <w:iCs/>
          <w:sz w:val="24"/>
          <w:szCs w:val="24"/>
          <w:lang w:val="en-US"/>
        </w:rPr>
        <w:t xml:space="preserve">mengenai teori efektivitas yang </w:t>
      </w:r>
      <w:proofErr w:type="gramStart"/>
      <w:r w:rsidRPr="003A46DD">
        <w:rPr>
          <w:rFonts w:ascii="Times New Roman" w:hAnsi="Times New Roman" w:cs="Times New Roman"/>
          <w:iCs/>
          <w:sz w:val="24"/>
          <w:szCs w:val="24"/>
          <w:lang w:val="en-US"/>
        </w:rPr>
        <w:t>akan</w:t>
      </w:r>
      <w:proofErr w:type="gramEnd"/>
      <w:r w:rsidRPr="003A46DD">
        <w:rPr>
          <w:rFonts w:ascii="Times New Roman" w:hAnsi="Times New Roman" w:cs="Times New Roman"/>
          <w:iCs/>
          <w:sz w:val="24"/>
          <w:szCs w:val="24"/>
          <w:lang w:val="en-US"/>
        </w:rPr>
        <w:t xml:space="preserve"> dibawa peneliti didalam penelitian ini. Dari hasil penelitian ini dapat disimpulkan</w:t>
      </w:r>
      <w:r>
        <w:rPr>
          <w:rFonts w:ascii="Times New Roman" w:hAnsi="Times New Roman" w:cs="Times New Roman"/>
          <w:iCs/>
          <w:sz w:val="24"/>
          <w:szCs w:val="24"/>
          <w:lang w:val="en-US"/>
        </w:rPr>
        <w:t xml:space="preserve"> </w:t>
      </w:r>
      <w:r w:rsidRPr="003A46DD">
        <w:rPr>
          <w:rFonts w:ascii="Times New Roman" w:hAnsi="Times New Roman" w:cs="Times New Roman"/>
          <w:iCs/>
          <w:sz w:val="24"/>
          <w:szCs w:val="24"/>
          <w:lang w:val="en-US"/>
        </w:rPr>
        <w:t>bahwa Berdasarkan hasil penelitian dan pembahasan yang te</w:t>
      </w:r>
      <w:r>
        <w:rPr>
          <w:rFonts w:ascii="Times New Roman" w:hAnsi="Times New Roman" w:cs="Times New Roman"/>
          <w:iCs/>
          <w:sz w:val="24"/>
          <w:szCs w:val="24"/>
          <w:lang w:val="en-US"/>
        </w:rPr>
        <w:t xml:space="preserve">lah disampaikan, maka diperoleh </w:t>
      </w:r>
      <w:r w:rsidRPr="003A46DD">
        <w:rPr>
          <w:rFonts w:ascii="Times New Roman" w:hAnsi="Times New Roman" w:cs="Times New Roman"/>
          <w:iCs/>
          <w:sz w:val="24"/>
          <w:szCs w:val="24"/>
          <w:lang w:val="en-US"/>
        </w:rPr>
        <w:t>kesimpulan bahwa dalam sistem peradilan perdata, ter</w:t>
      </w:r>
      <w:r>
        <w:rPr>
          <w:rFonts w:ascii="Times New Roman" w:hAnsi="Times New Roman" w:cs="Times New Roman"/>
          <w:iCs/>
          <w:sz w:val="24"/>
          <w:szCs w:val="24"/>
          <w:lang w:val="en-US"/>
        </w:rPr>
        <w:t xml:space="preserve">dapat asas-asas yang memberikan </w:t>
      </w:r>
      <w:r w:rsidRPr="003A46DD">
        <w:rPr>
          <w:rFonts w:ascii="Times New Roman" w:hAnsi="Times New Roman" w:cs="Times New Roman"/>
          <w:iCs/>
          <w:sz w:val="24"/>
          <w:szCs w:val="24"/>
          <w:lang w:val="en-US"/>
        </w:rPr>
        <w:t>ruang terhadap praktik peradilan adat yang memiliki perpaduan karakteristik seb</w:t>
      </w:r>
      <w:r>
        <w:rPr>
          <w:rFonts w:ascii="Times New Roman" w:hAnsi="Times New Roman" w:cs="Times New Roman"/>
          <w:iCs/>
          <w:sz w:val="24"/>
          <w:szCs w:val="24"/>
          <w:lang w:val="en-US"/>
        </w:rPr>
        <w:t xml:space="preserve">agai informal </w:t>
      </w:r>
      <w:r w:rsidRPr="003A46DD">
        <w:rPr>
          <w:rFonts w:ascii="Times New Roman" w:hAnsi="Times New Roman" w:cs="Times New Roman"/>
          <w:iCs/>
          <w:sz w:val="24"/>
          <w:szCs w:val="24"/>
          <w:lang w:val="en-US"/>
        </w:rPr>
        <w:t>justice, communal justice dan simplified court, hal ini dap</w:t>
      </w:r>
      <w:r>
        <w:rPr>
          <w:rFonts w:ascii="Times New Roman" w:hAnsi="Times New Roman" w:cs="Times New Roman"/>
          <w:iCs/>
          <w:sz w:val="24"/>
          <w:szCs w:val="24"/>
          <w:lang w:val="en-US"/>
        </w:rPr>
        <w:t xml:space="preserve">at dilihat pada putusan perkara </w:t>
      </w:r>
      <w:r w:rsidRPr="003A46DD">
        <w:rPr>
          <w:rFonts w:ascii="Times New Roman" w:hAnsi="Times New Roman" w:cs="Times New Roman"/>
          <w:iCs/>
          <w:sz w:val="24"/>
          <w:szCs w:val="24"/>
          <w:lang w:val="en-US"/>
        </w:rPr>
        <w:t>perdata Nomor 111/Pdt.G/2019/PN.Mak pada Pengadila</w:t>
      </w:r>
      <w:r>
        <w:rPr>
          <w:rFonts w:ascii="Times New Roman" w:hAnsi="Times New Roman" w:cs="Times New Roman"/>
          <w:iCs/>
          <w:sz w:val="24"/>
          <w:szCs w:val="24"/>
          <w:lang w:val="en-US"/>
        </w:rPr>
        <w:t xml:space="preserve">n Negeri Makale dimana pengaruh </w:t>
      </w:r>
      <w:r w:rsidRPr="003A46DD">
        <w:rPr>
          <w:rFonts w:ascii="Times New Roman" w:hAnsi="Times New Roman" w:cs="Times New Roman"/>
          <w:iCs/>
          <w:sz w:val="24"/>
          <w:szCs w:val="24"/>
          <w:lang w:val="en-US"/>
        </w:rPr>
        <w:t xml:space="preserve">kedudukan peradilan adat dalam sistem peradilan perdata nampak jelas </w:t>
      </w:r>
      <w:r>
        <w:rPr>
          <w:rFonts w:ascii="Times New Roman" w:hAnsi="Times New Roman" w:cs="Times New Roman"/>
          <w:iCs/>
          <w:sz w:val="24"/>
          <w:szCs w:val="24"/>
          <w:lang w:val="en-US"/>
        </w:rPr>
        <w:t xml:space="preserve">hubungan yang </w:t>
      </w:r>
      <w:r w:rsidRPr="003A46DD">
        <w:rPr>
          <w:rFonts w:ascii="Times New Roman" w:hAnsi="Times New Roman" w:cs="Times New Roman"/>
          <w:iCs/>
          <w:sz w:val="24"/>
          <w:szCs w:val="24"/>
          <w:lang w:val="en-US"/>
        </w:rPr>
        <w:t xml:space="preserve">fungsional antara </w:t>
      </w:r>
      <w:r>
        <w:rPr>
          <w:rFonts w:ascii="Times New Roman" w:hAnsi="Times New Roman" w:cs="Times New Roman"/>
          <w:iCs/>
          <w:sz w:val="24"/>
          <w:szCs w:val="24"/>
          <w:lang w:val="en-US"/>
        </w:rPr>
        <w:t xml:space="preserve">keputusan peradilan adat dengan penyelesaian perkara perdata di </w:t>
      </w:r>
      <w:r w:rsidRPr="003A46DD">
        <w:rPr>
          <w:rFonts w:ascii="Times New Roman" w:hAnsi="Times New Roman" w:cs="Times New Roman"/>
          <w:iCs/>
          <w:sz w:val="24"/>
          <w:szCs w:val="24"/>
          <w:lang w:val="en-US"/>
        </w:rPr>
        <w:t>pengadilan (yurisprudensi).</w:t>
      </w:r>
    </w:p>
    <w:p w:rsidR="008B4116" w:rsidRPr="003A46DD" w:rsidRDefault="008B4116" w:rsidP="008B4116">
      <w:pPr>
        <w:pStyle w:val="Body"/>
        <w:spacing w:after="0"/>
        <w:jc w:val="both"/>
        <w:rPr>
          <w:rFonts w:ascii="Times New Roman" w:hAnsi="Times New Roman" w:cs="Times New Roman"/>
          <w:iCs/>
          <w:sz w:val="24"/>
          <w:szCs w:val="24"/>
          <w:lang w:val="en-US"/>
        </w:rPr>
      </w:pPr>
      <w:r w:rsidRPr="003A46DD">
        <w:rPr>
          <w:rFonts w:ascii="Times New Roman" w:hAnsi="Times New Roman" w:cs="Times New Roman"/>
          <w:b/>
          <w:iCs/>
          <w:sz w:val="24"/>
          <w:szCs w:val="24"/>
          <w:lang w:val="en-US"/>
        </w:rPr>
        <w:t>Kata kunci</w:t>
      </w:r>
      <w:r w:rsidRPr="003A46DD">
        <w:rPr>
          <w:rFonts w:ascii="Times New Roman" w:hAnsi="Times New Roman" w:cs="Times New Roman"/>
          <w:iCs/>
          <w:sz w:val="24"/>
          <w:szCs w:val="24"/>
          <w:lang w:val="en-US"/>
        </w:rPr>
        <w:t>: Hakim adat pendamai, Tanah adat</w:t>
      </w:r>
    </w:p>
    <w:p w:rsidR="008B4116" w:rsidRPr="002518DC" w:rsidRDefault="008B4116" w:rsidP="008B4116">
      <w:pPr>
        <w:pStyle w:val="Body"/>
        <w:spacing w:after="0" w:line="240" w:lineRule="auto"/>
        <w:jc w:val="both"/>
        <w:rPr>
          <w:rFonts w:ascii="Times New Roman" w:eastAsia="Times New Roman" w:hAnsi="Times New Roman" w:cs="Times New Roman"/>
          <w:sz w:val="24"/>
          <w:szCs w:val="24"/>
          <w:lang w:val="en-US"/>
        </w:rPr>
      </w:pPr>
    </w:p>
    <w:p w:rsidR="008B4116" w:rsidRPr="00AF47F7" w:rsidRDefault="008B4116" w:rsidP="00505B3D">
      <w:pPr>
        <w:pStyle w:val="Heading3"/>
        <w:keepLines w:val="0"/>
        <w:widowControl/>
        <w:numPr>
          <w:ilvl w:val="0"/>
          <w:numId w:val="22"/>
        </w:numPr>
        <w:pBdr>
          <w:top w:val="nil"/>
          <w:left w:val="nil"/>
          <w:bottom w:val="nil"/>
          <w:right w:val="nil"/>
          <w:between w:val="nil"/>
          <w:bar w:val="nil"/>
        </w:pBdr>
        <w:autoSpaceDE/>
        <w:autoSpaceDN/>
        <w:spacing w:before="0" w:line="360" w:lineRule="auto"/>
        <w:ind w:left="567" w:hanging="567"/>
        <w:rPr>
          <w:rFonts w:ascii="Times New Roman" w:hAnsi="Times New Roman" w:cs="Times New Roman"/>
          <w:b/>
          <w:color w:val="auto"/>
        </w:rPr>
      </w:pPr>
      <w:r w:rsidRPr="00AF47F7">
        <w:rPr>
          <w:rFonts w:ascii="Times New Roman" w:hAnsi="Times New Roman" w:cs="Times New Roman"/>
          <w:b/>
          <w:color w:val="auto"/>
        </w:rPr>
        <w:t>PENDAHULUAN</w:t>
      </w:r>
    </w:p>
    <w:p w:rsidR="008B4116" w:rsidRPr="003A46DD" w:rsidRDefault="008B4116" w:rsidP="008B4116">
      <w:pPr>
        <w:pStyle w:val="Body"/>
        <w:spacing w:line="360" w:lineRule="auto"/>
        <w:ind w:firstLine="567"/>
        <w:jc w:val="both"/>
        <w:rPr>
          <w:rFonts w:ascii="Times New Roman" w:hAnsi="Times New Roman" w:cs="Times New Roman"/>
          <w:sz w:val="24"/>
          <w:szCs w:val="24"/>
        </w:rPr>
      </w:pPr>
      <w:proofErr w:type="gramStart"/>
      <w:r w:rsidRPr="003A46DD">
        <w:rPr>
          <w:rFonts w:ascii="Times New Roman" w:hAnsi="Times New Roman" w:cs="Times New Roman"/>
          <w:sz w:val="24"/>
          <w:szCs w:val="24"/>
        </w:rPr>
        <w:t>Kemajemukan merupakan salah satu kondisi sosial negara Republik Indonesia.</w:t>
      </w:r>
      <w:proofErr w:type="gramEnd"/>
      <w:r w:rsidRPr="003A46DD">
        <w:rPr>
          <w:rFonts w:ascii="Times New Roman" w:hAnsi="Times New Roman" w:cs="Times New Roman"/>
          <w:sz w:val="24"/>
          <w:szCs w:val="24"/>
        </w:rPr>
        <w:t xml:space="preserve"> </w:t>
      </w:r>
      <w:proofErr w:type="gramStart"/>
      <w:r w:rsidRPr="003A46DD">
        <w:rPr>
          <w:rFonts w:ascii="Times New Roman" w:hAnsi="Times New Roman" w:cs="Times New Roman"/>
          <w:sz w:val="24"/>
          <w:szCs w:val="24"/>
        </w:rPr>
        <w:t>Keanekaragaman kondisi sosial masyarakat itu merujuk pada suatu kelompok sosial dalam masyarakat.</w:t>
      </w:r>
      <w:proofErr w:type="gramEnd"/>
      <w:r w:rsidRPr="003A46DD">
        <w:rPr>
          <w:rFonts w:ascii="Times New Roman" w:hAnsi="Times New Roman" w:cs="Times New Roman"/>
          <w:sz w:val="24"/>
          <w:szCs w:val="24"/>
        </w:rPr>
        <w:t xml:space="preserve"> Suatu kelompok sosial terbentuk karena adanya kesadaran bahwa manusia tidak dapat hidup sendiri, melainkan membutuhkan orang lain</w:t>
      </w:r>
      <w:r>
        <w:rPr>
          <w:rFonts w:ascii="Times New Roman" w:hAnsi="Times New Roman" w:cs="Times New Roman"/>
          <w:sz w:val="24"/>
          <w:szCs w:val="24"/>
        </w:rPr>
        <w:t xml:space="preserve"> dalam kehidupan bermasyarakat.</w:t>
      </w:r>
    </w:p>
    <w:p w:rsidR="008B4116" w:rsidRPr="003A46DD" w:rsidRDefault="008B4116" w:rsidP="008B4116">
      <w:pPr>
        <w:pStyle w:val="Body"/>
        <w:spacing w:line="360" w:lineRule="auto"/>
        <w:ind w:firstLine="567"/>
        <w:jc w:val="both"/>
        <w:rPr>
          <w:rFonts w:ascii="Times New Roman" w:hAnsi="Times New Roman" w:cs="Times New Roman"/>
          <w:sz w:val="24"/>
          <w:szCs w:val="24"/>
        </w:rPr>
      </w:pPr>
      <w:proofErr w:type="gramStart"/>
      <w:r w:rsidRPr="003A46DD">
        <w:rPr>
          <w:rFonts w:ascii="Times New Roman" w:hAnsi="Times New Roman" w:cs="Times New Roman"/>
          <w:sz w:val="24"/>
          <w:szCs w:val="24"/>
        </w:rPr>
        <w:t>Dewasa ini sebagian besar warga negara Indonesia masih tinggal di pedesaan.Penduduk daerah pedesaan merupakan suatu modal dasar bagi pembangunan nasional, yang dimiliki oleh rakyat dan Bangsa Indonesia.</w:t>
      </w:r>
      <w:proofErr w:type="gramEnd"/>
      <w:r w:rsidRPr="003A46DD">
        <w:rPr>
          <w:rFonts w:ascii="Times New Roman" w:hAnsi="Times New Roman" w:cs="Times New Roman"/>
          <w:sz w:val="24"/>
          <w:szCs w:val="24"/>
        </w:rPr>
        <w:t xml:space="preserve"> Sejak jaman pra kemerdekaan, desa memilik: Pemerintahannya sendiri sebagai bagian yang utuh dalam Negara Kesatuan Republik Indonesia setelah merdeka </w:t>
      </w:r>
      <w:r w:rsidRPr="003A46DD">
        <w:rPr>
          <w:rFonts w:ascii="Times New Roman" w:hAnsi="Times New Roman" w:cs="Times New Roman"/>
          <w:sz w:val="24"/>
          <w:szCs w:val="24"/>
        </w:rPr>
        <w:lastRenderedPageBreak/>
        <w:t xml:space="preserve">sebagaimana dinyatakan dalam </w:t>
      </w:r>
      <w:r w:rsidRPr="003A46DD">
        <w:rPr>
          <w:rFonts w:ascii="Times New Roman" w:hAnsi="Times New Roman" w:cs="Times New Roman"/>
          <w:b/>
          <w:sz w:val="24"/>
          <w:szCs w:val="24"/>
        </w:rPr>
        <w:t>Pasal 18B ayat (2) Undang-Undang Dasar Negara Republik Indonesia Tahun 1945</w:t>
      </w:r>
      <w:r w:rsidRPr="003A46DD">
        <w:rPr>
          <w:rFonts w:ascii="Times New Roman" w:hAnsi="Times New Roman" w:cs="Times New Roman"/>
          <w:sz w:val="24"/>
          <w:szCs w:val="24"/>
        </w:rPr>
        <w:t xml:space="preserve"> yang menyatakan:</w:t>
      </w:r>
    </w:p>
    <w:p w:rsidR="008B4116" w:rsidRPr="003A46DD" w:rsidRDefault="008B4116" w:rsidP="008B4116">
      <w:pPr>
        <w:pStyle w:val="Body"/>
        <w:spacing w:line="240" w:lineRule="auto"/>
        <w:ind w:left="567"/>
        <w:jc w:val="both"/>
        <w:rPr>
          <w:rFonts w:ascii="Times New Roman" w:hAnsi="Times New Roman" w:cs="Times New Roman"/>
          <w:sz w:val="24"/>
          <w:szCs w:val="24"/>
        </w:rPr>
      </w:pPr>
      <w:proofErr w:type="gramStart"/>
      <w:r w:rsidRPr="003A46DD">
        <w:rPr>
          <w:rFonts w:ascii="Times New Roman" w:hAnsi="Times New Roman" w:cs="Times New Roman"/>
          <w:sz w:val="24"/>
          <w:szCs w:val="24"/>
        </w:rPr>
        <w:t>“Negara mengakui dan menghormati kesatuan-kesatuan masyarakat hukum adat beserta hak-hak tradisionalnya sepanjang masih hidup dan sesuai dengan perkembangan masyarakat dan prinsip Negara Kesatuan Republik Indonesia, yang diatur dengan undang-undang.</w:t>
      </w:r>
      <w:proofErr w:type="gramEnd"/>
    </w:p>
    <w:p w:rsidR="008B4116" w:rsidRDefault="008B4116" w:rsidP="008B4116">
      <w:pPr>
        <w:pStyle w:val="Body"/>
        <w:spacing w:line="360" w:lineRule="auto"/>
        <w:ind w:firstLine="567"/>
        <w:jc w:val="both"/>
        <w:rPr>
          <w:rFonts w:ascii="Times New Roman" w:hAnsi="Times New Roman" w:cs="Times New Roman"/>
          <w:sz w:val="24"/>
          <w:szCs w:val="24"/>
        </w:rPr>
      </w:pPr>
      <w:r w:rsidRPr="003A46DD">
        <w:rPr>
          <w:rFonts w:ascii="Times New Roman" w:hAnsi="Times New Roman" w:cs="Times New Roman"/>
          <w:sz w:val="24"/>
          <w:szCs w:val="24"/>
        </w:rPr>
        <w:t xml:space="preserve"> </w:t>
      </w:r>
      <w:proofErr w:type="gramStart"/>
      <w:r w:rsidRPr="003A46DD">
        <w:rPr>
          <w:rFonts w:ascii="Times New Roman" w:hAnsi="Times New Roman" w:cs="Times New Roman"/>
          <w:sz w:val="24"/>
          <w:szCs w:val="24"/>
        </w:rPr>
        <w:t xml:space="preserve">Hukum adat merupakan produk sosial yaitu sebagai hasil kerja bersama (kesepakatan) dan merupakan karya bersama secara bersama (milik </w:t>
      </w:r>
      <w:r w:rsidR="00505B3D">
        <w:rPr>
          <w:rFonts w:ascii="Times New Roman" w:hAnsi="Times New Roman" w:cs="Times New Roman"/>
          <w:sz w:val="24"/>
          <w:szCs w:val="24"/>
        </w:rPr>
        <w:t>sosial) dari suatu masyarakat hu</w:t>
      </w:r>
      <w:r w:rsidRPr="003A46DD">
        <w:rPr>
          <w:rFonts w:ascii="Times New Roman" w:hAnsi="Times New Roman" w:cs="Times New Roman"/>
          <w:sz w:val="24"/>
          <w:szCs w:val="24"/>
        </w:rPr>
        <w:t>kum adat.</w:t>
      </w:r>
      <w:proofErr w:type="gramEnd"/>
      <w:r w:rsidRPr="003A46DD">
        <w:rPr>
          <w:rFonts w:ascii="Times New Roman" w:hAnsi="Times New Roman" w:cs="Times New Roman"/>
          <w:sz w:val="24"/>
          <w:szCs w:val="24"/>
        </w:rPr>
        <w:t xml:space="preserve"> </w:t>
      </w:r>
      <w:proofErr w:type="gramStart"/>
      <w:r w:rsidRPr="003A46DD">
        <w:rPr>
          <w:rFonts w:ascii="Times New Roman" w:hAnsi="Times New Roman" w:cs="Times New Roman"/>
          <w:sz w:val="24"/>
          <w:szCs w:val="24"/>
        </w:rPr>
        <w:t>Di dalam masyarakat adat toraja, hukum adat sudah ada sejak lama.</w:t>
      </w:r>
      <w:proofErr w:type="gramEnd"/>
      <w:r w:rsidRPr="003A46DD">
        <w:rPr>
          <w:rFonts w:ascii="Times New Roman" w:hAnsi="Times New Roman" w:cs="Times New Roman"/>
          <w:sz w:val="24"/>
          <w:szCs w:val="24"/>
        </w:rPr>
        <w:t xml:space="preserve"> </w:t>
      </w:r>
      <w:proofErr w:type="gramStart"/>
      <w:r w:rsidRPr="003A46DD">
        <w:rPr>
          <w:rFonts w:ascii="Times New Roman" w:hAnsi="Times New Roman" w:cs="Times New Roman"/>
          <w:sz w:val="24"/>
          <w:szCs w:val="24"/>
        </w:rPr>
        <w:t>Segala permasalahan yang timbuldalam masyarakat hukum adat toraja diselesaikan secara musyawarah dan mufakat melalui lembaga-lembaga adat ataupun melalui peradilan adat.</w:t>
      </w:r>
      <w:proofErr w:type="gramEnd"/>
      <w:r w:rsidRPr="003A46DD">
        <w:rPr>
          <w:rFonts w:ascii="Times New Roman" w:hAnsi="Times New Roman" w:cs="Times New Roman"/>
          <w:sz w:val="24"/>
          <w:szCs w:val="24"/>
        </w:rPr>
        <w:t xml:space="preserve"> </w:t>
      </w:r>
      <w:proofErr w:type="gramStart"/>
      <w:r w:rsidRPr="003A46DD">
        <w:rPr>
          <w:rFonts w:ascii="Times New Roman" w:hAnsi="Times New Roman" w:cs="Times New Roman"/>
          <w:sz w:val="24"/>
          <w:szCs w:val="24"/>
        </w:rPr>
        <w:t>Hakim adat pendamai merupakan peradilan masyarakat adat Toraja yang hingga kini masih hidup dan diterima oleh masyarakat adat Toraja sebagai sebuah peradilan untuk menyelesaikan persoalan yang ada di kelompok masyarakat adat toraja.</w:t>
      </w:r>
      <w:proofErr w:type="gramEnd"/>
      <w:r w:rsidRPr="003A46DD">
        <w:rPr>
          <w:rFonts w:ascii="Times New Roman" w:hAnsi="Times New Roman" w:cs="Times New Roman"/>
          <w:sz w:val="24"/>
          <w:szCs w:val="24"/>
        </w:rPr>
        <w:t xml:space="preserve"> </w:t>
      </w:r>
    </w:p>
    <w:p w:rsidR="008B4116" w:rsidRDefault="008B4116" w:rsidP="008B4116">
      <w:pPr>
        <w:pStyle w:val="Body"/>
        <w:spacing w:line="360" w:lineRule="auto"/>
        <w:ind w:firstLine="567"/>
        <w:jc w:val="both"/>
        <w:rPr>
          <w:rFonts w:ascii="Times New Roman" w:hAnsi="Times New Roman" w:cs="Times New Roman"/>
          <w:sz w:val="24"/>
          <w:szCs w:val="24"/>
        </w:rPr>
      </w:pPr>
      <w:r w:rsidRPr="003A46DD">
        <w:rPr>
          <w:rFonts w:ascii="Times New Roman" w:hAnsi="Times New Roman" w:cs="Times New Roman"/>
          <w:sz w:val="24"/>
          <w:szCs w:val="24"/>
        </w:rPr>
        <w:t xml:space="preserve">Pada kabupaten Tana Toraja penunjukan hakim adat pendamai dilakukan oleh pemerintah daerah setempat kemudian disahkan dalam bentuk </w:t>
      </w:r>
      <w:proofErr w:type="gramStart"/>
      <w:r w:rsidRPr="003A46DD">
        <w:rPr>
          <w:rFonts w:ascii="Times New Roman" w:hAnsi="Times New Roman" w:cs="Times New Roman"/>
          <w:sz w:val="24"/>
          <w:szCs w:val="24"/>
        </w:rPr>
        <w:t>surat</w:t>
      </w:r>
      <w:proofErr w:type="gramEnd"/>
      <w:r w:rsidRPr="003A46DD">
        <w:rPr>
          <w:rFonts w:ascii="Times New Roman" w:hAnsi="Times New Roman" w:cs="Times New Roman"/>
          <w:sz w:val="24"/>
          <w:szCs w:val="24"/>
        </w:rPr>
        <w:t xml:space="preserve"> keputusan yang ditandatangani oleh bupati guna menunjukkan keabsahan terpilihnya yang bersangkutan menjadi hakim adat pendamai. Tidak jauh berbeda dengan kabupaten Tana Toraja, pada kabupaten Toraja Utara penanganan sengketa yang terjadi baik yang dilakukan oleh anggota masyarakat hukum adat maupun oleh orang yang bukan anggota masyarakat hukum adat setempat diselesaikan melalui sistem peradilan adat, sebagaimana dinyatakan dalam Pasal 24 PERDA Nomor 1 tahun 2019 tentang Pengakuan dan Perlindungan Hak Masyarakat Hukum Adatsebagai berikut :</w:t>
      </w:r>
    </w:p>
    <w:p w:rsidR="008B4116" w:rsidRDefault="008B4116" w:rsidP="008B4116">
      <w:pPr>
        <w:pStyle w:val="Body"/>
        <w:numPr>
          <w:ilvl w:val="0"/>
          <w:numId w:val="16"/>
        </w:numPr>
        <w:spacing w:after="0" w:line="240" w:lineRule="auto"/>
        <w:jc w:val="both"/>
        <w:rPr>
          <w:rFonts w:ascii="Times New Roman" w:hAnsi="Times New Roman" w:cs="Times New Roman"/>
          <w:sz w:val="24"/>
          <w:szCs w:val="24"/>
        </w:rPr>
      </w:pPr>
      <w:r w:rsidRPr="003A46DD">
        <w:rPr>
          <w:rFonts w:ascii="Times New Roman" w:hAnsi="Times New Roman" w:cs="Times New Roman"/>
          <w:sz w:val="24"/>
          <w:szCs w:val="24"/>
        </w:rPr>
        <w:t>Masyarakat hukum adat berhak u</w:t>
      </w:r>
      <w:r>
        <w:rPr>
          <w:rFonts w:ascii="Times New Roman" w:hAnsi="Times New Roman" w:cs="Times New Roman"/>
          <w:sz w:val="24"/>
          <w:szCs w:val="24"/>
        </w:rPr>
        <w:t>ntuk menjalankan hukum adatnya.</w:t>
      </w:r>
    </w:p>
    <w:p w:rsidR="008B4116" w:rsidRDefault="008B4116" w:rsidP="008B4116">
      <w:pPr>
        <w:pStyle w:val="Body"/>
        <w:numPr>
          <w:ilvl w:val="0"/>
          <w:numId w:val="16"/>
        </w:numPr>
        <w:spacing w:after="0" w:line="240" w:lineRule="auto"/>
        <w:jc w:val="both"/>
        <w:rPr>
          <w:rFonts w:ascii="Times New Roman" w:hAnsi="Times New Roman" w:cs="Times New Roman"/>
          <w:sz w:val="24"/>
          <w:szCs w:val="24"/>
        </w:rPr>
      </w:pPr>
      <w:r w:rsidRPr="003A46DD">
        <w:rPr>
          <w:rFonts w:ascii="Times New Roman" w:hAnsi="Times New Roman" w:cs="Times New Roman"/>
          <w:sz w:val="24"/>
          <w:szCs w:val="24"/>
        </w:rPr>
        <w:t xml:space="preserve"> Dalam hal terjadi pelanggaran atas hukum adat dalam wilayah adat, baik yang</w:t>
      </w:r>
      <w:r>
        <w:rPr>
          <w:rFonts w:ascii="Times New Roman" w:hAnsi="Times New Roman" w:cs="Times New Roman"/>
          <w:sz w:val="24"/>
          <w:szCs w:val="24"/>
        </w:rPr>
        <w:t xml:space="preserve"> </w:t>
      </w:r>
      <w:r w:rsidRPr="003A46DD">
        <w:rPr>
          <w:rFonts w:ascii="Times New Roman" w:hAnsi="Times New Roman" w:cs="Times New Roman"/>
          <w:sz w:val="24"/>
          <w:szCs w:val="24"/>
        </w:rPr>
        <w:t>dilakukan oleh anggota masyarakat hukum adat terkait maupun oleh orang yang</w:t>
      </w:r>
      <w:r>
        <w:rPr>
          <w:rFonts w:ascii="Times New Roman" w:hAnsi="Times New Roman" w:cs="Times New Roman"/>
          <w:sz w:val="24"/>
          <w:szCs w:val="24"/>
        </w:rPr>
        <w:t xml:space="preserve"> </w:t>
      </w:r>
      <w:r w:rsidRPr="003A46DD">
        <w:rPr>
          <w:rFonts w:ascii="Times New Roman" w:hAnsi="Times New Roman" w:cs="Times New Roman"/>
          <w:sz w:val="24"/>
          <w:szCs w:val="24"/>
        </w:rPr>
        <w:t>bukan anggota masyarakat hukum adat setempat</w:t>
      </w:r>
      <w:proofErr w:type="gramStart"/>
      <w:r w:rsidRPr="003A46DD">
        <w:rPr>
          <w:rFonts w:ascii="Times New Roman" w:hAnsi="Times New Roman" w:cs="Times New Roman"/>
          <w:sz w:val="24"/>
          <w:szCs w:val="24"/>
        </w:rPr>
        <w:t>,diselesaikan</w:t>
      </w:r>
      <w:proofErr w:type="gramEnd"/>
      <w:r w:rsidRPr="003A46DD">
        <w:rPr>
          <w:rFonts w:ascii="Times New Roman" w:hAnsi="Times New Roman" w:cs="Times New Roman"/>
          <w:sz w:val="24"/>
          <w:szCs w:val="24"/>
        </w:rPr>
        <w:t xml:space="preserve"> melalui </w:t>
      </w:r>
      <w:r>
        <w:rPr>
          <w:rFonts w:ascii="Times New Roman" w:hAnsi="Times New Roman" w:cs="Times New Roman"/>
          <w:sz w:val="24"/>
          <w:szCs w:val="24"/>
        </w:rPr>
        <w:t xml:space="preserve">system </w:t>
      </w:r>
      <w:r w:rsidRPr="003A46DD">
        <w:rPr>
          <w:rFonts w:ascii="Times New Roman" w:hAnsi="Times New Roman" w:cs="Times New Roman"/>
          <w:sz w:val="24"/>
          <w:szCs w:val="24"/>
        </w:rPr>
        <w:t>peradilan adat.</w:t>
      </w:r>
    </w:p>
    <w:p w:rsidR="008B4116" w:rsidRPr="003A46DD" w:rsidRDefault="008B4116" w:rsidP="008B4116">
      <w:pPr>
        <w:pStyle w:val="Body"/>
        <w:spacing w:after="0" w:line="240" w:lineRule="auto"/>
        <w:ind w:left="927"/>
        <w:jc w:val="both"/>
        <w:rPr>
          <w:rFonts w:ascii="Times New Roman" w:hAnsi="Times New Roman" w:cs="Times New Roman"/>
          <w:sz w:val="24"/>
          <w:szCs w:val="24"/>
        </w:rPr>
      </w:pPr>
    </w:p>
    <w:p w:rsidR="008B4116" w:rsidRDefault="008B4116" w:rsidP="008B4116">
      <w:pPr>
        <w:pStyle w:val="Body"/>
        <w:spacing w:line="360" w:lineRule="auto"/>
        <w:ind w:firstLine="567"/>
        <w:jc w:val="both"/>
        <w:rPr>
          <w:rFonts w:ascii="Times New Roman" w:hAnsi="Times New Roman" w:cs="Times New Roman"/>
          <w:i/>
          <w:sz w:val="24"/>
          <w:szCs w:val="24"/>
        </w:rPr>
      </w:pPr>
      <w:r w:rsidRPr="003A46DD">
        <w:rPr>
          <w:rFonts w:ascii="Times New Roman" w:hAnsi="Times New Roman" w:cs="Times New Roman"/>
          <w:sz w:val="24"/>
          <w:szCs w:val="24"/>
        </w:rPr>
        <w:lastRenderedPageBreak/>
        <w:t>Meskipun semua sengketa diselesaikan melalui sistem per</w:t>
      </w:r>
      <w:r>
        <w:rPr>
          <w:rFonts w:ascii="Times New Roman" w:hAnsi="Times New Roman" w:cs="Times New Roman"/>
          <w:sz w:val="24"/>
          <w:szCs w:val="24"/>
        </w:rPr>
        <w:t xml:space="preserve">adilan adat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terjadi </w:t>
      </w:r>
      <w:r w:rsidRPr="003A46DD">
        <w:rPr>
          <w:rFonts w:ascii="Times New Roman" w:hAnsi="Times New Roman" w:cs="Times New Roman"/>
          <w:sz w:val="24"/>
          <w:szCs w:val="24"/>
        </w:rPr>
        <w:t>perbedaan</w:t>
      </w:r>
      <w:r>
        <w:rPr>
          <w:rFonts w:ascii="Times New Roman" w:hAnsi="Times New Roman" w:cs="Times New Roman"/>
          <w:sz w:val="24"/>
          <w:szCs w:val="24"/>
        </w:rPr>
        <w:t xml:space="preserve"> </w:t>
      </w:r>
      <w:r w:rsidRPr="003A46DD">
        <w:rPr>
          <w:rFonts w:ascii="Times New Roman" w:hAnsi="Times New Roman" w:cs="Times New Roman"/>
          <w:sz w:val="24"/>
          <w:szCs w:val="24"/>
        </w:rPr>
        <w:t>mekanisme penye</w:t>
      </w:r>
      <w:r>
        <w:rPr>
          <w:rFonts w:ascii="Times New Roman" w:hAnsi="Times New Roman" w:cs="Times New Roman"/>
          <w:sz w:val="24"/>
          <w:szCs w:val="24"/>
        </w:rPr>
        <w:t xml:space="preserve">lesaian sengketa antara anggota </w:t>
      </w:r>
      <w:r w:rsidRPr="003A46DD">
        <w:rPr>
          <w:rFonts w:ascii="Times New Roman" w:hAnsi="Times New Roman" w:cs="Times New Roman"/>
          <w:sz w:val="24"/>
          <w:szCs w:val="24"/>
        </w:rPr>
        <w:t>masyarakat hukum adat dengan</w:t>
      </w:r>
      <w:r>
        <w:rPr>
          <w:rFonts w:ascii="Times New Roman" w:hAnsi="Times New Roman" w:cs="Times New Roman"/>
          <w:sz w:val="24"/>
          <w:szCs w:val="24"/>
        </w:rPr>
        <w:t xml:space="preserve"> </w:t>
      </w:r>
      <w:r w:rsidRPr="003A46DD">
        <w:rPr>
          <w:rFonts w:ascii="Times New Roman" w:hAnsi="Times New Roman" w:cs="Times New Roman"/>
          <w:sz w:val="24"/>
          <w:szCs w:val="24"/>
        </w:rPr>
        <w:t>yang orang yang bukan anggota masyarakat adat setempat berbeda. Jika penyelesaian</w:t>
      </w:r>
      <w:r>
        <w:rPr>
          <w:rFonts w:ascii="Times New Roman" w:hAnsi="Times New Roman" w:cs="Times New Roman"/>
          <w:sz w:val="24"/>
          <w:szCs w:val="24"/>
        </w:rPr>
        <w:t xml:space="preserve"> </w:t>
      </w:r>
      <w:r w:rsidRPr="003A46DD">
        <w:rPr>
          <w:rFonts w:ascii="Times New Roman" w:hAnsi="Times New Roman" w:cs="Times New Roman"/>
          <w:sz w:val="24"/>
          <w:szCs w:val="24"/>
        </w:rPr>
        <w:t>sengketa antara sesama anggota masyarakat adat diselesaikan dengan mediasi dan diputuskan</w:t>
      </w:r>
      <w:r>
        <w:rPr>
          <w:rFonts w:ascii="Times New Roman" w:hAnsi="Times New Roman" w:cs="Times New Roman"/>
          <w:sz w:val="24"/>
          <w:szCs w:val="24"/>
        </w:rPr>
        <w:t xml:space="preserve"> </w:t>
      </w:r>
      <w:r w:rsidRPr="003A46DD">
        <w:rPr>
          <w:rFonts w:ascii="Times New Roman" w:hAnsi="Times New Roman" w:cs="Times New Roman"/>
          <w:sz w:val="24"/>
          <w:szCs w:val="24"/>
        </w:rPr>
        <w:t>oleh hakim adat pendamai sedangkan jika terjadi sengketa antara masyarakat hukum adat</w:t>
      </w:r>
      <w:r>
        <w:rPr>
          <w:rFonts w:ascii="Times New Roman" w:hAnsi="Times New Roman" w:cs="Times New Roman"/>
          <w:sz w:val="24"/>
          <w:szCs w:val="24"/>
        </w:rPr>
        <w:t xml:space="preserve"> </w:t>
      </w:r>
      <w:r w:rsidRPr="003A46DD">
        <w:rPr>
          <w:rFonts w:ascii="Times New Roman" w:hAnsi="Times New Roman" w:cs="Times New Roman"/>
          <w:sz w:val="24"/>
          <w:szCs w:val="24"/>
        </w:rPr>
        <w:t>dengan pihak lain/luar maka dewan adat daerah memben</w:t>
      </w:r>
      <w:r>
        <w:rPr>
          <w:rFonts w:ascii="Times New Roman" w:hAnsi="Times New Roman" w:cs="Times New Roman"/>
          <w:sz w:val="24"/>
          <w:szCs w:val="24"/>
        </w:rPr>
        <w:t xml:space="preserve">tuk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penanganan sengketa yang </w:t>
      </w:r>
      <w:r w:rsidRPr="003A46DD">
        <w:rPr>
          <w:rFonts w:ascii="Times New Roman" w:hAnsi="Times New Roman" w:cs="Times New Roman"/>
          <w:sz w:val="24"/>
          <w:szCs w:val="24"/>
        </w:rPr>
        <w:t xml:space="preserve">bersifat </w:t>
      </w:r>
      <w:r>
        <w:rPr>
          <w:rFonts w:ascii="Times New Roman" w:hAnsi="Times New Roman" w:cs="Times New Roman"/>
          <w:i/>
          <w:sz w:val="24"/>
          <w:szCs w:val="24"/>
        </w:rPr>
        <w:t>adhoc.</w:t>
      </w:r>
    </w:p>
    <w:p w:rsidR="008B4116" w:rsidRDefault="008B4116" w:rsidP="008B4116">
      <w:pPr>
        <w:pStyle w:val="Body"/>
        <w:spacing w:line="360" w:lineRule="auto"/>
        <w:ind w:firstLine="567"/>
        <w:jc w:val="both"/>
        <w:rPr>
          <w:rFonts w:ascii="Times New Roman" w:hAnsi="Times New Roman" w:cs="Times New Roman"/>
          <w:sz w:val="24"/>
          <w:szCs w:val="24"/>
        </w:rPr>
      </w:pPr>
      <w:proofErr w:type="gramStart"/>
      <w:r w:rsidRPr="003A46DD">
        <w:rPr>
          <w:rFonts w:ascii="Times New Roman" w:hAnsi="Times New Roman" w:cs="Times New Roman"/>
          <w:sz w:val="24"/>
          <w:szCs w:val="24"/>
        </w:rPr>
        <w:t>Berbagai wacana berkembang mengenai penguatan peradilan adat tentang b</w:t>
      </w:r>
      <w:r>
        <w:rPr>
          <w:rFonts w:ascii="Times New Roman" w:hAnsi="Times New Roman" w:cs="Times New Roman"/>
          <w:sz w:val="24"/>
          <w:szCs w:val="24"/>
        </w:rPr>
        <w:t xml:space="preserve">agaimana </w:t>
      </w:r>
      <w:r w:rsidRPr="003A46DD">
        <w:rPr>
          <w:rFonts w:ascii="Times New Roman" w:hAnsi="Times New Roman" w:cs="Times New Roman"/>
          <w:sz w:val="24"/>
          <w:szCs w:val="24"/>
        </w:rPr>
        <w:t>seharusnya kedudukan peradilan adat dalam sistem peradilan</w:t>
      </w:r>
      <w:r>
        <w:rPr>
          <w:rFonts w:ascii="Times New Roman" w:hAnsi="Times New Roman" w:cs="Times New Roman"/>
          <w:sz w:val="24"/>
          <w:szCs w:val="24"/>
        </w:rPr>
        <w:t xml:space="preserve"> nasional.</w:t>
      </w:r>
      <w:proofErr w:type="gramEnd"/>
      <w:r>
        <w:rPr>
          <w:rFonts w:ascii="Times New Roman" w:hAnsi="Times New Roman" w:cs="Times New Roman"/>
          <w:sz w:val="24"/>
          <w:szCs w:val="24"/>
        </w:rPr>
        <w:t xml:space="preserve"> Berbagai aturan yang </w:t>
      </w:r>
      <w:r w:rsidRPr="003A46DD">
        <w:rPr>
          <w:rFonts w:ascii="Times New Roman" w:hAnsi="Times New Roman" w:cs="Times New Roman"/>
          <w:sz w:val="24"/>
          <w:szCs w:val="24"/>
        </w:rPr>
        <w:t>bersifat konstutional dan perundang-undangan yang mene</w:t>
      </w:r>
      <w:r>
        <w:rPr>
          <w:rFonts w:ascii="Times New Roman" w:hAnsi="Times New Roman" w:cs="Times New Roman"/>
          <w:sz w:val="24"/>
          <w:szCs w:val="24"/>
        </w:rPr>
        <w:t xml:space="preserve">gaskan bahwa hukum adat sebagai </w:t>
      </w:r>
      <w:r w:rsidRPr="003A46DD">
        <w:rPr>
          <w:rFonts w:ascii="Times New Roman" w:hAnsi="Times New Roman" w:cs="Times New Roman"/>
          <w:sz w:val="24"/>
          <w:szCs w:val="24"/>
        </w:rPr>
        <w:t xml:space="preserve">hukum yang tidak tertulis yang tercermin dari nilai keadilan dan </w:t>
      </w:r>
      <w:proofErr w:type="gramStart"/>
      <w:r w:rsidRPr="003A46DD">
        <w:rPr>
          <w:rFonts w:ascii="Times New Roman" w:hAnsi="Times New Roman" w:cs="Times New Roman"/>
          <w:sz w:val="24"/>
          <w:szCs w:val="24"/>
        </w:rPr>
        <w:t>norma</w:t>
      </w:r>
      <w:proofErr w:type="gramEnd"/>
      <w:r w:rsidRPr="003A46DD">
        <w:rPr>
          <w:rFonts w:ascii="Times New Roman" w:hAnsi="Times New Roman" w:cs="Times New Roman"/>
          <w:sz w:val="24"/>
          <w:szCs w:val="24"/>
        </w:rPr>
        <w:t xml:space="preserve"> </w:t>
      </w:r>
      <w:r>
        <w:rPr>
          <w:rFonts w:ascii="Times New Roman" w:hAnsi="Times New Roman" w:cs="Times New Roman"/>
          <w:sz w:val="24"/>
          <w:szCs w:val="24"/>
        </w:rPr>
        <w:t xml:space="preserve">yang tumbuh dalam </w:t>
      </w:r>
      <w:r w:rsidRPr="003A46DD">
        <w:rPr>
          <w:rFonts w:ascii="Times New Roman" w:hAnsi="Times New Roman" w:cs="Times New Roman"/>
          <w:sz w:val="24"/>
          <w:szCs w:val="24"/>
        </w:rPr>
        <w:t>masyarakat (he living law) adalah salah satu sumber hukum yang harus diperhatikan dan</w:t>
      </w:r>
      <w:r>
        <w:rPr>
          <w:rFonts w:ascii="Times New Roman" w:hAnsi="Times New Roman" w:cs="Times New Roman"/>
          <w:sz w:val="24"/>
          <w:szCs w:val="24"/>
        </w:rPr>
        <w:t xml:space="preserve"> </w:t>
      </w:r>
      <w:r w:rsidRPr="003A46DD">
        <w:rPr>
          <w:rFonts w:ascii="Times New Roman" w:hAnsi="Times New Roman" w:cs="Times New Roman"/>
          <w:sz w:val="24"/>
          <w:szCs w:val="24"/>
        </w:rPr>
        <w:t xml:space="preserve">dihormati dalam praktik penegakan hukum. </w:t>
      </w:r>
      <w:proofErr w:type="gramStart"/>
      <w:r w:rsidRPr="003A46DD">
        <w:rPr>
          <w:rFonts w:ascii="Times New Roman" w:hAnsi="Times New Roman" w:cs="Times New Roman"/>
          <w:sz w:val="24"/>
          <w:szCs w:val="24"/>
        </w:rPr>
        <w:t>Dalam prakti</w:t>
      </w:r>
      <w:r>
        <w:rPr>
          <w:rFonts w:ascii="Times New Roman" w:hAnsi="Times New Roman" w:cs="Times New Roman"/>
          <w:sz w:val="24"/>
          <w:szCs w:val="24"/>
        </w:rPr>
        <w:t xml:space="preserve">knya hukum adat mendapat tempat </w:t>
      </w:r>
      <w:r w:rsidRPr="003A46DD">
        <w:rPr>
          <w:rFonts w:ascii="Times New Roman" w:hAnsi="Times New Roman" w:cs="Times New Roman"/>
          <w:sz w:val="24"/>
          <w:szCs w:val="24"/>
        </w:rPr>
        <w:t>dalam penyelenggaraan peradilan.</w:t>
      </w:r>
      <w:proofErr w:type="gramEnd"/>
      <w:r w:rsidRPr="003A46DD">
        <w:rPr>
          <w:rFonts w:ascii="Times New Roman" w:hAnsi="Times New Roman" w:cs="Times New Roman"/>
          <w:sz w:val="24"/>
          <w:szCs w:val="24"/>
        </w:rPr>
        <w:t xml:space="preserve"> </w:t>
      </w:r>
      <w:proofErr w:type="gramStart"/>
      <w:r w:rsidRPr="003A46DD">
        <w:rPr>
          <w:rFonts w:ascii="Times New Roman" w:hAnsi="Times New Roman" w:cs="Times New Roman"/>
          <w:sz w:val="24"/>
          <w:szCs w:val="24"/>
        </w:rPr>
        <w:t>Hal ini tercermin dalam beberapa y</w:t>
      </w:r>
      <w:r>
        <w:rPr>
          <w:rFonts w:ascii="Times New Roman" w:hAnsi="Times New Roman" w:cs="Times New Roman"/>
          <w:sz w:val="24"/>
          <w:szCs w:val="24"/>
        </w:rPr>
        <w:t xml:space="preserve">urisprudensi yang </w:t>
      </w:r>
      <w:r w:rsidRPr="003A46DD">
        <w:rPr>
          <w:rFonts w:ascii="Times New Roman" w:hAnsi="Times New Roman" w:cs="Times New Roman"/>
          <w:sz w:val="24"/>
          <w:szCs w:val="24"/>
        </w:rPr>
        <w:t>dihasilkan Mahkamah Agung dan lembaga peradilan di bawahn</w:t>
      </w:r>
      <w:r>
        <w:rPr>
          <w:rFonts w:ascii="Times New Roman" w:hAnsi="Times New Roman" w:cs="Times New Roman"/>
          <w:sz w:val="24"/>
          <w:szCs w:val="24"/>
        </w:rPr>
        <w:t>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sebab itu perlu dikaji </w:t>
      </w:r>
      <w:r w:rsidRPr="003A46DD">
        <w:rPr>
          <w:rFonts w:ascii="Times New Roman" w:hAnsi="Times New Roman" w:cs="Times New Roman"/>
          <w:sz w:val="24"/>
          <w:szCs w:val="24"/>
        </w:rPr>
        <w:t>lebih perspektif dari sisi legal normatif mengenai ke</w:t>
      </w:r>
      <w:r>
        <w:rPr>
          <w:rFonts w:ascii="Times New Roman" w:hAnsi="Times New Roman" w:cs="Times New Roman"/>
          <w:sz w:val="24"/>
          <w:szCs w:val="24"/>
        </w:rPr>
        <w:t xml:space="preserve">dudukan peradilan adat utamanya </w:t>
      </w:r>
      <w:r w:rsidRPr="003A46DD">
        <w:rPr>
          <w:rFonts w:ascii="Times New Roman" w:hAnsi="Times New Roman" w:cs="Times New Roman"/>
          <w:sz w:val="24"/>
          <w:szCs w:val="24"/>
        </w:rPr>
        <w:t>peradilan adat Toraja dan secara empiris dikaji implementasi atu</w:t>
      </w:r>
      <w:r>
        <w:rPr>
          <w:rFonts w:ascii="Times New Roman" w:hAnsi="Times New Roman" w:cs="Times New Roman"/>
          <w:sz w:val="24"/>
          <w:szCs w:val="24"/>
        </w:rPr>
        <w:t xml:space="preserve">ran tersebut dalam system </w:t>
      </w:r>
      <w:r w:rsidRPr="003A46DD">
        <w:rPr>
          <w:rFonts w:ascii="Times New Roman" w:hAnsi="Times New Roman" w:cs="Times New Roman"/>
          <w:sz w:val="24"/>
          <w:szCs w:val="24"/>
        </w:rPr>
        <w:t>peradilan perdata Indonesia.</w:t>
      </w:r>
      <w:proofErr w:type="gramEnd"/>
    </w:p>
    <w:p w:rsidR="008B4116" w:rsidRDefault="008B4116" w:rsidP="008B4116">
      <w:pPr>
        <w:pStyle w:val="Body"/>
        <w:numPr>
          <w:ilvl w:val="0"/>
          <w:numId w:val="17"/>
        </w:numPr>
        <w:spacing w:after="0" w:line="360" w:lineRule="auto"/>
        <w:ind w:left="426" w:hanging="426"/>
        <w:jc w:val="both"/>
        <w:rPr>
          <w:rFonts w:ascii="Times New Roman" w:hAnsi="Times New Roman" w:cs="Times New Roman"/>
          <w:sz w:val="24"/>
          <w:szCs w:val="24"/>
        </w:rPr>
      </w:pPr>
      <w:r w:rsidRPr="002323D3">
        <w:rPr>
          <w:rFonts w:ascii="Times New Roman" w:hAnsi="Times New Roman" w:cs="Times New Roman"/>
          <w:sz w:val="24"/>
          <w:szCs w:val="24"/>
        </w:rPr>
        <w:t>Rumusan Masalah</w:t>
      </w:r>
    </w:p>
    <w:p w:rsidR="008B4116" w:rsidRDefault="008B4116" w:rsidP="008B4116">
      <w:pPr>
        <w:pStyle w:val="Body"/>
        <w:numPr>
          <w:ilvl w:val="0"/>
          <w:numId w:val="18"/>
        </w:numPr>
        <w:spacing w:after="0" w:line="360" w:lineRule="auto"/>
        <w:jc w:val="both"/>
        <w:rPr>
          <w:rFonts w:ascii="Times New Roman" w:hAnsi="Times New Roman" w:cs="Times New Roman"/>
          <w:sz w:val="24"/>
          <w:szCs w:val="24"/>
        </w:rPr>
      </w:pPr>
      <w:r w:rsidRPr="002323D3">
        <w:rPr>
          <w:rFonts w:ascii="Times New Roman" w:hAnsi="Times New Roman" w:cs="Times New Roman"/>
          <w:sz w:val="24"/>
          <w:szCs w:val="24"/>
        </w:rPr>
        <w:t>Bagaimana kedudukan putu</w:t>
      </w:r>
      <w:r>
        <w:rPr>
          <w:rFonts w:ascii="Times New Roman" w:hAnsi="Times New Roman" w:cs="Times New Roman"/>
          <w:sz w:val="24"/>
          <w:szCs w:val="24"/>
        </w:rPr>
        <w:t xml:space="preserve">san hakim adat pendamai sebagai </w:t>
      </w:r>
      <w:r w:rsidRPr="002323D3">
        <w:rPr>
          <w:rFonts w:ascii="Times New Roman" w:hAnsi="Times New Roman" w:cs="Times New Roman"/>
          <w:sz w:val="24"/>
          <w:szCs w:val="24"/>
        </w:rPr>
        <w:t>pertimbangan dalam putusan</w:t>
      </w:r>
      <w:r>
        <w:rPr>
          <w:rFonts w:ascii="Times New Roman" w:hAnsi="Times New Roman" w:cs="Times New Roman"/>
          <w:sz w:val="24"/>
          <w:szCs w:val="24"/>
        </w:rPr>
        <w:t xml:space="preserve"> </w:t>
      </w:r>
      <w:r w:rsidRPr="002323D3">
        <w:rPr>
          <w:rFonts w:ascii="Times New Roman" w:hAnsi="Times New Roman" w:cs="Times New Roman"/>
          <w:sz w:val="24"/>
          <w:szCs w:val="24"/>
        </w:rPr>
        <w:t xml:space="preserve">putusan hakim pada peradilan </w:t>
      </w:r>
      <w:proofErr w:type="gramStart"/>
      <w:r w:rsidRPr="002323D3">
        <w:rPr>
          <w:rFonts w:ascii="Times New Roman" w:hAnsi="Times New Roman" w:cs="Times New Roman"/>
          <w:sz w:val="24"/>
          <w:szCs w:val="24"/>
        </w:rPr>
        <w:t>perdata ?</w:t>
      </w:r>
      <w:proofErr w:type="gramEnd"/>
    </w:p>
    <w:p w:rsidR="008B4116" w:rsidRPr="002323D3" w:rsidRDefault="008B4116" w:rsidP="008B4116">
      <w:pPr>
        <w:pStyle w:val="Body"/>
        <w:numPr>
          <w:ilvl w:val="0"/>
          <w:numId w:val="18"/>
        </w:numPr>
        <w:spacing w:after="0" w:line="360" w:lineRule="auto"/>
        <w:jc w:val="both"/>
        <w:rPr>
          <w:rFonts w:ascii="Times New Roman" w:hAnsi="Times New Roman" w:cs="Times New Roman"/>
          <w:sz w:val="24"/>
          <w:szCs w:val="24"/>
        </w:rPr>
      </w:pPr>
      <w:r w:rsidRPr="002323D3">
        <w:rPr>
          <w:rFonts w:ascii="Times New Roman" w:hAnsi="Times New Roman" w:cs="Times New Roman"/>
          <w:sz w:val="24"/>
          <w:szCs w:val="24"/>
        </w:rPr>
        <w:t xml:space="preserve">Apa saja pertimbangan hakim dalam memutuskan perkara </w:t>
      </w:r>
      <w:r>
        <w:rPr>
          <w:rFonts w:ascii="Times New Roman" w:hAnsi="Times New Roman" w:cs="Times New Roman"/>
          <w:sz w:val="24"/>
          <w:szCs w:val="24"/>
        </w:rPr>
        <w:t xml:space="preserve">dengan </w:t>
      </w:r>
      <w:r w:rsidRPr="002323D3">
        <w:rPr>
          <w:rFonts w:ascii="Times New Roman" w:hAnsi="Times New Roman" w:cs="Times New Roman"/>
          <w:sz w:val="24"/>
          <w:szCs w:val="24"/>
        </w:rPr>
        <w:t>pertimbangan putusan</w:t>
      </w:r>
      <w:r>
        <w:rPr>
          <w:rFonts w:ascii="Times New Roman" w:hAnsi="Times New Roman" w:cs="Times New Roman"/>
          <w:sz w:val="24"/>
          <w:szCs w:val="24"/>
        </w:rPr>
        <w:t xml:space="preserve"> </w:t>
      </w:r>
      <w:r w:rsidRPr="002323D3">
        <w:rPr>
          <w:rFonts w:ascii="Times New Roman" w:hAnsi="Times New Roman" w:cs="Times New Roman"/>
          <w:sz w:val="24"/>
          <w:szCs w:val="24"/>
        </w:rPr>
        <w:t xml:space="preserve">hakim adat </w:t>
      </w:r>
      <w:proofErr w:type="gramStart"/>
      <w:r w:rsidRPr="002323D3">
        <w:rPr>
          <w:rFonts w:ascii="Times New Roman" w:hAnsi="Times New Roman" w:cs="Times New Roman"/>
          <w:sz w:val="24"/>
          <w:szCs w:val="24"/>
        </w:rPr>
        <w:t>pendamai ?</w:t>
      </w:r>
      <w:proofErr w:type="gramEnd"/>
    </w:p>
    <w:p w:rsidR="008B4116" w:rsidRPr="002323D3" w:rsidRDefault="008B4116" w:rsidP="008B4116">
      <w:pPr>
        <w:pStyle w:val="Body"/>
        <w:spacing w:line="360" w:lineRule="auto"/>
        <w:ind w:firstLine="567"/>
        <w:jc w:val="both"/>
        <w:rPr>
          <w:rFonts w:ascii="Times New Roman" w:hAnsi="Times New Roman" w:cs="Times New Roman"/>
          <w:sz w:val="24"/>
          <w:szCs w:val="24"/>
        </w:rPr>
      </w:pPr>
    </w:p>
    <w:p w:rsidR="008B4116" w:rsidRDefault="008B4116" w:rsidP="008B4116">
      <w:pPr>
        <w:pStyle w:val="Body"/>
        <w:numPr>
          <w:ilvl w:val="0"/>
          <w:numId w:val="17"/>
        </w:numPr>
        <w:spacing w:after="0" w:line="360" w:lineRule="auto"/>
        <w:ind w:left="426" w:hanging="426"/>
        <w:jc w:val="both"/>
        <w:rPr>
          <w:rFonts w:ascii="Times New Roman" w:hAnsi="Times New Roman" w:cs="Times New Roman"/>
          <w:sz w:val="24"/>
          <w:szCs w:val="24"/>
        </w:rPr>
      </w:pPr>
      <w:r w:rsidRPr="002323D3">
        <w:rPr>
          <w:rFonts w:ascii="Times New Roman" w:hAnsi="Times New Roman" w:cs="Times New Roman"/>
          <w:sz w:val="24"/>
          <w:szCs w:val="24"/>
        </w:rPr>
        <w:t>Tujuan Penelitian</w:t>
      </w:r>
    </w:p>
    <w:p w:rsidR="008B4116" w:rsidRDefault="008B4116" w:rsidP="008B4116">
      <w:pPr>
        <w:pStyle w:val="Body"/>
        <w:numPr>
          <w:ilvl w:val="1"/>
          <w:numId w:val="17"/>
        </w:numPr>
        <w:spacing w:after="0" w:line="360" w:lineRule="auto"/>
        <w:ind w:left="709" w:hanging="283"/>
        <w:jc w:val="both"/>
        <w:rPr>
          <w:rFonts w:ascii="Times New Roman" w:hAnsi="Times New Roman" w:cs="Times New Roman"/>
          <w:sz w:val="24"/>
          <w:szCs w:val="24"/>
        </w:rPr>
      </w:pPr>
      <w:r w:rsidRPr="002323D3">
        <w:rPr>
          <w:rFonts w:ascii="Times New Roman" w:hAnsi="Times New Roman" w:cs="Times New Roman"/>
          <w:sz w:val="24"/>
          <w:szCs w:val="24"/>
        </w:rPr>
        <w:t>Untuk mengetahui kedudukan putu</w:t>
      </w:r>
      <w:r>
        <w:rPr>
          <w:rFonts w:ascii="Times New Roman" w:hAnsi="Times New Roman" w:cs="Times New Roman"/>
          <w:sz w:val="24"/>
          <w:szCs w:val="24"/>
        </w:rPr>
        <w:t xml:space="preserve">san hakim adat pendamai sebagai </w:t>
      </w:r>
      <w:r w:rsidRPr="002323D3">
        <w:rPr>
          <w:rFonts w:ascii="Times New Roman" w:hAnsi="Times New Roman" w:cs="Times New Roman"/>
          <w:sz w:val="24"/>
          <w:szCs w:val="24"/>
        </w:rPr>
        <w:t>pertimbangan dalam</w:t>
      </w:r>
      <w:r>
        <w:rPr>
          <w:rFonts w:ascii="Times New Roman" w:hAnsi="Times New Roman" w:cs="Times New Roman"/>
          <w:sz w:val="24"/>
          <w:szCs w:val="24"/>
        </w:rPr>
        <w:t xml:space="preserve"> </w:t>
      </w:r>
      <w:r w:rsidRPr="002323D3">
        <w:rPr>
          <w:rFonts w:ascii="Times New Roman" w:hAnsi="Times New Roman" w:cs="Times New Roman"/>
          <w:sz w:val="24"/>
          <w:szCs w:val="24"/>
        </w:rPr>
        <w:t>putusan putusan hakim pada peradilan perdata.</w:t>
      </w:r>
    </w:p>
    <w:p w:rsidR="008B4116" w:rsidRPr="002323D3" w:rsidRDefault="008B4116" w:rsidP="008B4116">
      <w:pPr>
        <w:pStyle w:val="Body"/>
        <w:numPr>
          <w:ilvl w:val="1"/>
          <w:numId w:val="17"/>
        </w:numPr>
        <w:spacing w:after="0" w:line="360" w:lineRule="auto"/>
        <w:ind w:left="709" w:hanging="283"/>
        <w:jc w:val="both"/>
        <w:rPr>
          <w:rFonts w:ascii="Times New Roman" w:hAnsi="Times New Roman" w:cs="Times New Roman"/>
          <w:sz w:val="24"/>
          <w:szCs w:val="24"/>
        </w:rPr>
      </w:pPr>
      <w:r w:rsidRPr="002323D3">
        <w:rPr>
          <w:rFonts w:ascii="Times New Roman" w:hAnsi="Times New Roman" w:cs="Times New Roman"/>
          <w:sz w:val="24"/>
          <w:szCs w:val="24"/>
        </w:rPr>
        <w:lastRenderedPageBreak/>
        <w:t>Untuk mengetahui pertimbangan hakim dalam memutuskan perkara dengan rujukan</w:t>
      </w:r>
      <w:r>
        <w:rPr>
          <w:rFonts w:ascii="Times New Roman" w:hAnsi="Times New Roman" w:cs="Times New Roman"/>
          <w:sz w:val="24"/>
          <w:szCs w:val="24"/>
        </w:rPr>
        <w:t xml:space="preserve"> </w:t>
      </w:r>
      <w:r w:rsidRPr="002323D3">
        <w:rPr>
          <w:rFonts w:ascii="Times New Roman" w:hAnsi="Times New Roman" w:cs="Times New Roman"/>
          <w:sz w:val="24"/>
          <w:szCs w:val="24"/>
        </w:rPr>
        <w:t>putusan hakim adat pendamai.</w:t>
      </w:r>
    </w:p>
    <w:p w:rsidR="008B4116" w:rsidRPr="002323D3" w:rsidRDefault="008B4116" w:rsidP="008B4116">
      <w:pPr>
        <w:pStyle w:val="Body"/>
        <w:numPr>
          <w:ilvl w:val="0"/>
          <w:numId w:val="17"/>
        </w:numPr>
        <w:spacing w:after="0" w:line="360" w:lineRule="auto"/>
        <w:ind w:left="426" w:hanging="426"/>
        <w:jc w:val="both"/>
        <w:rPr>
          <w:rFonts w:ascii="Times New Roman" w:hAnsi="Times New Roman" w:cs="Times New Roman"/>
          <w:sz w:val="24"/>
          <w:szCs w:val="24"/>
        </w:rPr>
      </w:pPr>
      <w:r w:rsidRPr="002323D3">
        <w:rPr>
          <w:rFonts w:ascii="Times New Roman" w:hAnsi="Times New Roman" w:cs="Times New Roman"/>
          <w:sz w:val="24"/>
          <w:szCs w:val="24"/>
        </w:rPr>
        <w:t>Metode Penelitian</w:t>
      </w:r>
    </w:p>
    <w:p w:rsidR="008B4116" w:rsidRDefault="008B4116" w:rsidP="008B4116">
      <w:pPr>
        <w:pStyle w:val="Body"/>
        <w:spacing w:after="0" w:line="360" w:lineRule="auto"/>
        <w:ind w:firstLine="567"/>
        <w:jc w:val="both"/>
        <w:rPr>
          <w:rFonts w:ascii="Times New Roman" w:hAnsi="Times New Roman" w:cs="Times New Roman"/>
          <w:sz w:val="24"/>
          <w:szCs w:val="24"/>
        </w:rPr>
      </w:pPr>
      <w:proofErr w:type="gramStart"/>
      <w:r w:rsidRPr="002323D3">
        <w:rPr>
          <w:rFonts w:ascii="Times New Roman" w:hAnsi="Times New Roman" w:cs="Times New Roman"/>
          <w:sz w:val="24"/>
          <w:szCs w:val="24"/>
        </w:rPr>
        <w:t>Untuk memperoleh data penulis menetapkan lokasi</w:t>
      </w:r>
      <w:r>
        <w:rPr>
          <w:rFonts w:ascii="Times New Roman" w:hAnsi="Times New Roman" w:cs="Times New Roman"/>
          <w:sz w:val="24"/>
          <w:szCs w:val="24"/>
        </w:rPr>
        <w:t xml:space="preserve"> penelitian yaitu pada instansi </w:t>
      </w:r>
      <w:r w:rsidRPr="002323D3">
        <w:rPr>
          <w:rFonts w:ascii="Times New Roman" w:hAnsi="Times New Roman" w:cs="Times New Roman"/>
          <w:sz w:val="24"/>
          <w:szCs w:val="24"/>
        </w:rPr>
        <w:t>Pengadilan Negeri Makale Kabupaten Tana Toraja.</w:t>
      </w:r>
      <w:proofErr w:type="gramEnd"/>
      <w:r w:rsidRPr="002323D3">
        <w:rPr>
          <w:rFonts w:ascii="Times New Roman" w:hAnsi="Times New Roman" w:cs="Times New Roman"/>
          <w:sz w:val="24"/>
          <w:szCs w:val="24"/>
        </w:rPr>
        <w:t xml:space="preserve"> Adapun jenis data yang diperoleh adalah</w:t>
      </w:r>
    </w:p>
    <w:p w:rsidR="008B4116" w:rsidRDefault="008B4116" w:rsidP="008B4116">
      <w:pPr>
        <w:pStyle w:val="Body"/>
        <w:numPr>
          <w:ilvl w:val="1"/>
          <w:numId w:val="17"/>
        </w:numPr>
        <w:spacing w:after="0" w:line="360" w:lineRule="auto"/>
        <w:ind w:left="426"/>
        <w:jc w:val="both"/>
        <w:rPr>
          <w:rFonts w:ascii="Times New Roman" w:hAnsi="Times New Roman" w:cs="Times New Roman"/>
          <w:sz w:val="24"/>
          <w:szCs w:val="24"/>
        </w:rPr>
      </w:pPr>
      <w:r w:rsidRPr="002323D3">
        <w:rPr>
          <w:rFonts w:ascii="Times New Roman" w:hAnsi="Times New Roman" w:cs="Times New Roman"/>
          <w:sz w:val="24"/>
          <w:szCs w:val="24"/>
        </w:rPr>
        <w:t>Data sekunder, yaitu data yang diperoleh dengan membaca literatur atau bahan tertulis</w:t>
      </w:r>
      <w:r>
        <w:rPr>
          <w:rFonts w:ascii="Times New Roman" w:hAnsi="Times New Roman" w:cs="Times New Roman"/>
          <w:sz w:val="24"/>
          <w:szCs w:val="24"/>
        </w:rPr>
        <w:t xml:space="preserve"> </w:t>
      </w:r>
      <w:r w:rsidRPr="002323D3">
        <w:rPr>
          <w:rFonts w:ascii="Times New Roman" w:hAnsi="Times New Roman" w:cs="Times New Roman"/>
          <w:sz w:val="24"/>
          <w:szCs w:val="24"/>
        </w:rPr>
        <w:t xml:space="preserve">lainnya yang berhubungan dengan permasalahan yang </w:t>
      </w:r>
      <w:proofErr w:type="gramStart"/>
      <w:r w:rsidRPr="002323D3">
        <w:rPr>
          <w:rFonts w:ascii="Times New Roman" w:hAnsi="Times New Roman" w:cs="Times New Roman"/>
          <w:sz w:val="24"/>
          <w:szCs w:val="24"/>
        </w:rPr>
        <w:t>akan</w:t>
      </w:r>
      <w:proofErr w:type="gramEnd"/>
      <w:r w:rsidRPr="002323D3">
        <w:rPr>
          <w:rFonts w:ascii="Times New Roman" w:hAnsi="Times New Roman" w:cs="Times New Roman"/>
          <w:sz w:val="24"/>
          <w:szCs w:val="24"/>
        </w:rPr>
        <w:t xml:space="preserve"> dibahas.</w:t>
      </w:r>
    </w:p>
    <w:p w:rsidR="008B4116" w:rsidRPr="002323D3" w:rsidRDefault="008B4116" w:rsidP="008B4116">
      <w:pPr>
        <w:pStyle w:val="Body"/>
        <w:numPr>
          <w:ilvl w:val="1"/>
          <w:numId w:val="17"/>
        </w:numPr>
        <w:spacing w:after="0" w:line="360" w:lineRule="auto"/>
        <w:ind w:left="426"/>
        <w:jc w:val="both"/>
        <w:rPr>
          <w:rFonts w:ascii="Times New Roman" w:hAnsi="Times New Roman" w:cs="Times New Roman"/>
          <w:sz w:val="24"/>
          <w:szCs w:val="24"/>
        </w:rPr>
      </w:pPr>
      <w:r w:rsidRPr="002323D3">
        <w:rPr>
          <w:rFonts w:ascii="Times New Roman" w:hAnsi="Times New Roman" w:cs="Times New Roman"/>
          <w:sz w:val="24"/>
          <w:szCs w:val="24"/>
        </w:rPr>
        <w:t>Data primer, yaitu data yang diperoleh dalam bentuk wawancara berstruktur yan</w:t>
      </w:r>
      <w:r>
        <w:rPr>
          <w:rFonts w:ascii="Times New Roman" w:hAnsi="Times New Roman" w:cs="Times New Roman"/>
          <w:sz w:val="24"/>
          <w:szCs w:val="24"/>
        </w:rPr>
        <w:t xml:space="preserve">g </w:t>
      </w:r>
      <w:r w:rsidRPr="002323D3">
        <w:rPr>
          <w:rFonts w:ascii="Times New Roman" w:hAnsi="Times New Roman" w:cs="Times New Roman"/>
          <w:sz w:val="24"/>
          <w:szCs w:val="24"/>
        </w:rPr>
        <w:t>digunakan untuk memperoleh informasi dari responden terhadap faktor-faktor yang</w:t>
      </w:r>
      <w:r>
        <w:rPr>
          <w:rFonts w:ascii="Times New Roman" w:hAnsi="Times New Roman" w:cs="Times New Roman"/>
          <w:sz w:val="24"/>
          <w:szCs w:val="24"/>
        </w:rPr>
        <w:t xml:space="preserve"> </w:t>
      </w:r>
      <w:r w:rsidRPr="002323D3">
        <w:rPr>
          <w:rFonts w:ascii="Times New Roman" w:hAnsi="Times New Roman" w:cs="Times New Roman"/>
          <w:sz w:val="24"/>
          <w:szCs w:val="24"/>
        </w:rPr>
        <w:t>mendukung.</w:t>
      </w:r>
    </w:p>
    <w:p w:rsidR="008B4116" w:rsidRDefault="008B4116" w:rsidP="008B4116">
      <w:pPr>
        <w:pStyle w:val="Body"/>
        <w:spacing w:after="0" w:line="360" w:lineRule="auto"/>
        <w:jc w:val="both"/>
        <w:rPr>
          <w:rFonts w:ascii="Times New Roman" w:hAnsi="Times New Roman" w:cs="Times New Roman"/>
          <w:sz w:val="24"/>
          <w:szCs w:val="24"/>
        </w:rPr>
      </w:pPr>
      <w:r w:rsidRPr="002323D3">
        <w:rPr>
          <w:rFonts w:ascii="Times New Roman" w:hAnsi="Times New Roman" w:cs="Times New Roman"/>
          <w:sz w:val="24"/>
          <w:szCs w:val="24"/>
        </w:rPr>
        <w:t xml:space="preserve">Teknik pengumpulan data dalam penelitian </w:t>
      </w:r>
      <w:proofErr w:type="gramStart"/>
      <w:r w:rsidRPr="002323D3">
        <w:rPr>
          <w:rFonts w:ascii="Times New Roman" w:hAnsi="Times New Roman" w:cs="Times New Roman"/>
          <w:sz w:val="24"/>
          <w:szCs w:val="24"/>
        </w:rPr>
        <w:t>adalah :</w:t>
      </w:r>
      <w:proofErr w:type="gramEnd"/>
    </w:p>
    <w:p w:rsidR="008B4116" w:rsidRPr="002323D3" w:rsidRDefault="008B4116" w:rsidP="008B4116">
      <w:pPr>
        <w:pStyle w:val="Body"/>
        <w:numPr>
          <w:ilvl w:val="0"/>
          <w:numId w:val="19"/>
        </w:numPr>
        <w:spacing w:after="0" w:line="360" w:lineRule="auto"/>
        <w:ind w:left="426"/>
        <w:jc w:val="both"/>
        <w:rPr>
          <w:rFonts w:ascii="Times New Roman" w:hAnsi="Times New Roman" w:cs="Times New Roman"/>
          <w:sz w:val="24"/>
          <w:szCs w:val="24"/>
        </w:rPr>
      </w:pPr>
      <w:r w:rsidRPr="002323D3">
        <w:rPr>
          <w:rFonts w:ascii="Times New Roman" w:hAnsi="Times New Roman" w:cs="Times New Roman"/>
          <w:sz w:val="24"/>
          <w:szCs w:val="24"/>
        </w:rPr>
        <w:t xml:space="preserve">Penelitian kepustakaan penelitian dilakukan dengan </w:t>
      </w:r>
      <w:proofErr w:type="gramStart"/>
      <w:r w:rsidRPr="002323D3">
        <w:rPr>
          <w:rFonts w:ascii="Times New Roman" w:hAnsi="Times New Roman" w:cs="Times New Roman"/>
          <w:sz w:val="24"/>
          <w:szCs w:val="24"/>
        </w:rPr>
        <w:t>cara</w:t>
      </w:r>
      <w:proofErr w:type="gramEnd"/>
      <w:r w:rsidRPr="002323D3">
        <w:rPr>
          <w:rFonts w:ascii="Times New Roman" w:hAnsi="Times New Roman" w:cs="Times New Roman"/>
          <w:sz w:val="24"/>
          <w:szCs w:val="24"/>
        </w:rPr>
        <w:t xml:space="preserve"> mengumpulkan informasi yang diperlukan dengan mempelajari, menelaah buku-buku, peraturan perundang-undangan, serta dokumen-dokumen yang dihimpun.</w:t>
      </w:r>
    </w:p>
    <w:p w:rsidR="008B4116" w:rsidRPr="002323D3" w:rsidRDefault="008B4116" w:rsidP="008B4116">
      <w:pPr>
        <w:pStyle w:val="Body"/>
        <w:numPr>
          <w:ilvl w:val="0"/>
          <w:numId w:val="19"/>
        </w:numPr>
        <w:spacing w:after="0" w:line="360" w:lineRule="auto"/>
        <w:ind w:left="426"/>
        <w:jc w:val="both"/>
        <w:rPr>
          <w:rFonts w:ascii="Times New Roman" w:hAnsi="Times New Roman" w:cs="Times New Roman"/>
          <w:sz w:val="24"/>
          <w:szCs w:val="24"/>
        </w:rPr>
      </w:pPr>
      <w:r w:rsidRPr="002323D3">
        <w:rPr>
          <w:rFonts w:ascii="Times New Roman" w:hAnsi="Times New Roman" w:cs="Times New Roman"/>
          <w:sz w:val="24"/>
          <w:szCs w:val="24"/>
        </w:rPr>
        <w:t>Penelitian lapangan, pada penelitian penulis mengambil sample yang berkaitan dengan penelitian.</w:t>
      </w:r>
    </w:p>
    <w:p w:rsidR="008B4116" w:rsidRPr="002323D3" w:rsidRDefault="008B4116" w:rsidP="008B4116">
      <w:pPr>
        <w:pStyle w:val="Body"/>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Adapun analisis data </w:t>
      </w:r>
      <w:proofErr w:type="gramStart"/>
      <w:r>
        <w:rPr>
          <w:rFonts w:ascii="Times New Roman" w:hAnsi="Times New Roman" w:cs="Times New Roman"/>
          <w:sz w:val="24"/>
          <w:szCs w:val="24"/>
        </w:rPr>
        <w:t>adalah :</w:t>
      </w:r>
      <w:proofErr w:type="gramEnd"/>
    </w:p>
    <w:p w:rsidR="008B4116" w:rsidRDefault="008B4116" w:rsidP="008B4116">
      <w:pPr>
        <w:pStyle w:val="Body"/>
        <w:spacing w:after="0" w:line="360" w:lineRule="auto"/>
        <w:ind w:firstLine="567"/>
        <w:jc w:val="both"/>
        <w:rPr>
          <w:rFonts w:ascii="Times New Roman" w:hAnsi="Times New Roman" w:cs="Times New Roman"/>
          <w:sz w:val="24"/>
          <w:szCs w:val="24"/>
        </w:rPr>
      </w:pPr>
      <w:proofErr w:type="gramStart"/>
      <w:r w:rsidRPr="002323D3">
        <w:rPr>
          <w:rFonts w:ascii="Times New Roman" w:hAnsi="Times New Roman" w:cs="Times New Roman"/>
          <w:sz w:val="24"/>
          <w:szCs w:val="24"/>
        </w:rPr>
        <w:t>Data yang diperoleh dianalisis secara kualitatif kemudian disajikan secara deskriptif menggambarkan sesuai dengan permasalahan yang erat dengan tulisan ini.</w:t>
      </w:r>
      <w:proofErr w:type="gramEnd"/>
      <w:r w:rsidRPr="002323D3">
        <w:rPr>
          <w:rFonts w:ascii="Times New Roman" w:hAnsi="Times New Roman" w:cs="Times New Roman"/>
          <w:sz w:val="24"/>
          <w:szCs w:val="24"/>
        </w:rPr>
        <w:t xml:space="preserve"> Teknik analisis data yang digunakan dengan pendekatan yuridis normatif yang dilakukan berdasarkan bahan hukum utama dengan </w:t>
      </w:r>
      <w:proofErr w:type="gramStart"/>
      <w:r w:rsidRPr="002323D3">
        <w:rPr>
          <w:rFonts w:ascii="Times New Roman" w:hAnsi="Times New Roman" w:cs="Times New Roman"/>
          <w:sz w:val="24"/>
          <w:szCs w:val="24"/>
        </w:rPr>
        <w:t>cara</w:t>
      </w:r>
      <w:proofErr w:type="gramEnd"/>
      <w:r w:rsidRPr="002323D3">
        <w:rPr>
          <w:rFonts w:ascii="Times New Roman" w:hAnsi="Times New Roman" w:cs="Times New Roman"/>
          <w:sz w:val="24"/>
          <w:szCs w:val="24"/>
        </w:rPr>
        <w:t xml:space="preserve"> menelaah teori-teori, konsep-konsep, asas-asas hukum serta peraturan perundang-undangan yang berhubungan dengan penelitian ini.</w:t>
      </w:r>
    </w:p>
    <w:p w:rsidR="003D5973" w:rsidRDefault="003D5973" w:rsidP="008B4116">
      <w:pPr>
        <w:pStyle w:val="Body"/>
        <w:spacing w:after="0" w:line="360" w:lineRule="auto"/>
        <w:ind w:firstLine="567"/>
        <w:jc w:val="both"/>
        <w:rPr>
          <w:rFonts w:ascii="Times New Roman" w:hAnsi="Times New Roman" w:cs="Times New Roman"/>
          <w:sz w:val="24"/>
          <w:szCs w:val="24"/>
        </w:rPr>
      </w:pPr>
    </w:p>
    <w:p w:rsidR="003D5973" w:rsidRDefault="003D5973" w:rsidP="008B4116">
      <w:pPr>
        <w:pStyle w:val="Body"/>
        <w:spacing w:after="0" w:line="360" w:lineRule="auto"/>
        <w:ind w:firstLine="567"/>
        <w:jc w:val="both"/>
        <w:rPr>
          <w:rFonts w:ascii="Times New Roman" w:hAnsi="Times New Roman" w:cs="Times New Roman"/>
          <w:sz w:val="24"/>
          <w:szCs w:val="24"/>
        </w:rPr>
      </w:pPr>
    </w:p>
    <w:p w:rsidR="003D5973" w:rsidRDefault="003D5973" w:rsidP="008B4116">
      <w:pPr>
        <w:pStyle w:val="Body"/>
        <w:spacing w:after="0" w:line="360" w:lineRule="auto"/>
        <w:ind w:firstLine="567"/>
        <w:jc w:val="both"/>
        <w:rPr>
          <w:rFonts w:ascii="Times New Roman" w:hAnsi="Times New Roman" w:cs="Times New Roman"/>
          <w:sz w:val="24"/>
          <w:szCs w:val="24"/>
        </w:rPr>
      </w:pPr>
    </w:p>
    <w:p w:rsidR="003D5973" w:rsidRPr="002323D3" w:rsidRDefault="003D5973" w:rsidP="008B4116">
      <w:pPr>
        <w:pStyle w:val="Body"/>
        <w:spacing w:after="0" w:line="360" w:lineRule="auto"/>
        <w:ind w:firstLine="567"/>
        <w:jc w:val="both"/>
        <w:rPr>
          <w:rFonts w:ascii="Times New Roman" w:hAnsi="Times New Roman" w:cs="Times New Roman"/>
          <w:sz w:val="24"/>
          <w:szCs w:val="24"/>
        </w:rPr>
      </w:pPr>
    </w:p>
    <w:p w:rsidR="008B4116" w:rsidRPr="002518DC" w:rsidRDefault="008B4116" w:rsidP="008B4116">
      <w:pPr>
        <w:pStyle w:val="Body"/>
        <w:spacing w:after="0" w:line="240" w:lineRule="auto"/>
        <w:jc w:val="both"/>
        <w:rPr>
          <w:rFonts w:ascii="Times New Roman" w:eastAsia="Times New Roman" w:hAnsi="Times New Roman" w:cs="Times New Roman"/>
          <w:sz w:val="24"/>
          <w:szCs w:val="24"/>
          <w:lang w:val="en-US"/>
        </w:rPr>
      </w:pPr>
    </w:p>
    <w:p w:rsidR="008B4116" w:rsidRPr="002518DC" w:rsidRDefault="008B4116" w:rsidP="008B4116">
      <w:pPr>
        <w:pStyle w:val="Body"/>
        <w:spacing w:after="0" w:line="240" w:lineRule="auto"/>
        <w:ind w:left="567"/>
        <w:jc w:val="both"/>
        <w:rPr>
          <w:rFonts w:ascii="Times New Roman" w:eastAsia="Times New Roman" w:hAnsi="Times New Roman" w:cs="Times New Roman"/>
          <w:b/>
          <w:bCs/>
          <w:sz w:val="24"/>
          <w:szCs w:val="24"/>
          <w:lang w:val="en-US"/>
        </w:rPr>
      </w:pPr>
    </w:p>
    <w:p w:rsidR="008B4116" w:rsidRPr="00057D58" w:rsidRDefault="00505B3D" w:rsidP="00505B3D">
      <w:pPr>
        <w:pStyle w:val="Heading3"/>
        <w:keepLines w:val="0"/>
        <w:widowControl/>
        <w:numPr>
          <w:ilvl w:val="0"/>
          <w:numId w:val="22"/>
        </w:numPr>
        <w:pBdr>
          <w:top w:val="nil"/>
          <w:left w:val="nil"/>
          <w:bottom w:val="nil"/>
          <w:right w:val="nil"/>
          <w:between w:val="nil"/>
          <w:bar w:val="nil"/>
        </w:pBdr>
        <w:autoSpaceDE/>
        <w:autoSpaceDN/>
        <w:spacing w:before="0" w:line="360" w:lineRule="auto"/>
        <w:ind w:left="567" w:hanging="567"/>
        <w:rPr>
          <w:rFonts w:ascii="Times New Roman" w:hAnsi="Times New Roman" w:cs="Times New Roman"/>
          <w:b/>
          <w:color w:val="auto"/>
        </w:rPr>
      </w:pPr>
      <w:r w:rsidRPr="00057D58">
        <w:rPr>
          <w:rFonts w:ascii="Times New Roman" w:hAnsi="Times New Roman" w:cs="Times New Roman"/>
          <w:b/>
          <w:color w:val="auto"/>
        </w:rPr>
        <w:lastRenderedPageBreak/>
        <w:t xml:space="preserve">PEMBAHASAN </w:t>
      </w:r>
    </w:p>
    <w:p w:rsidR="007A5ADA" w:rsidRDefault="00505B3D" w:rsidP="007A5ADA">
      <w:pPr>
        <w:pStyle w:val="Body"/>
        <w:numPr>
          <w:ilvl w:val="0"/>
          <w:numId w:val="14"/>
        </w:numPr>
        <w:spacing w:line="360" w:lineRule="auto"/>
        <w:ind w:left="567" w:hanging="501"/>
        <w:jc w:val="both"/>
        <w:rPr>
          <w:rFonts w:ascii="Times New Roman" w:hAnsi="Times New Roman" w:cs="Times New Roman"/>
          <w:b/>
          <w:bCs/>
          <w:sz w:val="24"/>
          <w:szCs w:val="24"/>
        </w:rPr>
      </w:pPr>
      <w:r>
        <w:rPr>
          <w:rFonts w:ascii="Times New Roman" w:hAnsi="Times New Roman" w:cs="Times New Roman"/>
          <w:b/>
          <w:sz w:val="24"/>
          <w:szCs w:val="24"/>
        </w:rPr>
        <w:t>Kedudukan P</w:t>
      </w:r>
      <w:r w:rsidRPr="00505B3D">
        <w:rPr>
          <w:rFonts w:ascii="Times New Roman" w:hAnsi="Times New Roman" w:cs="Times New Roman"/>
          <w:b/>
          <w:sz w:val="24"/>
          <w:szCs w:val="24"/>
        </w:rPr>
        <w:t>utu</w:t>
      </w:r>
      <w:r>
        <w:rPr>
          <w:rFonts w:ascii="Times New Roman" w:hAnsi="Times New Roman" w:cs="Times New Roman"/>
          <w:b/>
          <w:sz w:val="24"/>
          <w:szCs w:val="24"/>
        </w:rPr>
        <w:t>san Hakim Adat Pendamai S</w:t>
      </w:r>
      <w:r w:rsidRPr="00505B3D">
        <w:rPr>
          <w:rFonts w:ascii="Times New Roman" w:hAnsi="Times New Roman" w:cs="Times New Roman"/>
          <w:b/>
          <w:sz w:val="24"/>
          <w:szCs w:val="24"/>
        </w:rPr>
        <w:t xml:space="preserve">ebagai </w:t>
      </w:r>
      <w:r>
        <w:rPr>
          <w:rFonts w:ascii="Times New Roman" w:hAnsi="Times New Roman" w:cs="Times New Roman"/>
          <w:b/>
          <w:sz w:val="24"/>
          <w:szCs w:val="24"/>
        </w:rPr>
        <w:t>Pertimbangan Dalam P</w:t>
      </w:r>
      <w:r w:rsidRPr="00505B3D">
        <w:rPr>
          <w:rFonts w:ascii="Times New Roman" w:hAnsi="Times New Roman" w:cs="Times New Roman"/>
          <w:b/>
          <w:sz w:val="24"/>
          <w:szCs w:val="24"/>
        </w:rPr>
        <w:t xml:space="preserve">utusan </w:t>
      </w:r>
      <w:r>
        <w:rPr>
          <w:rFonts w:ascii="Times New Roman" w:hAnsi="Times New Roman" w:cs="Times New Roman"/>
          <w:b/>
          <w:sz w:val="24"/>
          <w:szCs w:val="24"/>
        </w:rPr>
        <w:t>Putusan Hakim Pada Peradilan P</w:t>
      </w:r>
      <w:r w:rsidRPr="00505B3D">
        <w:rPr>
          <w:rFonts w:ascii="Times New Roman" w:hAnsi="Times New Roman" w:cs="Times New Roman"/>
          <w:b/>
          <w:sz w:val="24"/>
          <w:szCs w:val="24"/>
        </w:rPr>
        <w:t xml:space="preserve">erdata </w:t>
      </w:r>
    </w:p>
    <w:p w:rsidR="007A5ADA" w:rsidRPr="007A5ADA" w:rsidRDefault="008B4116" w:rsidP="007A5ADA">
      <w:pPr>
        <w:pStyle w:val="Body"/>
        <w:numPr>
          <w:ilvl w:val="1"/>
          <w:numId w:val="14"/>
        </w:numPr>
        <w:spacing w:line="360" w:lineRule="auto"/>
        <w:ind w:left="993"/>
        <w:jc w:val="both"/>
        <w:rPr>
          <w:rFonts w:ascii="Times New Roman" w:hAnsi="Times New Roman" w:cs="Times New Roman"/>
          <w:b/>
          <w:bCs/>
          <w:sz w:val="24"/>
          <w:szCs w:val="24"/>
        </w:rPr>
      </w:pPr>
      <w:r w:rsidRPr="007A5ADA">
        <w:rPr>
          <w:rFonts w:ascii="Times New Roman" w:hAnsi="Times New Roman" w:cs="Times New Roman"/>
          <w:b/>
          <w:bCs/>
          <w:sz w:val="24"/>
          <w:szCs w:val="24"/>
        </w:rPr>
        <w:t xml:space="preserve">Alat Bukti </w:t>
      </w:r>
    </w:p>
    <w:p w:rsidR="008B4116" w:rsidRDefault="008B4116" w:rsidP="008B4116">
      <w:pPr>
        <w:pStyle w:val="Body"/>
        <w:spacing w:line="360" w:lineRule="auto"/>
        <w:ind w:left="567" w:firstLine="567"/>
        <w:jc w:val="both"/>
        <w:rPr>
          <w:rFonts w:ascii="Times New Roman" w:hAnsi="Times New Roman" w:cs="Times New Roman"/>
          <w:bCs/>
          <w:sz w:val="24"/>
          <w:szCs w:val="24"/>
        </w:rPr>
      </w:pPr>
      <w:r w:rsidRPr="002323D3">
        <w:rPr>
          <w:rFonts w:ascii="Times New Roman" w:hAnsi="Times New Roman" w:cs="Times New Roman"/>
          <w:bCs/>
          <w:sz w:val="24"/>
          <w:szCs w:val="24"/>
        </w:rPr>
        <w:t>Mengenai alat-alat pembuktian itu sendiri di dalam HIR ketentuannya dapat kita</w:t>
      </w:r>
      <w:r>
        <w:rPr>
          <w:rFonts w:ascii="Times New Roman" w:hAnsi="Times New Roman" w:cs="Times New Roman"/>
          <w:bCs/>
          <w:sz w:val="24"/>
          <w:szCs w:val="24"/>
        </w:rPr>
        <w:t xml:space="preserve"> </w:t>
      </w:r>
      <w:r w:rsidRPr="002323D3">
        <w:rPr>
          <w:rFonts w:ascii="Times New Roman" w:hAnsi="Times New Roman" w:cs="Times New Roman"/>
          <w:bCs/>
          <w:sz w:val="24"/>
          <w:szCs w:val="24"/>
        </w:rPr>
        <w:t xml:space="preserve">tentukan pada Pasal 164 (Pasal </w:t>
      </w:r>
      <w:r>
        <w:rPr>
          <w:rFonts w:ascii="Times New Roman" w:hAnsi="Times New Roman" w:cs="Times New Roman"/>
          <w:bCs/>
          <w:sz w:val="24"/>
          <w:szCs w:val="24"/>
        </w:rPr>
        <w:t>1866 KUHPerdata) yang berbunyi:</w:t>
      </w:r>
    </w:p>
    <w:p w:rsidR="008B4116" w:rsidRPr="002323D3" w:rsidRDefault="008B4116" w:rsidP="008B4116">
      <w:pPr>
        <w:pStyle w:val="Body"/>
        <w:spacing w:line="240" w:lineRule="auto"/>
        <w:ind w:left="1134"/>
        <w:jc w:val="both"/>
        <w:rPr>
          <w:rFonts w:ascii="Times New Roman" w:hAnsi="Times New Roman" w:cs="Times New Roman"/>
          <w:bCs/>
          <w:sz w:val="24"/>
          <w:szCs w:val="24"/>
        </w:rPr>
      </w:pPr>
      <w:r w:rsidRPr="002323D3">
        <w:rPr>
          <w:rFonts w:ascii="Times New Roman" w:hAnsi="Times New Roman" w:cs="Times New Roman"/>
          <w:bCs/>
          <w:sz w:val="24"/>
          <w:szCs w:val="24"/>
        </w:rPr>
        <w:t>“Maka yang disebut bukti yaitu: bukti surat, bukti sa</w:t>
      </w:r>
      <w:r>
        <w:rPr>
          <w:rFonts w:ascii="Times New Roman" w:hAnsi="Times New Roman" w:cs="Times New Roman"/>
          <w:bCs/>
          <w:sz w:val="24"/>
          <w:szCs w:val="24"/>
        </w:rPr>
        <w:t xml:space="preserve">ksi, sangka, pengakuan, sumpah, </w:t>
      </w:r>
      <w:r w:rsidRPr="002323D3">
        <w:rPr>
          <w:rFonts w:ascii="Times New Roman" w:hAnsi="Times New Roman" w:cs="Times New Roman"/>
          <w:bCs/>
          <w:sz w:val="24"/>
          <w:szCs w:val="24"/>
        </w:rPr>
        <w:t>semua itu dengan memperhatikan peraturan yang dip</w:t>
      </w:r>
      <w:r>
        <w:rPr>
          <w:rFonts w:ascii="Times New Roman" w:hAnsi="Times New Roman" w:cs="Times New Roman"/>
          <w:bCs/>
          <w:sz w:val="24"/>
          <w:szCs w:val="24"/>
        </w:rPr>
        <w:t>erintahkandalam segala Pasal di bawah ini”</w:t>
      </w:r>
      <w:r w:rsidRPr="002323D3">
        <w:rPr>
          <w:rFonts w:ascii="Times New Roman" w:hAnsi="Times New Roman" w:cs="Times New Roman"/>
          <w:bCs/>
          <w:sz w:val="24"/>
          <w:szCs w:val="24"/>
        </w:rPr>
        <w:t>.</w:t>
      </w:r>
    </w:p>
    <w:p w:rsidR="008B4116" w:rsidRDefault="008B4116" w:rsidP="008B4116">
      <w:pPr>
        <w:pStyle w:val="Body"/>
        <w:spacing w:line="360" w:lineRule="auto"/>
        <w:ind w:left="567" w:firstLine="567"/>
        <w:jc w:val="both"/>
        <w:rPr>
          <w:rFonts w:ascii="Times New Roman" w:hAnsi="Times New Roman" w:cs="Times New Roman"/>
          <w:bCs/>
          <w:sz w:val="24"/>
          <w:szCs w:val="24"/>
        </w:rPr>
      </w:pPr>
      <w:r w:rsidRPr="002323D3">
        <w:rPr>
          <w:rFonts w:ascii="Times New Roman" w:hAnsi="Times New Roman" w:cs="Times New Roman"/>
          <w:bCs/>
          <w:sz w:val="24"/>
          <w:szCs w:val="24"/>
        </w:rPr>
        <w:t xml:space="preserve">HIR juga mengenal alat pembuktian </w:t>
      </w:r>
      <w:proofErr w:type="gramStart"/>
      <w:r w:rsidRPr="002323D3">
        <w:rPr>
          <w:rFonts w:ascii="Times New Roman" w:hAnsi="Times New Roman" w:cs="Times New Roman"/>
          <w:bCs/>
          <w:sz w:val="24"/>
          <w:szCs w:val="24"/>
        </w:rPr>
        <w:t>lain</w:t>
      </w:r>
      <w:proofErr w:type="gramEnd"/>
      <w:r w:rsidRPr="002323D3">
        <w:rPr>
          <w:rFonts w:ascii="Times New Roman" w:hAnsi="Times New Roman" w:cs="Times New Roman"/>
          <w:bCs/>
          <w:sz w:val="24"/>
          <w:szCs w:val="24"/>
        </w:rPr>
        <w:t xml:space="preserve"> yaitu hasil pemeriksaan setempat, seperti</w:t>
      </w:r>
      <w:r>
        <w:rPr>
          <w:rFonts w:ascii="Times New Roman" w:hAnsi="Times New Roman" w:cs="Times New Roman"/>
          <w:bCs/>
          <w:sz w:val="24"/>
          <w:szCs w:val="24"/>
        </w:rPr>
        <w:t xml:space="preserve"> </w:t>
      </w:r>
      <w:r w:rsidRPr="002323D3">
        <w:rPr>
          <w:rFonts w:ascii="Times New Roman" w:hAnsi="Times New Roman" w:cs="Times New Roman"/>
          <w:bCs/>
          <w:sz w:val="24"/>
          <w:szCs w:val="24"/>
        </w:rPr>
        <w:t>yang ditentukan dalam Pa</w:t>
      </w:r>
      <w:r>
        <w:rPr>
          <w:rFonts w:ascii="Times New Roman" w:hAnsi="Times New Roman" w:cs="Times New Roman"/>
          <w:bCs/>
          <w:sz w:val="24"/>
          <w:szCs w:val="24"/>
        </w:rPr>
        <w:t xml:space="preserve">sal 153 ayat (1) dan Pasal 154. </w:t>
      </w:r>
      <w:r w:rsidRPr="002323D3">
        <w:rPr>
          <w:rFonts w:ascii="Times New Roman" w:hAnsi="Times New Roman" w:cs="Times New Roman"/>
          <w:bCs/>
          <w:sz w:val="24"/>
          <w:szCs w:val="24"/>
        </w:rPr>
        <w:t>Macam alat</w:t>
      </w:r>
      <w:r>
        <w:rPr>
          <w:rFonts w:ascii="Times New Roman" w:hAnsi="Times New Roman" w:cs="Times New Roman"/>
          <w:bCs/>
          <w:sz w:val="24"/>
          <w:szCs w:val="24"/>
        </w:rPr>
        <w:t xml:space="preserve"> bukti adalah sebagai </w:t>
      </w:r>
      <w:proofErr w:type="gramStart"/>
      <w:r>
        <w:rPr>
          <w:rFonts w:ascii="Times New Roman" w:hAnsi="Times New Roman" w:cs="Times New Roman"/>
          <w:bCs/>
          <w:sz w:val="24"/>
          <w:szCs w:val="24"/>
        </w:rPr>
        <w:t>berikut :</w:t>
      </w:r>
      <w:proofErr w:type="gramEnd"/>
    </w:p>
    <w:p w:rsidR="008B4116" w:rsidRDefault="008B4116" w:rsidP="00505B3D">
      <w:pPr>
        <w:pStyle w:val="Body"/>
        <w:numPr>
          <w:ilvl w:val="3"/>
          <w:numId w:val="22"/>
        </w:numPr>
        <w:spacing w:after="0" w:line="360" w:lineRule="auto"/>
        <w:ind w:left="993" w:hanging="426"/>
        <w:jc w:val="both"/>
        <w:rPr>
          <w:rFonts w:ascii="Times New Roman" w:hAnsi="Times New Roman" w:cs="Times New Roman"/>
          <w:bCs/>
          <w:sz w:val="24"/>
          <w:szCs w:val="24"/>
        </w:rPr>
      </w:pPr>
      <w:r w:rsidRPr="002323D3">
        <w:rPr>
          <w:rFonts w:ascii="Times New Roman" w:hAnsi="Times New Roman" w:cs="Times New Roman"/>
          <w:bCs/>
          <w:sz w:val="24"/>
          <w:szCs w:val="24"/>
        </w:rPr>
        <w:t>Alat bukti surat</w:t>
      </w:r>
    </w:p>
    <w:p w:rsidR="008B4116" w:rsidRPr="00941AED" w:rsidRDefault="008B4116" w:rsidP="00505B3D">
      <w:pPr>
        <w:pStyle w:val="Body"/>
        <w:numPr>
          <w:ilvl w:val="4"/>
          <w:numId w:val="22"/>
        </w:numPr>
        <w:spacing w:after="0" w:line="360" w:lineRule="auto"/>
        <w:ind w:left="1276" w:hanging="283"/>
        <w:jc w:val="both"/>
        <w:rPr>
          <w:rFonts w:ascii="Times New Roman" w:hAnsi="Times New Roman" w:cs="Times New Roman"/>
          <w:bCs/>
          <w:sz w:val="24"/>
          <w:szCs w:val="24"/>
        </w:rPr>
      </w:pPr>
      <w:r w:rsidRPr="00941AED">
        <w:rPr>
          <w:rFonts w:ascii="Times New Roman" w:hAnsi="Times New Roman" w:cs="Times New Roman"/>
          <w:bCs/>
          <w:sz w:val="24"/>
          <w:szCs w:val="24"/>
        </w:rPr>
        <w:t>Akta</w:t>
      </w:r>
    </w:p>
    <w:p w:rsidR="008B4116" w:rsidRDefault="008B4116" w:rsidP="00505B3D">
      <w:pPr>
        <w:pStyle w:val="Body"/>
        <w:numPr>
          <w:ilvl w:val="2"/>
          <w:numId w:val="14"/>
        </w:numPr>
        <w:spacing w:after="0" w:line="360" w:lineRule="auto"/>
        <w:ind w:left="1560" w:hanging="284"/>
        <w:jc w:val="both"/>
        <w:rPr>
          <w:rFonts w:ascii="Times New Roman" w:hAnsi="Times New Roman" w:cs="Times New Roman"/>
          <w:bCs/>
          <w:sz w:val="24"/>
          <w:szCs w:val="24"/>
        </w:rPr>
      </w:pPr>
      <w:r w:rsidRPr="00941AED">
        <w:rPr>
          <w:rFonts w:ascii="Times New Roman" w:hAnsi="Times New Roman" w:cs="Times New Roman"/>
          <w:bCs/>
          <w:sz w:val="24"/>
          <w:szCs w:val="24"/>
        </w:rPr>
        <w:t>Akta otentik</w:t>
      </w:r>
    </w:p>
    <w:p w:rsidR="008B4116" w:rsidRDefault="008B4116" w:rsidP="00505B3D">
      <w:pPr>
        <w:pStyle w:val="Body"/>
        <w:numPr>
          <w:ilvl w:val="2"/>
          <w:numId w:val="14"/>
        </w:numPr>
        <w:spacing w:after="0" w:line="360" w:lineRule="auto"/>
        <w:ind w:left="1560" w:hanging="284"/>
        <w:jc w:val="both"/>
        <w:rPr>
          <w:rFonts w:ascii="Times New Roman" w:hAnsi="Times New Roman" w:cs="Times New Roman"/>
          <w:bCs/>
          <w:sz w:val="24"/>
          <w:szCs w:val="24"/>
        </w:rPr>
      </w:pPr>
      <w:r w:rsidRPr="00941AED">
        <w:rPr>
          <w:rFonts w:ascii="Times New Roman" w:hAnsi="Times New Roman" w:cs="Times New Roman"/>
          <w:bCs/>
          <w:sz w:val="24"/>
          <w:szCs w:val="24"/>
        </w:rPr>
        <w:t>Akta di bawah tangan</w:t>
      </w:r>
    </w:p>
    <w:p w:rsidR="008B4116" w:rsidRPr="00941AED" w:rsidRDefault="008B4116" w:rsidP="00505B3D">
      <w:pPr>
        <w:pStyle w:val="Body"/>
        <w:numPr>
          <w:ilvl w:val="1"/>
          <w:numId w:val="22"/>
        </w:numPr>
        <w:spacing w:after="0" w:line="360" w:lineRule="auto"/>
        <w:ind w:left="1276" w:hanging="294"/>
        <w:jc w:val="both"/>
        <w:rPr>
          <w:rFonts w:ascii="Times New Roman" w:hAnsi="Times New Roman" w:cs="Times New Roman"/>
          <w:bCs/>
          <w:sz w:val="24"/>
          <w:szCs w:val="24"/>
        </w:rPr>
      </w:pPr>
      <w:r w:rsidRPr="00941AED">
        <w:rPr>
          <w:rFonts w:ascii="Times New Roman" w:hAnsi="Times New Roman" w:cs="Times New Roman"/>
          <w:bCs/>
          <w:sz w:val="24"/>
          <w:szCs w:val="24"/>
        </w:rPr>
        <w:t>Surat bukan akta</w:t>
      </w:r>
    </w:p>
    <w:p w:rsidR="008B4116" w:rsidRDefault="008B4116" w:rsidP="008B4116">
      <w:pPr>
        <w:pStyle w:val="Body"/>
        <w:numPr>
          <w:ilvl w:val="0"/>
          <w:numId w:val="14"/>
        </w:numPr>
        <w:spacing w:after="0" w:line="360" w:lineRule="auto"/>
        <w:jc w:val="both"/>
        <w:rPr>
          <w:rFonts w:ascii="Times New Roman" w:hAnsi="Times New Roman" w:cs="Times New Roman"/>
          <w:bCs/>
          <w:sz w:val="24"/>
          <w:szCs w:val="24"/>
        </w:rPr>
      </w:pPr>
      <w:r w:rsidRPr="002323D3">
        <w:rPr>
          <w:rFonts w:ascii="Times New Roman" w:hAnsi="Times New Roman" w:cs="Times New Roman"/>
          <w:bCs/>
          <w:sz w:val="24"/>
          <w:szCs w:val="24"/>
        </w:rPr>
        <w:t>Keterangan saksi</w:t>
      </w:r>
    </w:p>
    <w:p w:rsidR="008B4116" w:rsidRDefault="008B4116" w:rsidP="008B4116">
      <w:pPr>
        <w:pStyle w:val="Body"/>
        <w:numPr>
          <w:ilvl w:val="0"/>
          <w:numId w:val="14"/>
        </w:numPr>
        <w:spacing w:after="0" w:line="360" w:lineRule="auto"/>
        <w:jc w:val="both"/>
        <w:rPr>
          <w:rFonts w:ascii="Times New Roman" w:hAnsi="Times New Roman" w:cs="Times New Roman"/>
          <w:bCs/>
          <w:sz w:val="24"/>
          <w:szCs w:val="24"/>
        </w:rPr>
      </w:pPr>
      <w:r w:rsidRPr="00941AED">
        <w:rPr>
          <w:rFonts w:ascii="Times New Roman" w:hAnsi="Times New Roman" w:cs="Times New Roman"/>
          <w:bCs/>
          <w:sz w:val="24"/>
          <w:szCs w:val="24"/>
        </w:rPr>
        <w:t>Alat bukti persangkaan (Vermoedens)</w:t>
      </w:r>
    </w:p>
    <w:p w:rsidR="008B4116" w:rsidRDefault="008B4116" w:rsidP="008B4116">
      <w:pPr>
        <w:pStyle w:val="Body"/>
        <w:numPr>
          <w:ilvl w:val="0"/>
          <w:numId w:val="14"/>
        </w:numPr>
        <w:spacing w:after="0" w:line="360" w:lineRule="auto"/>
        <w:jc w:val="both"/>
        <w:rPr>
          <w:rFonts w:ascii="Times New Roman" w:hAnsi="Times New Roman" w:cs="Times New Roman"/>
          <w:bCs/>
          <w:sz w:val="24"/>
          <w:szCs w:val="24"/>
        </w:rPr>
      </w:pPr>
      <w:r w:rsidRPr="00941AED">
        <w:rPr>
          <w:rFonts w:ascii="Times New Roman" w:hAnsi="Times New Roman" w:cs="Times New Roman"/>
          <w:bCs/>
          <w:sz w:val="24"/>
          <w:szCs w:val="24"/>
        </w:rPr>
        <w:t>Alat bukti pengakuan</w:t>
      </w:r>
    </w:p>
    <w:p w:rsidR="008B4116" w:rsidRPr="00941AED" w:rsidRDefault="008B4116" w:rsidP="008B4116">
      <w:pPr>
        <w:pStyle w:val="Body"/>
        <w:numPr>
          <w:ilvl w:val="0"/>
          <w:numId w:val="14"/>
        </w:numPr>
        <w:spacing w:after="0" w:line="360" w:lineRule="auto"/>
        <w:jc w:val="both"/>
        <w:rPr>
          <w:rFonts w:ascii="Times New Roman" w:hAnsi="Times New Roman" w:cs="Times New Roman"/>
          <w:bCs/>
          <w:sz w:val="24"/>
          <w:szCs w:val="24"/>
        </w:rPr>
      </w:pPr>
      <w:r w:rsidRPr="00941AED">
        <w:rPr>
          <w:rFonts w:ascii="Times New Roman" w:hAnsi="Times New Roman" w:cs="Times New Roman"/>
          <w:bCs/>
          <w:sz w:val="24"/>
          <w:szCs w:val="24"/>
        </w:rPr>
        <w:t>Sumpah</w:t>
      </w:r>
    </w:p>
    <w:p w:rsidR="008B4116" w:rsidRDefault="008B4116" w:rsidP="008B4116">
      <w:pPr>
        <w:pStyle w:val="Body"/>
        <w:numPr>
          <w:ilvl w:val="1"/>
          <w:numId w:val="14"/>
        </w:numPr>
        <w:spacing w:after="0" w:line="360" w:lineRule="auto"/>
        <w:ind w:left="1276"/>
        <w:jc w:val="both"/>
        <w:rPr>
          <w:rFonts w:ascii="Times New Roman" w:hAnsi="Times New Roman" w:cs="Times New Roman"/>
          <w:bCs/>
          <w:sz w:val="24"/>
          <w:szCs w:val="24"/>
        </w:rPr>
      </w:pPr>
      <w:r w:rsidRPr="002323D3">
        <w:rPr>
          <w:rFonts w:ascii="Times New Roman" w:hAnsi="Times New Roman" w:cs="Times New Roman"/>
          <w:bCs/>
          <w:sz w:val="24"/>
          <w:szCs w:val="24"/>
        </w:rPr>
        <w:t>Sumpah pemutus</w:t>
      </w:r>
    </w:p>
    <w:p w:rsidR="008B4116" w:rsidRDefault="008B4116" w:rsidP="008B4116">
      <w:pPr>
        <w:pStyle w:val="Body"/>
        <w:numPr>
          <w:ilvl w:val="1"/>
          <w:numId w:val="14"/>
        </w:numPr>
        <w:spacing w:after="0" w:line="360" w:lineRule="auto"/>
        <w:ind w:left="1276"/>
        <w:jc w:val="both"/>
        <w:rPr>
          <w:rFonts w:ascii="Times New Roman" w:hAnsi="Times New Roman" w:cs="Times New Roman"/>
          <w:bCs/>
          <w:sz w:val="24"/>
          <w:szCs w:val="24"/>
        </w:rPr>
      </w:pPr>
      <w:r w:rsidRPr="00941AED">
        <w:rPr>
          <w:rFonts w:ascii="Times New Roman" w:hAnsi="Times New Roman" w:cs="Times New Roman"/>
          <w:bCs/>
          <w:sz w:val="24"/>
          <w:szCs w:val="24"/>
        </w:rPr>
        <w:t>Sumpah pelengkap</w:t>
      </w:r>
    </w:p>
    <w:p w:rsidR="008B4116" w:rsidRPr="00941AED" w:rsidRDefault="008B4116" w:rsidP="008B4116">
      <w:pPr>
        <w:pStyle w:val="Body"/>
        <w:numPr>
          <w:ilvl w:val="1"/>
          <w:numId w:val="14"/>
        </w:numPr>
        <w:spacing w:after="0" w:line="360" w:lineRule="auto"/>
        <w:ind w:left="1276"/>
        <w:jc w:val="both"/>
        <w:rPr>
          <w:rFonts w:ascii="Times New Roman" w:hAnsi="Times New Roman" w:cs="Times New Roman"/>
          <w:bCs/>
          <w:sz w:val="24"/>
          <w:szCs w:val="24"/>
        </w:rPr>
      </w:pPr>
      <w:r w:rsidRPr="00941AED">
        <w:rPr>
          <w:rFonts w:ascii="Times New Roman" w:hAnsi="Times New Roman" w:cs="Times New Roman"/>
          <w:bCs/>
          <w:sz w:val="24"/>
          <w:szCs w:val="24"/>
        </w:rPr>
        <w:t>Sumpah penaksir</w:t>
      </w:r>
    </w:p>
    <w:p w:rsidR="007A5ADA" w:rsidRDefault="008B4116" w:rsidP="007A5ADA">
      <w:pPr>
        <w:pStyle w:val="Body"/>
        <w:spacing w:line="360" w:lineRule="auto"/>
        <w:ind w:left="567" w:firstLine="567"/>
        <w:jc w:val="both"/>
        <w:rPr>
          <w:rFonts w:ascii="Times New Roman" w:hAnsi="Times New Roman" w:cs="Times New Roman"/>
          <w:sz w:val="24"/>
          <w:szCs w:val="24"/>
        </w:rPr>
      </w:pPr>
      <w:proofErr w:type="gramStart"/>
      <w:r w:rsidRPr="002323D3">
        <w:rPr>
          <w:rFonts w:ascii="Times New Roman" w:hAnsi="Times New Roman" w:cs="Times New Roman"/>
          <w:bCs/>
          <w:sz w:val="24"/>
          <w:szCs w:val="24"/>
        </w:rPr>
        <w:t>Dalam hal pembuktian di persidangan hakim bebas menilai kekuatan pembuktian dari</w:t>
      </w:r>
      <w:r>
        <w:rPr>
          <w:rFonts w:ascii="Times New Roman" w:hAnsi="Times New Roman" w:cs="Times New Roman"/>
          <w:bCs/>
          <w:sz w:val="24"/>
          <w:szCs w:val="24"/>
        </w:rPr>
        <w:t xml:space="preserve"> </w:t>
      </w:r>
      <w:r w:rsidRPr="002323D3">
        <w:rPr>
          <w:rFonts w:ascii="Times New Roman" w:hAnsi="Times New Roman" w:cs="Times New Roman"/>
          <w:bCs/>
          <w:sz w:val="24"/>
          <w:szCs w:val="24"/>
        </w:rPr>
        <w:t>alat bukti yang diajukan para pihak, selama undang-un</w:t>
      </w:r>
      <w:r>
        <w:rPr>
          <w:rFonts w:ascii="Times New Roman" w:hAnsi="Times New Roman" w:cs="Times New Roman"/>
          <w:bCs/>
          <w:sz w:val="24"/>
          <w:szCs w:val="24"/>
        </w:rPr>
        <w:t>dang tidak mengatur sebaliknya.</w:t>
      </w:r>
      <w:proofErr w:type="gramEnd"/>
      <w:r>
        <w:rPr>
          <w:rFonts w:ascii="Times New Roman" w:hAnsi="Times New Roman" w:cs="Times New Roman"/>
          <w:bCs/>
          <w:sz w:val="24"/>
          <w:szCs w:val="24"/>
        </w:rPr>
        <w:t xml:space="preserve"> </w:t>
      </w:r>
      <w:r w:rsidRPr="002323D3">
        <w:rPr>
          <w:rFonts w:ascii="Times New Roman" w:hAnsi="Times New Roman" w:cs="Times New Roman"/>
          <w:bCs/>
          <w:sz w:val="24"/>
          <w:szCs w:val="24"/>
        </w:rPr>
        <w:t xml:space="preserve">Sebagai contoh dalam pembuktian alat bukti </w:t>
      </w:r>
      <w:proofErr w:type="gramStart"/>
      <w:r w:rsidRPr="002323D3">
        <w:rPr>
          <w:rFonts w:ascii="Times New Roman" w:hAnsi="Times New Roman" w:cs="Times New Roman"/>
          <w:bCs/>
          <w:sz w:val="24"/>
          <w:szCs w:val="24"/>
        </w:rPr>
        <w:t>surat</w:t>
      </w:r>
      <w:proofErr w:type="gramEnd"/>
      <w:r w:rsidRPr="002323D3">
        <w:rPr>
          <w:rFonts w:ascii="Times New Roman" w:hAnsi="Times New Roman" w:cs="Times New Roman"/>
          <w:bCs/>
          <w:sz w:val="24"/>
          <w:szCs w:val="24"/>
        </w:rPr>
        <w:t>, d</w:t>
      </w:r>
      <w:r>
        <w:rPr>
          <w:rFonts w:ascii="Times New Roman" w:hAnsi="Times New Roman" w:cs="Times New Roman"/>
          <w:bCs/>
          <w:sz w:val="24"/>
          <w:szCs w:val="24"/>
        </w:rPr>
        <w:t xml:space="preserve">imana hakim tidak bebas menilai </w:t>
      </w:r>
      <w:r w:rsidRPr="002323D3">
        <w:rPr>
          <w:rFonts w:ascii="Times New Roman" w:hAnsi="Times New Roman" w:cs="Times New Roman"/>
          <w:bCs/>
          <w:sz w:val="24"/>
          <w:szCs w:val="24"/>
        </w:rPr>
        <w:t>pembuktian, karena alat bukti surat merupakan alat bukti yang mengikat bagi hakim maupun</w:t>
      </w:r>
      <w:r>
        <w:rPr>
          <w:rFonts w:ascii="Times New Roman" w:hAnsi="Times New Roman" w:cs="Times New Roman"/>
          <w:bCs/>
          <w:sz w:val="24"/>
          <w:szCs w:val="24"/>
        </w:rPr>
        <w:t xml:space="preserve"> </w:t>
      </w:r>
      <w:r w:rsidRPr="002323D3">
        <w:rPr>
          <w:rFonts w:ascii="Times New Roman" w:hAnsi="Times New Roman" w:cs="Times New Roman"/>
          <w:bCs/>
          <w:sz w:val="24"/>
          <w:szCs w:val="24"/>
        </w:rPr>
        <w:t>para pihak.</w:t>
      </w:r>
    </w:p>
    <w:p w:rsidR="008B4116" w:rsidRPr="007A5ADA" w:rsidRDefault="007A5ADA" w:rsidP="007A5ADA">
      <w:pPr>
        <w:pStyle w:val="Body"/>
        <w:numPr>
          <w:ilvl w:val="0"/>
          <w:numId w:val="24"/>
        </w:numPr>
        <w:spacing w:line="360" w:lineRule="auto"/>
        <w:ind w:left="993" w:hanging="426"/>
        <w:jc w:val="both"/>
        <w:rPr>
          <w:rFonts w:ascii="Times New Roman" w:hAnsi="Times New Roman" w:cs="Times New Roman"/>
          <w:sz w:val="24"/>
          <w:szCs w:val="24"/>
        </w:rPr>
      </w:pPr>
      <w:r>
        <w:rPr>
          <w:rFonts w:ascii="Times New Roman" w:hAnsi="Times New Roman" w:cs="Times New Roman"/>
          <w:b/>
          <w:bCs/>
          <w:sz w:val="24"/>
          <w:szCs w:val="24"/>
        </w:rPr>
        <w:lastRenderedPageBreak/>
        <w:t>Hukum Pembuktian</w:t>
      </w:r>
    </w:p>
    <w:p w:rsidR="008B4116" w:rsidRDefault="008B4116" w:rsidP="008B4116">
      <w:pPr>
        <w:pStyle w:val="Body"/>
        <w:spacing w:line="360" w:lineRule="auto"/>
        <w:ind w:left="567" w:firstLine="567"/>
        <w:jc w:val="both"/>
        <w:rPr>
          <w:rFonts w:ascii="Times New Roman" w:hAnsi="Times New Roman" w:cs="Times New Roman"/>
          <w:sz w:val="24"/>
          <w:szCs w:val="24"/>
        </w:rPr>
      </w:pPr>
      <w:proofErr w:type="gramStart"/>
      <w:r w:rsidRPr="0008108C">
        <w:rPr>
          <w:rFonts w:ascii="Times New Roman" w:hAnsi="Times New Roman" w:cs="Times New Roman"/>
          <w:sz w:val="24"/>
          <w:szCs w:val="24"/>
        </w:rPr>
        <w:t>Hakim dalam mengambil suatu keputusan akhir memerlukan adanya bahan-bahan</w:t>
      </w:r>
      <w:r>
        <w:rPr>
          <w:rFonts w:ascii="Times New Roman" w:hAnsi="Times New Roman" w:cs="Times New Roman"/>
          <w:sz w:val="24"/>
          <w:szCs w:val="24"/>
        </w:rPr>
        <w:t xml:space="preserve"> </w:t>
      </w:r>
      <w:r w:rsidRPr="0008108C">
        <w:rPr>
          <w:rFonts w:ascii="Times New Roman" w:hAnsi="Times New Roman" w:cs="Times New Roman"/>
          <w:sz w:val="24"/>
          <w:szCs w:val="24"/>
        </w:rPr>
        <w:t>mengenai fakta-fakta, dengan adanya bahan-bahan mengenai fakta-fakta terseb</w:t>
      </w:r>
      <w:r>
        <w:rPr>
          <w:rFonts w:ascii="Times New Roman" w:hAnsi="Times New Roman" w:cs="Times New Roman"/>
          <w:sz w:val="24"/>
          <w:szCs w:val="24"/>
        </w:rPr>
        <w:t xml:space="preserve">ut dapat </w:t>
      </w:r>
      <w:r w:rsidRPr="0008108C">
        <w:rPr>
          <w:rFonts w:ascii="Times New Roman" w:hAnsi="Times New Roman" w:cs="Times New Roman"/>
          <w:sz w:val="24"/>
          <w:szCs w:val="24"/>
        </w:rPr>
        <w:t>diketahui dan diambil kesimpulan tentang adanya suatu bukti.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Pembuktian di dalam ilmu pasti </w:t>
      </w:r>
      <w:r w:rsidRPr="0008108C">
        <w:rPr>
          <w:rFonts w:ascii="Times New Roman" w:hAnsi="Times New Roman" w:cs="Times New Roman"/>
          <w:sz w:val="24"/>
          <w:szCs w:val="24"/>
        </w:rPr>
        <w:t xml:space="preserve">merupakan pembuktian yang mempunyai nilai mutlak, </w:t>
      </w:r>
      <w:r>
        <w:rPr>
          <w:rFonts w:ascii="Times New Roman" w:hAnsi="Times New Roman" w:cs="Times New Roman"/>
          <w:sz w:val="24"/>
          <w:szCs w:val="24"/>
        </w:rPr>
        <w:t>misalnya 2x24.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Pembuktian dalam </w:t>
      </w:r>
      <w:r w:rsidRPr="0008108C">
        <w:rPr>
          <w:rFonts w:ascii="Times New Roman" w:hAnsi="Times New Roman" w:cs="Times New Roman"/>
          <w:sz w:val="24"/>
          <w:szCs w:val="24"/>
        </w:rPr>
        <w:t>ilmu pasti bersifat logis yang artinya suatu pembuktian yang dapat diteri</w:t>
      </w:r>
      <w:r>
        <w:rPr>
          <w:rFonts w:ascii="Times New Roman" w:hAnsi="Times New Roman" w:cs="Times New Roman"/>
          <w:sz w:val="24"/>
          <w:szCs w:val="24"/>
        </w:rPr>
        <w:t>ma akal sehat dan berlaku secara umum.</w:t>
      </w:r>
      <w:proofErr w:type="gramEnd"/>
    </w:p>
    <w:p w:rsidR="008B4116" w:rsidRDefault="008B4116" w:rsidP="008B4116">
      <w:pPr>
        <w:pStyle w:val="Body"/>
        <w:spacing w:line="360" w:lineRule="auto"/>
        <w:ind w:left="567" w:firstLine="567"/>
        <w:jc w:val="both"/>
        <w:rPr>
          <w:rFonts w:ascii="Times New Roman" w:hAnsi="Times New Roman" w:cs="Times New Roman"/>
          <w:sz w:val="24"/>
          <w:szCs w:val="24"/>
        </w:rPr>
      </w:pPr>
      <w:proofErr w:type="gramStart"/>
      <w:r w:rsidRPr="0008108C">
        <w:rPr>
          <w:rFonts w:ascii="Times New Roman" w:hAnsi="Times New Roman" w:cs="Times New Roman"/>
          <w:sz w:val="24"/>
          <w:szCs w:val="24"/>
        </w:rPr>
        <w:t>Hal ini berbeda dengan pembuktian dalam ilmu</w:t>
      </w:r>
      <w:r>
        <w:rPr>
          <w:rFonts w:ascii="Times New Roman" w:hAnsi="Times New Roman" w:cs="Times New Roman"/>
          <w:sz w:val="24"/>
          <w:szCs w:val="24"/>
        </w:rPr>
        <w:t xml:space="preserve"> hukum yang pembuktiannya tidak </w:t>
      </w:r>
      <w:r w:rsidRPr="0008108C">
        <w:rPr>
          <w:rFonts w:ascii="Times New Roman" w:hAnsi="Times New Roman" w:cs="Times New Roman"/>
          <w:sz w:val="24"/>
          <w:szCs w:val="24"/>
        </w:rPr>
        <w:t xml:space="preserve">secara mutlak dan tidak logis melainkan pembuktiannya </w:t>
      </w:r>
      <w:r>
        <w:rPr>
          <w:rFonts w:ascii="Times New Roman" w:hAnsi="Times New Roman" w:cs="Times New Roman"/>
          <w:sz w:val="24"/>
          <w:szCs w:val="24"/>
        </w:rPr>
        <w:t xml:space="preserve">bersifat kemasyarakatan, karena </w:t>
      </w:r>
      <w:r w:rsidRPr="0008108C">
        <w:rPr>
          <w:rFonts w:ascii="Times New Roman" w:hAnsi="Times New Roman" w:cs="Times New Roman"/>
          <w:sz w:val="24"/>
          <w:szCs w:val="24"/>
        </w:rPr>
        <w:t>terdapat unsur ketidakpastian.</w:t>
      </w:r>
      <w:proofErr w:type="gramEnd"/>
      <w:r w:rsidRPr="0008108C">
        <w:rPr>
          <w:rFonts w:ascii="Times New Roman" w:hAnsi="Times New Roman" w:cs="Times New Roman"/>
          <w:sz w:val="24"/>
          <w:szCs w:val="24"/>
        </w:rPr>
        <w:t xml:space="preserve"> </w:t>
      </w:r>
      <w:proofErr w:type="gramStart"/>
      <w:r w:rsidRPr="0008108C">
        <w:rPr>
          <w:rFonts w:ascii="Times New Roman" w:hAnsi="Times New Roman" w:cs="Times New Roman"/>
          <w:sz w:val="24"/>
          <w:szCs w:val="24"/>
        </w:rPr>
        <w:t xml:space="preserve">Jadi pembuktian secara </w:t>
      </w:r>
      <w:r>
        <w:rPr>
          <w:rFonts w:ascii="Times New Roman" w:hAnsi="Times New Roman" w:cs="Times New Roman"/>
          <w:sz w:val="24"/>
          <w:szCs w:val="24"/>
        </w:rPr>
        <w:t xml:space="preserve">mutlak adalah pembuktian yang </w:t>
      </w:r>
      <w:r w:rsidRPr="0008108C">
        <w:rPr>
          <w:rFonts w:ascii="Times New Roman" w:hAnsi="Times New Roman" w:cs="Times New Roman"/>
          <w:sz w:val="24"/>
          <w:szCs w:val="24"/>
        </w:rPr>
        <w:t>kebenarannya relatif.</w:t>
      </w:r>
      <w:proofErr w:type="gramEnd"/>
      <w:r w:rsidRPr="0008108C">
        <w:rPr>
          <w:rFonts w:ascii="Times New Roman" w:hAnsi="Times New Roman" w:cs="Times New Roman"/>
          <w:sz w:val="24"/>
          <w:szCs w:val="24"/>
        </w:rPr>
        <w:t xml:space="preserve"> </w:t>
      </w:r>
      <w:proofErr w:type="gramStart"/>
      <w:r w:rsidRPr="0008108C">
        <w:rPr>
          <w:rFonts w:ascii="Times New Roman" w:hAnsi="Times New Roman" w:cs="Times New Roman"/>
          <w:sz w:val="24"/>
          <w:szCs w:val="24"/>
        </w:rPr>
        <w:t>Pembuktian di dalam ilmu hukum hany</w:t>
      </w:r>
      <w:r>
        <w:rPr>
          <w:rFonts w:ascii="Times New Roman" w:hAnsi="Times New Roman" w:cs="Times New Roman"/>
          <w:sz w:val="24"/>
          <w:szCs w:val="24"/>
        </w:rPr>
        <w:t xml:space="preserve">a ada apabila terjadi bentrokan </w:t>
      </w:r>
      <w:r w:rsidRPr="0008108C">
        <w:rPr>
          <w:rFonts w:ascii="Times New Roman" w:hAnsi="Times New Roman" w:cs="Times New Roman"/>
          <w:sz w:val="24"/>
          <w:szCs w:val="24"/>
        </w:rPr>
        <w:t>antar pihak yang bersengketa karena menyangkal suatu</w:t>
      </w:r>
      <w:r>
        <w:rPr>
          <w:rFonts w:ascii="Times New Roman" w:hAnsi="Times New Roman" w:cs="Times New Roman"/>
          <w:sz w:val="24"/>
          <w:szCs w:val="24"/>
        </w:rPr>
        <w:t xml:space="preserve"> hak dan atau meneguhkan haknya </w:t>
      </w:r>
      <w:r w:rsidRPr="0008108C">
        <w:rPr>
          <w:rFonts w:ascii="Times New Roman" w:hAnsi="Times New Roman" w:cs="Times New Roman"/>
          <w:sz w:val="24"/>
          <w:szCs w:val="24"/>
        </w:rPr>
        <w:t>mengenai kepentingan perdata yang semata-mata penyel</w:t>
      </w:r>
      <w:r>
        <w:rPr>
          <w:rFonts w:ascii="Times New Roman" w:hAnsi="Times New Roman" w:cs="Times New Roman"/>
          <w:sz w:val="24"/>
          <w:szCs w:val="24"/>
        </w:rPr>
        <w:t>esaiannya merupakan wewenang pengadilan.</w:t>
      </w:r>
      <w:proofErr w:type="gramEnd"/>
    </w:p>
    <w:p w:rsidR="008B4116" w:rsidRPr="007A5ADA" w:rsidRDefault="008B4116" w:rsidP="007A5ADA">
      <w:pPr>
        <w:pStyle w:val="Body"/>
        <w:numPr>
          <w:ilvl w:val="0"/>
          <w:numId w:val="24"/>
        </w:numPr>
        <w:spacing w:line="360" w:lineRule="auto"/>
        <w:ind w:left="993" w:hanging="426"/>
        <w:jc w:val="both"/>
        <w:rPr>
          <w:rFonts w:ascii="Times New Roman" w:hAnsi="Times New Roman" w:cs="Times New Roman"/>
          <w:b/>
          <w:sz w:val="24"/>
          <w:szCs w:val="24"/>
        </w:rPr>
      </w:pPr>
      <w:r w:rsidRPr="007A5ADA">
        <w:rPr>
          <w:rFonts w:ascii="Times New Roman" w:hAnsi="Times New Roman" w:cs="Times New Roman"/>
          <w:b/>
          <w:sz w:val="24"/>
          <w:szCs w:val="24"/>
        </w:rPr>
        <w:t>Tinjauan Umum Mengenai Pertimbangan dan Putusan Hakim</w:t>
      </w:r>
    </w:p>
    <w:p w:rsidR="007A5ADA" w:rsidRDefault="008B4116" w:rsidP="007A5ADA">
      <w:pPr>
        <w:pStyle w:val="Body"/>
        <w:spacing w:line="360" w:lineRule="auto"/>
        <w:ind w:left="567" w:firstLine="567"/>
        <w:jc w:val="both"/>
        <w:rPr>
          <w:rFonts w:ascii="Times New Roman" w:hAnsi="Times New Roman" w:cs="Times New Roman"/>
          <w:sz w:val="24"/>
          <w:szCs w:val="24"/>
        </w:rPr>
      </w:pPr>
      <w:r w:rsidRPr="0008108C">
        <w:rPr>
          <w:rFonts w:ascii="Times New Roman" w:hAnsi="Times New Roman" w:cs="Times New Roman"/>
          <w:sz w:val="24"/>
          <w:szCs w:val="24"/>
        </w:rPr>
        <w:t>Hakim dalam pemeriksaan suatu perkara juga memerlukan adanya pembuktian,</w:t>
      </w:r>
      <w:r>
        <w:rPr>
          <w:rFonts w:ascii="Times New Roman" w:hAnsi="Times New Roman" w:cs="Times New Roman"/>
          <w:sz w:val="24"/>
          <w:szCs w:val="24"/>
        </w:rPr>
        <w:t xml:space="preserve"> </w:t>
      </w:r>
      <w:r w:rsidRPr="0008108C">
        <w:rPr>
          <w:rFonts w:ascii="Times New Roman" w:hAnsi="Times New Roman" w:cs="Times New Roman"/>
          <w:sz w:val="24"/>
          <w:szCs w:val="24"/>
        </w:rPr>
        <w:t xml:space="preserve">dimana hasil dari pembuktian itu </w:t>
      </w:r>
      <w:proofErr w:type="gramStart"/>
      <w:r w:rsidRPr="0008108C">
        <w:rPr>
          <w:rFonts w:ascii="Times New Roman" w:hAnsi="Times New Roman" w:cs="Times New Roman"/>
          <w:sz w:val="24"/>
          <w:szCs w:val="24"/>
        </w:rPr>
        <w:t>kan</w:t>
      </w:r>
      <w:proofErr w:type="gramEnd"/>
      <w:r w:rsidRPr="0008108C">
        <w:rPr>
          <w:rFonts w:ascii="Times New Roman" w:hAnsi="Times New Roman" w:cs="Times New Roman"/>
          <w:sz w:val="24"/>
          <w:szCs w:val="24"/>
        </w:rPr>
        <w:t xml:space="preserve"> digunakan sebagai bahan pertimbangan dalam mem</w:t>
      </w:r>
      <w:r>
        <w:rPr>
          <w:rFonts w:ascii="Times New Roman" w:hAnsi="Times New Roman" w:cs="Times New Roman"/>
          <w:sz w:val="24"/>
          <w:szCs w:val="24"/>
        </w:rPr>
        <w:t xml:space="preserve">utus </w:t>
      </w:r>
      <w:r w:rsidRPr="0008108C">
        <w:rPr>
          <w:rFonts w:ascii="Times New Roman" w:hAnsi="Times New Roman" w:cs="Times New Roman"/>
          <w:sz w:val="24"/>
          <w:szCs w:val="24"/>
        </w:rPr>
        <w:t xml:space="preserve">perkara. </w:t>
      </w:r>
      <w:proofErr w:type="gramStart"/>
      <w:r w:rsidRPr="0008108C">
        <w:rPr>
          <w:rFonts w:ascii="Times New Roman" w:hAnsi="Times New Roman" w:cs="Times New Roman"/>
          <w:sz w:val="24"/>
          <w:szCs w:val="24"/>
        </w:rPr>
        <w:t>Pembuktian merupakan tahap yang pali</w:t>
      </w:r>
      <w:r>
        <w:rPr>
          <w:rFonts w:ascii="Times New Roman" w:hAnsi="Times New Roman" w:cs="Times New Roman"/>
          <w:sz w:val="24"/>
          <w:szCs w:val="24"/>
        </w:rPr>
        <w:t xml:space="preserve">ng penting dalam pemeriksaan di </w:t>
      </w:r>
      <w:r w:rsidRPr="0008108C">
        <w:rPr>
          <w:rFonts w:ascii="Times New Roman" w:hAnsi="Times New Roman" w:cs="Times New Roman"/>
          <w:sz w:val="24"/>
          <w:szCs w:val="24"/>
        </w:rPr>
        <w:t>persidangan.</w:t>
      </w:r>
      <w:proofErr w:type="gramEnd"/>
      <w:r w:rsidRPr="0008108C">
        <w:rPr>
          <w:rFonts w:ascii="Times New Roman" w:hAnsi="Times New Roman" w:cs="Times New Roman"/>
          <w:sz w:val="24"/>
          <w:szCs w:val="24"/>
        </w:rPr>
        <w:t xml:space="preserve"> </w:t>
      </w:r>
      <w:proofErr w:type="gramStart"/>
      <w:r w:rsidRPr="0008108C">
        <w:rPr>
          <w:rFonts w:ascii="Times New Roman" w:hAnsi="Times New Roman" w:cs="Times New Roman"/>
          <w:sz w:val="24"/>
          <w:szCs w:val="24"/>
        </w:rPr>
        <w:t>Pembuktian bertujuan untuk memperoleh kepas</w:t>
      </w:r>
      <w:r>
        <w:rPr>
          <w:rFonts w:ascii="Times New Roman" w:hAnsi="Times New Roman" w:cs="Times New Roman"/>
          <w:sz w:val="24"/>
          <w:szCs w:val="24"/>
        </w:rPr>
        <w:t xml:space="preserve">tian bahwa suatu peristiwa atau </w:t>
      </w:r>
      <w:r w:rsidRPr="0008108C">
        <w:rPr>
          <w:rFonts w:ascii="Times New Roman" w:hAnsi="Times New Roman" w:cs="Times New Roman"/>
          <w:sz w:val="24"/>
          <w:szCs w:val="24"/>
        </w:rPr>
        <w:t>fakta yang diajukan itu benar-benar terjadi, guna mendapatk</w:t>
      </w:r>
      <w:r>
        <w:rPr>
          <w:rFonts w:ascii="Times New Roman" w:hAnsi="Times New Roman" w:cs="Times New Roman"/>
          <w:sz w:val="24"/>
          <w:szCs w:val="24"/>
        </w:rPr>
        <w:t xml:space="preserve">an putusan hakim yang benar dan </w:t>
      </w:r>
      <w:r w:rsidRPr="0008108C">
        <w:rPr>
          <w:rFonts w:ascii="Times New Roman" w:hAnsi="Times New Roman" w:cs="Times New Roman"/>
          <w:sz w:val="24"/>
          <w:szCs w:val="24"/>
        </w:rPr>
        <w:t>adil.</w:t>
      </w:r>
      <w:proofErr w:type="gramEnd"/>
      <w:r w:rsidRPr="0008108C">
        <w:rPr>
          <w:rFonts w:ascii="Times New Roman" w:hAnsi="Times New Roman" w:cs="Times New Roman"/>
          <w:sz w:val="24"/>
          <w:szCs w:val="24"/>
        </w:rPr>
        <w:t xml:space="preserve"> </w:t>
      </w:r>
      <w:proofErr w:type="gramStart"/>
      <w:r w:rsidRPr="0008108C">
        <w:rPr>
          <w:rFonts w:ascii="Times New Roman" w:hAnsi="Times New Roman" w:cs="Times New Roman"/>
          <w:sz w:val="24"/>
          <w:szCs w:val="24"/>
        </w:rPr>
        <w:t>Hakim tidak dapat menjatuhkan suatu putusan sebelu</w:t>
      </w:r>
      <w:r>
        <w:rPr>
          <w:rFonts w:ascii="Times New Roman" w:hAnsi="Times New Roman" w:cs="Times New Roman"/>
          <w:sz w:val="24"/>
          <w:szCs w:val="24"/>
        </w:rPr>
        <w:t xml:space="preserve">m nyata baginya bahwa peristiwa </w:t>
      </w:r>
      <w:r w:rsidRPr="0008108C">
        <w:rPr>
          <w:rFonts w:ascii="Times New Roman" w:hAnsi="Times New Roman" w:cs="Times New Roman"/>
          <w:sz w:val="24"/>
          <w:szCs w:val="24"/>
        </w:rPr>
        <w:t>atau fakta tersebut benar-benar terjadi, yakni dibuktikan kebenaranya, sehing</w:t>
      </w:r>
      <w:r>
        <w:rPr>
          <w:rFonts w:ascii="Times New Roman" w:hAnsi="Times New Roman" w:cs="Times New Roman"/>
          <w:sz w:val="24"/>
          <w:szCs w:val="24"/>
        </w:rPr>
        <w:t xml:space="preserve">ga nampak </w:t>
      </w:r>
      <w:r w:rsidRPr="0008108C">
        <w:rPr>
          <w:rFonts w:ascii="Times New Roman" w:hAnsi="Times New Roman" w:cs="Times New Roman"/>
          <w:sz w:val="24"/>
          <w:szCs w:val="24"/>
        </w:rPr>
        <w:t>adanya hu</w:t>
      </w:r>
      <w:r w:rsidR="007A5ADA">
        <w:rPr>
          <w:rFonts w:ascii="Times New Roman" w:hAnsi="Times New Roman" w:cs="Times New Roman"/>
          <w:sz w:val="24"/>
          <w:szCs w:val="24"/>
        </w:rPr>
        <w:t>bungan hukum antara para pihak.</w:t>
      </w:r>
      <w:proofErr w:type="gramEnd"/>
    </w:p>
    <w:p w:rsidR="008B4116" w:rsidRDefault="008B4116" w:rsidP="007A5ADA">
      <w:pPr>
        <w:pStyle w:val="Body"/>
        <w:spacing w:line="360" w:lineRule="auto"/>
        <w:ind w:left="567" w:firstLine="567"/>
        <w:jc w:val="both"/>
        <w:rPr>
          <w:rFonts w:ascii="Times New Roman" w:hAnsi="Times New Roman" w:cs="Times New Roman"/>
          <w:sz w:val="24"/>
          <w:szCs w:val="24"/>
        </w:rPr>
      </w:pPr>
      <w:r w:rsidRPr="0008108C">
        <w:rPr>
          <w:rFonts w:ascii="Times New Roman" w:hAnsi="Times New Roman" w:cs="Times New Roman"/>
          <w:sz w:val="24"/>
          <w:szCs w:val="24"/>
        </w:rPr>
        <w:t>Selain itu, pada hakikatnya pertimbangan hakim hen</w:t>
      </w:r>
      <w:r>
        <w:rPr>
          <w:rFonts w:ascii="Times New Roman" w:hAnsi="Times New Roman" w:cs="Times New Roman"/>
          <w:sz w:val="24"/>
          <w:szCs w:val="24"/>
        </w:rPr>
        <w:t xml:space="preserve">daknya juga memuat tentang hal-hal sebagai </w:t>
      </w:r>
      <w:proofErr w:type="gramStart"/>
      <w:r>
        <w:rPr>
          <w:rFonts w:ascii="Times New Roman" w:hAnsi="Times New Roman" w:cs="Times New Roman"/>
          <w:sz w:val="24"/>
          <w:szCs w:val="24"/>
        </w:rPr>
        <w:t>berikut :</w:t>
      </w:r>
      <w:proofErr w:type="gramEnd"/>
    </w:p>
    <w:p w:rsidR="008B4116" w:rsidRDefault="008B4116" w:rsidP="007A5ADA">
      <w:pPr>
        <w:pStyle w:val="Body"/>
        <w:numPr>
          <w:ilvl w:val="3"/>
          <w:numId w:val="22"/>
        </w:numPr>
        <w:spacing w:after="0" w:line="360" w:lineRule="auto"/>
        <w:ind w:left="993" w:hanging="426"/>
        <w:jc w:val="both"/>
        <w:rPr>
          <w:rFonts w:ascii="Times New Roman" w:hAnsi="Times New Roman" w:cs="Times New Roman"/>
          <w:sz w:val="24"/>
          <w:szCs w:val="24"/>
        </w:rPr>
      </w:pPr>
      <w:r w:rsidRPr="0008108C">
        <w:rPr>
          <w:rFonts w:ascii="Times New Roman" w:hAnsi="Times New Roman" w:cs="Times New Roman"/>
          <w:sz w:val="24"/>
          <w:szCs w:val="24"/>
        </w:rPr>
        <w:lastRenderedPageBreak/>
        <w:t>Pokok persoalan dan hal-hal yang diakui atau dalil-dalil yang tidak disangkal.</w:t>
      </w:r>
    </w:p>
    <w:p w:rsidR="008B4116" w:rsidRDefault="008B4116" w:rsidP="007A5ADA">
      <w:pPr>
        <w:pStyle w:val="Body"/>
        <w:numPr>
          <w:ilvl w:val="3"/>
          <w:numId w:val="22"/>
        </w:numPr>
        <w:spacing w:after="0" w:line="360" w:lineRule="auto"/>
        <w:ind w:left="993" w:hanging="426"/>
        <w:jc w:val="both"/>
        <w:rPr>
          <w:rFonts w:ascii="Times New Roman" w:hAnsi="Times New Roman" w:cs="Times New Roman"/>
          <w:sz w:val="24"/>
          <w:szCs w:val="24"/>
        </w:rPr>
      </w:pPr>
      <w:r w:rsidRPr="0008108C">
        <w:rPr>
          <w:rFonts w:ascii="Times New Roman" w:hAnsi="Times New Roman" w:cs="Times New Roman"/>
          <w:sz w:val="24"/>
          <w:szCs w:val="24"/>
        </w:rPr>
        <w:t>Adanya analisis secara yuridis terhadap putusan segala aspek menyangkut semu</w:t>
      </w:r>
      <w:r>
        <w:rPr>
          <w:rFonts w:ascii="Times New Roman" w:hAnsi="Times New Roman" w:cs="Times New Roman"/>
          <w:sz w:val="24"/>
          <w:szCs w:val="24"/>
        </w:rPr>
        <w:t xml:space="preserve">a </w:t>
      </w:r>
      <w:r w:rsidRPr="0008108C">
        <w:rPr>
          <w:rFonts w:ascii="Times New Roman" w:hAnsi="Times New Roman" w:cs="Times New Roman"/>
          <w:sz w:val="24"/>
          <w:szCs w:val="24"/>
        </w:rPr>
        <w:t>fakta/hal-hal yang terbukti dalam persidangan.</w:t>
      </w:r>
    </w:p>
    <w:p w:rsidR="008B4116" w:rsidRPr="0008108C" w:rsidRDefault="008B4116" w:rsidP="007A5ADA">
      <w:pPr>
        <w:pStyle w:val="Body"/>
        <w:numPr>
          <w:ilvl w:val="3"/>
          <w:numId w:val="22"/>
        </w:numPr>
        <w:spacing w:after="0" w:line="360" w:lineRule="auto"/>
        <w:ind w:left="993" w:hanging="426"/>
        <w:jc w:val="both"/>
        <w:rPr>
          <w:rFonts w:ascii="Times New Roman" w:hAnsi="Times New Roman" w:cs="Times New Roman"/>
          <w:sz w:val="24"/>
          <w:szCs w:val="24"/>
        </w:rPr>
      </w:pPr>
      <w:r w:rsidRPr="0008108C">
        <w:rPr>
          <w:rFonts w:ascii="Times New Roman" w:hAnsi="Times New Roman" w:cs="Times New Roman"/>
          <w:sz w:val="24"/>
          <w:szCs w:val="24"/>
        </w:rPr>
        <w:t>Adanya semua bagian dari petitum Penggugat harus dipertimbangkan/diadili secara satu</w:t>
      </w:r>
      <w:r>
        <w:rPr>
          <w:rFonts w:ascii="Times New Roman" w:hAnsi="Times New Roman" w:cs="Times New Roman"/>
          <w:sz w:val="24"/>
          <w:szCs w:val="24"/>
        </w:rPr>
        <w:t xml:space="preserve"> </w:t>
      </w:r>
      <w:r w:rsidRPr="0008108C">
        <w:rPr>
          <w:rFonts w:ascii="Times New Roman" w:hAnsi="Times New Roman" w:cs="Times New Roman"/>
          <w:sz w:val="24"/>
          <w:szCs w:val="24"/>
        </w:rPr>
        <w:t>demi satu sehingga hakim dapat menarik kesimpulan tentang terbukti atau tidaknya da</w:t>
      </w:r>
      <w:r>
        <w:rPr>
          <w:rFonts w:ascii="Times New Roman" w:hAnsi="Times New Roman" w:cs="Times New Roman"/>
          <w:sz w:val="24"/>
          <w:szCs w:val="24"/>
        </w:rPr>
        <w:t xml:space="preserve">n </w:t>
      </w:r>
      <w:r w:rsidRPr="0008108C">
        <w:rPr>
          <w:rFonts w:ascii="Times New Roman" w:hAnsi="Times New Roman" w:cs="Times New Roman"/>
          <w:sz w:val="24"/>
          <w:szCs w:val="24"/>
        </w:rPr>
        <w:t>dapat dikabulkan/tidaknya tuntutan tersebut dalam amar putusan.</w:t>
      </w:r>
    </w:p>
    <w:p w:rsidR="008B4116" w:rsidRDefault="008B4116" w:rsidP="007A5ADA">
      <w:pPr>
        <w:pStyle w:val="Body"/>
        <w:spacing w:line="360" w:lineRule="auto"/>
        <w:ind w:left="567" w:firstLine="567"/>
        <w:jc w:val="both"/>
        <w:rPr>
          <w:rFonts w:ascii="Times New Roman" w:hAnsi="Times New Roman" w:cs="Times New Roman"/>
          <w:sz w:val="24"/>
          <w:szCs w:val="24"/>
        </w:rPr>
      </w:pPr>
      <w:proofErr w:type="gramStart"/>
      <w:r w:rsidRPr="0008108C">
        <w:rPr>
          <w:rFonts w:ascii="Times New Roman" w:hAnsi="Times New Roman" w:cs="Times New Roman"/>
          <w:sz w:val="24"/>
          <w:szCs w:val="24"/>
        </w:rPr>
        <w:t xml:space="preserve">Hal yang secara umum sudah diketahui tidak perlu </w:t>
      </w:r>
      <w:r>
        <w:rPr>
          <w:rFonts w:ascii="Times New Roman" w:hAnsi="Times New Roman" w:cs="Times New Roman"/>
          <w:sz w:val="24"/>
          <w:szCs w:val="24"/>
        </w:rPr>
        <w:t>dibuktikan.</w:t>
      </w:r>
      <w:proofErr w:type="gramEnd"/>
      <w:r>
        <w:rPr>
          <w:rFonts w:ascii="Times New Roman" w:hAnsi="Times New Roman" w:cs="Times New Roman"/>
          <w:sz w:val="24"/>
          <w:szCs w:val="24"/>
        </w:rPr>
        <w:t xml:space="preserve"> Menurut Andi Hamzah</w:t>
      </w:r>
      <w:r w:rsidRPr="0008108C">
        <w:rPr>
          <w:rFonts w:ascii="Times New Roman" w:hAnsi="Times New Roman" w:cs="Times New Roman"/>
          <w:sz w:val="24"/>
          <w:szCs w:val="24"/>
        </w:rPr>
        <w:t>, ada 5 hal yang menjadi tanggung j</w:t>
      </w:r>
      <w:r>
        <w:rPr>
          <w:rFonts w:ascii="Times New Roman" w:hAnsi="Times New Roman" w:cs="Times New Roman"/>
          <w:sz w:val="24"/>
          <w:szCs w:val="24"/>
        </w:rPr>
        <w:t>awab dari seorang hakim, yaitu:</w:t>
      </w:r>
    </w:p>
    <w:p w:rsidR="008B4116" w:rsidRDefault="008B4116" w:rsidP="007A5ADA">
      <w:pPr>
        <w:pStyle w:val="Body"/>
        <w:numPr>
          <w:ilvl w:val="0"/>
          <w:numId w:val="20"/>
        </w:numPr>
        <w:spacing w:after="0" w:line="360" w:lineRule="auto"/>
        <w:ind w:left="993" w:hanging="426"/>
        <w:jc w:val="both"/>
        <w:rPr>
          <w:rFonts w:ascii="Times New Roman" w:hAnsi="Times New Roman" w:cs="Times New Roman"/>
          <w:sz w:val="24"/>
          <w:szCs w:val="24"/>
        </w:rPr>
      </w:pPr>
      <w:r w:rsidRPr="0008108C">
        <w:rPr>
          <w:rFonts w:ascii="Times New Roman" w:hAnsi="Times New Roman" w:cs="Times New Roman"/>
          <w:sz w:val="24"/>
          <w:szCs w:val="24"/>
        </w:rPr>
        <w:t>Justisialis hukum yang dimaksud justisialis adalah mengadilkan. Jadi putusan hakim yang</w:t>
      </w:r>
      <w:r>
        <w:rPr>
          <w:rFonts w:ascii="Times New Roman" w:hAnsi="Times New Roman" w:cs="Times New Roman"/>
          <w:sz w:val="24"/>
          <w:szCs w:val="24"/>
        </w:rPr>
        <w:t xml:space="preserve"> </w:t>
      </w:r>
      <w:r w:rsidRPr="0008108C">
        <w:rPr>
          <w:rFonts w:ascii="Times New Roman" w:hAnsi="Times New Roman" w:cs="Times New Roman"/>
          <w:sz w:val="24"/>
          <w:szCs w:val="24"/>
        </w:rPr>
        <w:t>dalam prakteknya memperhitungkan kemanfaatan (doel matigheld) perlu diadilkan.</w:t>
      </w:r>
      <w:r>
        <w:rPr>
          <w:rFonts w:ascii="Times New Roman" w:hAnsi="Times New Roman" w:cs="Times New Roman"/>
          <w:sz w:val="24"/>
          <w:szCs w:val="24"/>
        </w:rPr>
        <w:t xml:space="preserve"> </w:t>
      </w:r>
      <w:r w:rsidRPr="0008108C">
        <w:rPr>
          <w:rFonts w:ascii="Times New Roman" w:hAnsi="Times New Roman" w:cs="Times New Roman"/>
          <w:sz w:val="24"/>
          <w:szCs w:val="24"/>
        </w:rPr>
        <w:t>Makna dari hukum (dezin van het recht) terletak dalam justisialisasi dari pada hukum.</w:t>
      </w:r>
    </w:p>
    <w:p w:rsidR="008B4116" w:rsidRDefault="008B4116" w:rsidP="007A5ADA">
      <w:pPr>
        <w:pStyle w:val="Body"/>
        <w:numPr>
          <w:ilvl w:val="0"/>
          <w:numId w:val="20"/>
        </w:numPr>
        <w:spacing w:after="0" w:line="360" w:lineRule="auto"/>
        <w:ind w:left="993"/>
        <w:jc w:val="both"/>
        <w:rPr>
          <w:rFonts w:ascii="Times New Roman" w:hAnsi="Times New Roman" w:cs="Times New Roman"/>
          <w:sz w:val="24"/>
          <w:szCs w:val="24"/>
        </w:rPr>
      </w:pPr>
      <w:r w:rsidRPr="0008108C">
        <w:rPr>
          <w:rFonts w:ascii="Times New Roman" w:hAnsi="Times New Roman" w:cs="Times New Roman"/>
          <w:sz w:val="24"/>
          <w:szCs w:val="24"/>
        </w:rPr>
        <w:t>Penjiwaan hukum dalam berhukum (</w:t>
      </w:r>
      <w:r w:rsidRPr="00057D58">
        <w:rPr>
          <w:rFonts w:ascii="Times New Roman" w:hAnsi="Times New Roman" w:cs="Times New Roman"/>
          <w:i/>
          <w:sz w:val="24"/>
          <w:szCs w:val="24"/>
        </w:rPr>
        <w:t>recht doen</w:t>
      </w:r>
      <w:r w:rsidRPr="0008108C">
        <w:rPr>
          <w:rFonts w:ascii="Times New Roman" w:hAnsi="Times New Roman" w:cs="Times New Roman"/>
          <w:sz w:val="24"/>
          <w:szCs w:val="24"/>
        </w:rPr>
        <w:t>) tidak boleh merosot menjadi sesuatu adat</w:t>
      </w:r>
      <w:r>
        <w:rPr>
          <w:rFonts w:ascii="Times New Roman" w:hAnsi="Times New Roman" w:cs="Times New Roman"/>
          <w:sz w:val="24"/>
          <w:szCs w:val="24"/>
        </w:rPr>
        <w:t xml:space="preserve"> </w:t>
      </w:r>
      <w:r w:rsidRPr="0008108C">
        <w:rPr>
          <w:rFonts w:ascii="Times New Roman" w:hAnsi="Times New Roman" w:cs="Times New Roman"/>
          <w:sz w:val="24"/>
          <w:szCs w:val="24"/>
        </w:rPr>
        <w:t>yang hampa dan tidak berjiwa, melainkan harus senantiasa diresapi oleh jiwa untuk</w:t>
      </w:r>
      <w:r>
        <w:rPr>
          <w:rFonts w:ascii="Times New Roman" w:hAnsi="Times New Roman" w:cs="Times New Roman"/>
          <w:sz w:val="24"/>
          <w:szCs w:val="24"/>
        </w:rPr>
        <w:t xml:space="preserve"> </w:t>
      </w:r>
      <w:r w:rsidRPr="0008108C">
        <w:rPr>
          <w:rFonts w:ascii="Times New Roman" w:hAnsi="Times New Roman" w:cs="Times New Roman"/>
          <w:sz w:val="24"/>
          <w:szCs w:val="24"/>
        </w:rPr>
        <w:t>berhukum. Jadi hakim harus memperkuat hukum dan harus tampak sebagai pembela</w:t>
      </w:r>
      <w:r>
        <w:rPr>
          <w:rFonts w:ascii="Times New Roman" w:hAnsi="Times New Roman" w:cs="Times New Roman"/>
          <w:sz w:val="24"/>
          <w:szCs w:val="24"/>
        </w:rPr>
        <w:t xml:space="preserve"> </w:t>
      </w:r>
      <w:r w:rsidRPr="0008108C">
        <w:rPr>
          <w:rFonts w:ascii="Times New Roman" w:hAnsi="Times New Roman" w:cs="Times New Roman"/>
          <w:sz w:val="24"/>
          <w:szCs w:val="24"/>
        </w:rPr>
        <w:t>hukum dalam memberi putusan.</w:t>
      </w:r>
    </w:p>
    <w:p w:rsidR="008B4116" w:rsidRDefault="008B4116" w:rsidP="007A5ADA">
      <w:pPr>
        <w:pStyle w:val="Body"/>
        <w:numPr>
          <w:ilvl w:val="0"/>
          <w:numId w:val="20"/>
        </w:numPr>
        <w:spacing w:after="0" w:line="360" w:lineRule="auto"/>
        <w:ind w:left="993"/>
        <w:jc w:val="both"/>
        <w:rPr>
          <w:rFonts w:ascii="Times New Roman" w:hAnsi="Times New Roman" w:cs="Times New Roman"/>
          <w:sz w:val="24"/>
          <w:szCs w:val="24"/>
        </w:rPr>
      </w:pPr>
      <w:r w:rsidRPr="0008108C">
        <w:rPr>
          <w:rFonts w:ascii="Times New Roman" w:hAnsi="Times New Roman" w:cs="Times New Roman"/>
          <w:sz w:val="24"/>
          <w:szCs w:val="24"/>
        </w:rPr>
        <w:t>Pengintegrasian hukum hakim perlu senantiasa sadar bahwa hukum dengan kasus tertentu</w:t>
      </w:r>
      <w:r>
        <w:rPr>
          <w:rFonts w:ascii="Times New Roman" w:hAnsi="Times New Roman" w:cs="Times New Roman"/>
          <w:sz w:val="24"/>
          <w:szCs w:val="24"/>
        </w:rPr>
        <w:t xml:space="preserve"> </w:t>
      </w:r>
      <w:r w:rsidRPr="0008108C">
        <w:rPr>
          <w:rFonts w:ascii="Times New Roman" w:hAnsi="Times New Roman" w:cs="Times New Roman"/>
          <w:sz w:val="24"/>
          <w:szCs w:val="24"/>
        </w:rPr>
        <w:t>merupakan ungkapan hukum pada umumnya.</w:t>
      </w:r>
    </w:p>
    <w:p w:rsidR="008B4116" w:rsidRDefault="008B4116" w:rsidP="007A5ADA">
      <w:pPr>
        <w:pStyle w:val="Body"/>
        <w:numPr>
          <w:ilvl w:val="0"/>
          <w:numId w:val="20"/>
        </w:numPr>
        <w:spacing w:after="0" w:line="360" w:lineRule="auto"/>
        <w:ind w:left="993"/>
        <w:jc w:val="both"/>
        <w:rPr>
          <w:rFonts w:ascii="Times New Roman" w:hAnsi="Times New Roman" w:cs="Times New Roman"/>
          <w:sz w:val="24"/>
          <w:szCs w:val="24"/>
        </w:rPr>
      </w:pPr>
      <w:r w:rsidRPr="0008108C">
        <w:rPr>
          <w:rFonts w:ascii="Times New Roman" w:hAnsi="Times New Roman" w:cs="Times New Roman"/>
          <w:sz w:val="24"/>
          <w:szCs w:val="24"/>
        </w:rPr>
        <w:t>Totalitas hukum maksudnya menempatkan hukum keputusan hakim dalam keseluruhan</w:t>
      </w:r>
      <w:r>
        <w:rPr>
          <w:rFonts w:ascii="Times New Roman" w:hAnsi="Times New Roman" w:cs="Times New Roman"/>
          <w:sz w:val="24"/>
          <w:szCs w:val="24"/>
        </w:rPr>
        <w:t xml:space="preserve"> </w:t>
      </w:r>
      <w:r w:rsidRPr="0008108C">
        <w:rPr>
          <w:rFonts w:ascii="Times New Roman" w:hAnsi="Times New Roman" w:cs="Times New Roman"/>
          <w:sz w:val="24"/>
          <w:szCs w:val="24"/>
        </w:rPr>
        <w:t xml:space="preserve">kenyataan. Hakim melihat dari segi hukum, dibawah </w:t>
      </w:r>
      <w:proofErr w:type="gramStart"/>
      <w:r w:rsidRPr="0008108C">
        <w:rPr>
          <w:rFonts w:ascii="Times New Roman" w:hAnsi="Times New Roman" w:cs="Times New Roman"/>
          <w:sz w:val="24"/>
          <w:szCs w:val="24"/>
        </w:rPr>
        <w:t>ia</w:t>
      </w:r>
      <w:proofErr w:type="gramEnd"/>
      <w:r w:rsidRPr="0008108C">
        <w:rPr>
          <w:rFonts w:ascii="Times New Roman" w:hAnsi="Times New Roman" w:cs="Times New Roman"/>
          <w:sz w:val="24"/>
          <w:szCs w:val="24"/>
        </w:rPr>
        <w:t xml:space="preserve"> melihat kenyataan ekonomis dan</w:t>
      </w:r>
      <w:r>
        <w:rPr>
          <w:rFonts w:ascii="Times New Roman" w:hAnsi="Times New Roman" w:cs="Times New Roman"/>
          <w:sz w:val="24"/>
          <w:szCs w:val="24"/>
        </w:rPr>
        <w:t xml:space="preserve"> </w:t>
      </w:r>
      <w:r w:rsidRPr="0008108C">
        <w:rPr>
          <w:rFonts w:ascii="Times New Roman" w:hAnsi="Times New Roman" w:cs="Times New Roman"/>
          <w:sz w:val="24"/>
          <w:szCs w:val="24"/>
        </w:rPr>
        <w:t>sosialsebaliknya diatas hakim melihat dari segi moral dan religi yang menuntut nilai-nilai</w:t>
      </w:r>
      <w:r>
        <w:rPr>
          <w:rFonts w:ascii="Times New Roman" w:hAnsi="Times New Roman" w:cs="Times New Roman"/>
          <w:sz w:val="24"/>
          <w:szCs w:val="24"/>
        </w:rPr>
        <w:t xml:space="preserve"> </w:t>
      </w:r>
      <w:r w:rsidRPr="0008108C">
        <w:rPr>
          <w:rFonts w:ascii="Times New Roman" w:hAnsi="Times New Roman" w:cs="Times New Roman"/>
          <w:sz w:val="24"/>
          <w:szCs w:val="24"/>
        </w:rPr>
        <w:t>kebaikan dan kesucian.</w:t>
      </w:r>
    </w:p>
    <w:p w:rsidR="008B4116" w:rsidRPr="007A5ADA" w:rsidRDefault="008B4116" w:rsidP="007A5ADA">
      <w:pPr>
        <w:pStyle w:val="Body"/>
        <w:numPr>
          <w:ilvl w:val="0"/>
          <w:numId w:val="20"/>
        </w:numPr>
        <w:spacing w:after="0" w:line="360" w:lineRule="auto"/>
        <w:ind w:left="993"/>
        <w:jc w:val="both"/>
        <w:rPr>
          <w:rFonts w:ascii="Times New Roman" w:hAnsi="Times New Roman" w:cs="Times New Roman"/>
          <w:sz w:val="24"/>
          <w:szCs w:val="24"/>
        </w:rPr>
      </w:pPr>
      <w:r w:rsidRPr="0008108C">
        <w:rPr>
          <w:rFonts w:ascii="Times New Roman" w:hAnsi="Times New Roman" w:cs="Times New Roman"/>
          <w:sz w:val="24"/>
          <w:szCs w:val="24"/>
        </w:rPr>
        <w:t>Personalisasi hukum Personalisasi hukum ini mengkhususkan keputusan kepada personal</w:t>
      </w:r>
      <w:r>
        <w:rPr>
          <w:rFonts w:ascii="Times New Roman" w:hAnsi="Times New Roman" w:cs="Times New Roman"/>
          <w:sz w:val="24"/>
          <w:szCs w:val="24"/>
        </w:rPr>
        <w:t xml:space="preserve"> </w:t>
      </w:r>
      <w:r w:rsidRPr="0008108C">
        <w:rPr>
          <w:rFonts w:ascii="Times New Roman" w:hAnsi="Times New Roman" w:cs="Times New Roman"/>
          <w:sz w:val="24"/>
          <w:szCs w:val="24"/>
        </w:rPr>
        <w:t>(kepribadian) dari pihak yang mencari keadilan dalam proses. Perlu diingat dan disadari</w:t>
      </w:r>
      <w:r>
        <w:rPr>
          <w:rFonts w:ascii="Times New Roman" w:hAnsi="Times New Roman" w:cs="Times New Roman"/>
          <w:sz w:val="24"/>
          <w:szCs w:val="24"/>
        </w:rPr>
        <w:t xml:space="preserve"> </w:t>
      </w:r>
      <w:r w:rsidRPr="0008108C">
        <w:rPr>
          <w:rFonts w:ascii="Times New Roman" w:hAnsi="Times New Roman" w:cs="Times New Roman"/>
          <w:sz w:val="24"/>
          <w:szCs w:val="24"/>
        </w:rPr>
        <w:t xml:space="preserve">bahwa mereka yang </w:t>
      </w:r>
      <w:r w:rsidRPr="0008108C">
        <w:rPr>
          <w:rFonts w:ascii="Times New Roman" w:hAnsi="Times New Roman" w:cs="Times New Roman"/>
          <w:sz w:val="24"/>
          <w:szCs w:val="24"/>
        </w:rPr>
        <w:lastRenderedPageBreak/>
        <w:t>berperkara adalah manusia sebagai pribadi yang mempunyai</w:t>
      </w:r>
      <w:r>
        <w:rPr>
          <w:rFonts w:ascii="Times New Roman" w:hAnsi="Times New Roman" w:cs="Times New Roman"/>
          <w:sz w:val="24"/>
          <w:szCs w:val="24"/>
        </w:rPr>
        <w:t xml:space="preserve"> </w:t>
      </w:r>
      <w:r w:rsidRPr="0008108C">
        <w:rPr>
          <w:rFonts w:ascii="Times New Roman" w:hAnsi="Times New Roman" w:cs="Times New Roman"/>
          <w:sz w:val="24"/>
          <w:szCs w:val="24"/>
        </w:rPr>
        <w:t>keluhuran. Dalam personalisasi hukum ini memuncaklah tanggung jawab hakim sebagai pengayom (pelindung) disini hakim dipanggil untuk bisa memberikan pengayoman kepada manusia-manusia yang wajib dipandangnya sebagai kepribadian yang mencari keadilan.</w:t>
      </w:r>
    </w:p>
    <w:p w:rsidR="008B4116" w:rsidRDefault="008B4116" w:rsidP="007A5ADA">
      <w:pPr>
        <w:pStyle w:val="Body"/>
        <w:spacing w:line="360" w:lineRule="auto"/>
        <w:ind w:left="567" w:firstLine="567"/>
        <w:jc w:val="both"/>
        <w:rPr>
          <w:rFonts w:ascii="Times New Roman" w:hAnsi="Times New Roman" w:cs="Times New Roman"/>
          <w:sz w:val="24"/>
          <w:szCs w:val="24"/>
        </w:rPr>
      </w:pPr>
      <w:proofErr w:type="gramStart"/>
      <w:r w:rsidRPr="0008108C">
        <w:rPr>
          <w:rFonts w:ascii="Times New Roman" w:hAnsi="Times New Roman" w:cs="Times New Roman"/>
          <w:sz w:val="24"/>
          <w:szCs w:val="24"/>
        </w:rPr>
        <w:t>Putusan Hakim merupakan tindakan akhir dari hakim di dalam persid</w:t>
      </w:r>
      <w:r>
        <w:rPr>
          <w:rFonts w:ascii="Times New Roman" w:hAnsi="Times New Roman" w:cs="Times New Roman"/>
          <w:sz w:val="24"/>
          <w:szCs w:val="24"/>
        </w:rPr>
        <w:t xml:space="preserve">angan, </w:t>
      </w:r>
      <w:r w:rsidRPr="0008108C">
        <w:rPr>
          <w:rFonts w:ascii="Times New Roman" w:hAnsi="Times New Roman" w:cs="Times New Roman"/>
          <w:sz w:val="24"/>
          <w:szCs w:val="24"/>
        </w:rPr>
        <w:t xml:space="preserve">menentukan apakah di hukum atau tidak si pelaku, maka </w:t>
      </w:r>
      <w:r>
        <w:rPr>
          <w:rFonts w:ascii="Times New Roman" w:hAnsi="Times New Roman" w:cs="Times New Roman"/>
          <w:sz w:val="24"/>
          <w:szCs w:val="24"/>
        </w:rPr>
        <w:t xml:space="preserve">putusan Hakim adalah pernyataan </w:t>
      </w:r>
      <w:r w:rsidRPr="0008108C">
        <w:rPr>
          <w:rFonts w:ascii="Times New Roman" w:hAnsi="Times New Roman" w:cs="Times New Roman"/>
          <w:sz w:val="24"/>
          <w:szCs w:val="24"/>
        </w:rPr>
        <w:t>pendapat dari seorang hakim dalam memutuskan suatu p</w:t>
      </w:r>
      <w:r>
        <w:rPr>
          <w:rFonts w:ascii="Times New Roman" w:hAnsi="Times New Roman" w:cs="Times New Roman"/>
          <w:sz w:val="24"/>
          <w:szCs w:val="24"/>
        </w:rPr>
        <w:t xml:space="preserve">erkara di dalam persidangan dan </w:t>
      </w:r>
      <w:r w:rsidRPr="0008108C">
        <w:rPr>
          <w:rFonts w:ascii="Times New Roman" w:hAnsi="Times New Roman" w:cs="Times New Roman"/>
          <w:sz w:val="24"/>
          <w:szCs w:val="24"/>
        </w:rPr>
        <w:t>memiliki hukum yang berkekuatan tetap.</w:t>
      </w:r>
      <w:proofErr w:type="gramEnd"/>
    </w:p>
    <w:p w:rsidR="008B4116" w:rsidRPr="007A5ADA" w:rsidRDefault="008B4116" w:rsidP="007A5ADA">
      <w:pPr>
        <w:pStyle w:val="Body"/>
        <w:numPr>
          <w:ilvl w:val="0"/>
          <w:numId w:val="24"/>
        </w:numPr>
        <w:ind w:left="993" w:hanging="426"/>
        <w:jc w:val="both"/>
        <w:rPr>
          <w:rFonts w:ascii="Times New Roman" w:hAnsi="Times New Roman" w:cs="Times New Roman"/>
          <w:b/>
          <w:sz w:val="24"/>
          <w:szCs w:val="24"/>
        </w:rPr>
      </w:pPr>
      <w:r w:rsidRPr="007A5ADA">
        <w:rPr>
          <w:rFonts w:ascii="Times New Roman" w:hAnsi="Times New Roman" w:cs="Times New Roman"/>
          <w:b/>
          <w:sz w:val="24"/>
          <w:szCs w:val="24"/>
        </w:rPr>
        <w:t>Hakim Adat Pendamai Dalam Hukum Adat Toraja</w:t>
      </w:r>
    </w:p>
    <w:p w:rsidR="008B4116" w:rsidRPr="0008108C" w:rsidRDefault="008B4116" w:rsidP="007A5ADA">
      <w:pPr>
        <w:pStyle w:val="Body"/>
        <w:spacing w:line="360" w:lineRule="auto"/>
        <w:ind w:left="567" w:firstLine="567"/>
        <w:jc w:val="both"/>
        <w:rPr>
          <w:rFonts w:ascii="Times New Roman" w:hAnsi="Times New Roman" w:cs="Times New Roman"/>
          <w:sz w:val="24"/>
          <w:szCs w:val="24"/>
        </w:rPr>
      </w:pPr>
      <w:r w:rsidRPr="0008108C">
        <w:rPr>
          <w:rFonts w:ascii="Times New Roman" w:hAnsi="Times New Roman" w:cs="Times New Roman"/>
          <w:sz w:val="24"/>
          <w:szCs w:val="24"/>
        </w:rPr>
        <w:t>Terkait dengan kewenangan kehakiman atau yang berwenang untuk menegakkan</w:t>
      </w:r>
      <w:r>
        <w:rPr>
          <w:rFonts w:ascii="Times New Roman" w:hAnsi="Times New Roman" w:cs="Times New Roman"/>
          <w:sz w:val="24"/>
          <w:szCs w:val="24"/>
        </w:rPr>
        <w:t xml:space="preserve"> </w:t>
      </w:r>
      <w:r w:rsidRPr="0008108C">
        <w:rPr>
          <w:rFonts w:ascii="Times New Roman" w:hAnsi="Times New Roman" w:cs="Times New Roman"/>
          <w:sz w:val="24"/>
          <w:szCs w:val="24"/>
        </w:rPr>
        <w:t>hukum adat menurut penjelasan dari ibu Romba” So</w:t>
      </w:r>
      <w:r>
        <w:rPr>
          <w:rFonts w:ascii="Times New Roman" w:hAnsi="Times New Roman" w:cs="Times New Roman"/>
          <w:sz w:val="24"/>
          <w:szCs w:val="24"/>
        </w:rPr>
        <w:t xml:space="preserve">mbolinggi' selaku Ketua Aliansi </w:t>
      </w:r>
      <w:r w:rsidRPr="0008108C">
        <w:rPr>
          <w:rFonts w:ascii="Times New Roman" w:hAnsi="Times New Roman" w:cs="Times New Roman"/>
          <w:sz w:val="24"/>
          <w:szCs w:val="24"/>
        </w:rPr>
        <w:t>Masyarakat Adat Nusantarabahwa pada jaman dah</w:t>
      </w:r>
      <w:r>
        <w:rPr>
          <w:rFonts w:ascii="Times New Roman" w:hAnsi="Times New Roman" w:cs="Times New Roman"/>
          <w:sz w:val="24"/>
          <w:szCs w:val="24"/>
        </w:rPr>
        <w:t xml:space="preserve">ulu sebelum adanya pemerintahan </w:t>
      </w:r>
      <w:r w:rsidRPr="0008108C">
        <w:rPr>
          <w:rFonts w:ascii="Times New Roman" w:hAnsi="Times New Roman" w:cs="Times New Roman"/>
          <w:sz w:val="24"/>
          <w:szCs w:val="24"/>
        </w:rPr>
        <w:t>Indonesia kewenangan peradilan berada di tangan dewan ad</w:t>
      </w:r>
      <w:r>
        <w:rPr>
          <w:rFonts w:ascii="Times New Roman" w:hAnsi="Times New Roman" w:cs="Times New Roman"/>
          <w:sz w:val="24"/>
          <w:szCs w:val="24"/>
        </w:rPr>
        <w:t xml:space="preserve">at, dan pada jaman sekarang ada </w:t>
      </w:r>
      <w:r w:rsidRPr="0008108C">
        <w:rPr>
          <w:rFonts w:ascii="Times New Roman" w:hAnsi="Times New Roman" w:cs="Times New Roman"/>
          <w:sz w:val="24"/>
          <w:szCs w:val="24"/>
        </w:rPr>
        <w:t>yang masih melalui dewan adat ada pula di beberapa wilaya</w:t>
      </w:r>
      <w:r>
        <w:rPr>
          <w:rFonts w:ascii="Times New Roman" w:hAnsi="Times New Roman" w:cs="Times New Roman"/>
          <w:sz w:val="24"/>
          <w:szCs w:val="24"/>
        </w:rPr>
        <w:t xml:space="preserve">h telah ditunjuk atau di bentuk </w:t>
      </w:r>
      <w:r w:rsidRPr="0008108C">
        <w:rPr>
          <w:rFonts w:ascii="Times New Roman" w:hAnsi="Times New Roman" w:cs="Times New Roman"/>
          <w:sz w:val="24"/>
          <w:szCs w:val="24"/>
        </w:rPr>
        <w:t>dewan pendamai atau hakim adat pendamai yang kemudian</w:t>
      </w:r>
      <w:r>
        <w:rPr>
          <w:rFonts w:ascii="Times New Roman" w:hAnsi="Times New Roman" w:cs="Times New Roman"/>
          <w:sz w:val="24"/>
          <w:szCs w:val="24"/>
        </w:rPr>
        <w:t xml:space="preserve"> SK pengangkatannya dikeluarkan oleh kantor desa/lurah</w:t>
      </w:r>
      <w:r w:rsidRPr="0008108C">
        <w:rPr>
          <w:rFonts w:ascii="Times New Roman" w:hAnsi="Times New Roman" w:cs="Times New Roman"/>
          <w:sz w:val="24"/>
          <w:szCs w:val="24"/>
        </w:rPr>
        <w:t>, kecamatan atau Pemerintah Daerah. P</w:t>
      </w:r>
      <w:r>
        <w:rPr>
          <w:rFonts w:ascii="Times New Roman" w:hAnsi="Times New Roman" w:cs="Times New Roman"/>
          <w:sz w:val="24"/>
          <w:szCs w:val="24"/>
        </w:rPr>
        <w:t xml:space="preserve">ersyaratan untuk dapat ditunjuk </w:t>
      </w:r>
      <w:r w:rsidRPr="0008108C">
        <w:rPr>
          <w:rFonts w:ascii="Times New Roman" w:hAnsi="Times New Roman" w:cs="Times New Roman"/>
          <w:sz w:val="24"/>
          <w:szCs w:val="24"/>
        </w:rPr>
        <w:t xml:space="preserve">menjadi dewan adat ataupun jaman sekarang sebagai </w:t>
      </w:r>
      <w:r>
        <w:rPr>
          <w:rFonts w:ascii="Times New Roman" w:hAnsi="Times New Roman" w:cs="Times New Roman"/>
          <w:sz w:val="24"/>
          <w:szCs w:val="24"/>
        </w:rPr>
        <w:t xml:space="preserve">hakim adat pendamai menurut ibu </w:t>
      </w:r>
      <w:r w:rsidRPr="0008108C">
        <w:rPr>
          <w:rFonts w:ascii="Times New Roman" w:hAnsi="Times New Roman" w:cs="Times New Roman"/>
          <w:sz w:val="24"/>
          <w:szCs w:val="24"/>
        </w:rPr>
        <w:t>Romba' iyalah biasanya merupakan jabatan yang telah di wariskan turun-temurun kepa</w:t>
      </w:r>
      <w:r>
        <w:rPr>
          <w:rFonts w:ascii="Times New Roman" w:hAnsi="Times New Roman" w:cs="Times New Roman"/>
          <w:sz w:val="24"/>
          <w:szCs w:val="24"/>
        </w:rPr>
        <w:t xml:space="preserve">da </w:t>
      </w:r>
      <w:r w:rsidRPr="0008108C">
        <w:rPr>
          <w:rFonts w:ascii="Times New Roman" w:hAnsi="Times New Roman" w:cs="Times New Roman"/>
          <w:sz w:val="24"/>
          <w:szCs w:val="24"/>
        </w:rPr>
        <w:t>keturunannya, atau pun bila tidak orang tersebut harus s</w:t>
      </w:r>
      <w:r>
        <w:rPr>
          <w:rFonts w:ascii="Times New Roman" w:hAnsi="Times New Roman" w:cs="Times New Roman"/>
          <w:sz w:val="24"/>
          <w:szCs w:val="24"/>
        </w:rPr>
        <w:t xml:space="preserve">eorang bangsawan atau keturunan </w:t>
      </w:r>
      <w:r w:rsidRPr="0008108C">
        <w:rPr>
          <w:rFonts w:ascii="Times New Roman" w:hAnsi="Times New Roman" w:cs="Times New Roman"/>
          <w:sz w:val="24"/>
          <w:szCs w:val="24"/>
        </w:rPr>
        <w:t>darah biru, dan juga orang tersebut harus memenuhi keriteria</w:t>
      </w:r>
      <w:r>
        <w:rPr>
          <w:rFonts w:ascii="Times New Roman" w:hAnsi="Times New Roman" w:cs="Times New Roman"/>
          <w:sz w:val="24"/>
          <w:szCs w:val="24"/>
        </w:rPr>
        <w:t xml:space="preserve"> seorang pemimpin toraja yaitu:</w:t>
      </w:r>
    </w:p>
    <w:p w:rsidR="007A5ADA" w:rsidRDefault="008B4116" w:rsidP="007A5ADA">
      <w:pPr>
        <w:pStyle w:val="Body"/>
        <w:numPr>
          <w:ilvl w:val="1"/>
          <w:numId w:val="18"/>
        </w:numPr>
        <w:ind w:left="993"/>
        <w:jc w:val="both"/>
        <w:rPr>
          <w:rFonts w:ascii="Times New Roman" w:hAnsi="Times New Roman" w:cs="Times New Roman"/>
          <w:sz w:val="24"/>
          <w:szCs w:val="24"/>
        </w:rPr>
      </w:pPr>
      <w:r w:rsidRPr="0008108C">
        <w:rPr>
          <w:rFonts w:ascii="Times New Roman" w:hAnsi="Times New Roman" w:cs="Times New Roman"/>
          <w:sz w:val="24"/>
          <w:szCs w:val="24"/>
        </w:rPr>
        <w:t>Manarang ( pintar/bijaksana)</w:t>
      </w:r>
    </w:p>
    <w:p w:rsidR="008B4116" w:rsidRPr="007A5ADA" w:rsidRDefault="008B4116" w:rsidP="007A5ADA">
      <w:pPr>
        <w:pStyle w:val="Body"/>
        <w:numPr>
          <w:ilvl w:val="1"/>
          <w:numId w:val="18"/>
        </w:numPr>
        <w:ind w:left="993"/>
        <w:jc w:val="both"/>
        <w:rPr>
          <w:rFonts w:ascii="Times New Roman" w:hAnsi="Times New Roman" w:cs="Times New Roman"/>
          <w:sz w:val="24"/>
          <w:szCs w:val="24"/>
        </w:rPr>
      </w:pPr>
      <w:r w:rsidRPr="007A5ADA">
        <w:rPr>
          <w:rFonts w:ascii="Times New Roman" w:hAnsi="Times New Roman" w:cs="Times New Roman"/>
          <w:sz w:val="24"/>
          <w:szCs w:val="24"/>
        </w:rPr>
        <w:t>Barani (berani)</w:t>
      </w:r>
    </w:p>
    <w:p w:rsidR="008B4116" w:rsidRPr="004F1B09" w:rsidRDefault="008B4116" w:rsidP="007A5ADA">
      <w:pPr>
        <w:pStyle w:val="Body"/>
        <w:numPr>
          <w:ilvl w:val="1"/>
          <w:numId w:val="18"/>
        </w:numPr>
        <w:ind w:left="993"/>
        <w:jc w:val="both"/>
        <w:rPr>
          <w:rFonts w:ascii="Times New Roman" w:hAnsi="Times New Roman" w:cs="Times New Roman"/>
          <w:sz w:val="24"/>
          <w:szCs w:val="24"/>
        </w:rPr>
      </w:pPr>
      <w:r w:rsidRPr="004F1B09">
        <w:rPr>
          <w:rFonts w:ascii="Times New Roman" w:hAnsi="Times New Roman" w:cs="Times New Roman"/>
          <w:sz w:val="24"/>
          <w:szCs w:val="24"/>
        </w:rPr>
        <w:t>Kinawa (arif/baik)</w:t>
      </w:r>
    </w:p>
    <w:p w:rsidR="008B4116" w:rsidRPr="0008108C" w:rsidRDefault="007A5ADA" w:rsidP="007A5ADA">
      <w:pPr>
        <w:pStyle w:val="Body"/>
        <w:numPr>
          <w:ilvl w:val="1"/>
          <w:numId w:val="18"/>
        </w:numPr>
        <w:ind w:left="993"/>
        <w:jc w:val="both"/>
        <w:rPr>
          <w:rFonts w:ascii="Times New Roman" w:hAnsi="Times New Roman" w:cs="Times New Roman"/>
          <w:sz w:val="24"/>
          <w:szCs w:val="24"/>
        </w:rPr>
      </w:pPr>
      <w:r>
        <w:rPr>
          <w:rFonts w:ascii="Times New Roman" w:hAnsi="Times New Roman" w:cs="Times New Roman"/>
          <w:sz w:val="24"/>
          <w:szCs w:val="24"/>
        </w:rPr>
        <w:t>Sugi</w:t>
      </w:r>
      <w:r w:rsidR="008B4116" w:rsidRPr="0008108C">
        <w:rPr>
          <w:rFonts w:ascii="Times New Roman" w:hAnsi="Times New Roman" w:cs="Times New Roman"/>
          <w:sz w:val="24"/>
          <w:szCs w:val="24"/>
        </w:rPr>
        <w:t xml:space="preserve"> (kaya).</w:t>
      </w:r>
    </w:p>
    <w:p w:rsidR="00B77A59" w:rsidRDefault="008B4116" w:rsidP="003D5973">
      <w:pPr>
        <w:pStyle w:val="Body"/>
        <w:spacing w:line="360" w:lineRule="auto"/>
        <w:ind w:left="567" w:firstLine="567"/>
        <w:jc w:val="both"/>
        <w:rPr>
          <w:rFonts w:ascii="Times New Roman" w:hAnsi="Times New Roman" w:cs="Times New Roman"/>
          <w:sz w:val="24"/>
          <w:szCs w:val="24"/>
        </w:rPr>
      </w:pPr>
      <w:proofErr w:type="gramStart"/>
      <w:r w:rsidRPr="0008108C">
        <w:rPr>
          <w:rFonts w:ascii="Times New Roman" w:hAnsi="Times New Roman" w:cs="Times New Roman"/>
          <w:sz w:val="24"/>
          <w:szCs w:val="24"/>
        </w:rPr>
        <w:lastRenderedPageBreak/>
        <w:t>Proses penyelesaian sengketa dalam masyarakat adat Toraja dalam bahasa toraja</w:t>
      </w:r>
      <w:r>
        <w:rPr>
          <w:rFonts w:ascii="Times New Roman" w:hAnsi="Times New Roman" w:cs="Times New Roman"/>
          <w:sz w:val="24"/>
          <w:szCs w:val="24"/>
        </w:rPr>
        <w:t xml:space="preserve"> </w:t>
      </w:r>
      <w:r w:rsidRPr="0008108C">
        <w:rPr>
          <w:rFonts w:ascii="Times New Roman" w:hAnsi="Times New Roman" w:cs="Times New Roman"/>
          <w:sz w:val="24"/>
          <w:szCs w:val="24"/>
        </w:rPr>
        <w:t>disebut dengan di pa 'pasipakada ada '.</w:t>
      </w:r>
      <w:proofErr w:type="gramEnd"/>
      <w:r w:rsidRPr="0008108C">
        <w:rPr>
          <w:rFonts w:ascii="Times New Roman" w:hAnsi="Times New Roman" w:cs="Times New Roman"/>
          <w:sz w:val="24"/>
          <w:szCs w:val="24"/>
        </w:rPr>
        <w:t xml:space="preserve"> Lebih lanjut Ibu Ro</w:t>
      </w:r>
      <w:r>
        <w:rPr>
          <w:rFonts w:ascii="Times New Roman" w:hAnsi="Times New Roman" w:cs="Times New Roman"/>
          <w:sz w:val="24"/>
          <w:szCs w:val="24"/>
        </w:rPr>
        <w:t xml:space="preserve">mba” menjelaskan bahwa terdapat </w:t>
      </w:r>
      <w:r w:rsidRPr="0008108C">
        <w:rPr>
          <w:rFonts w:ascii="Times New Roman" w:hAnsi="Times New Roman" w:cs="Times New Roman"/>
          <w:sz w:val="24"/>
          <w:szCs w:val="24"/>
        </w:rPr>
        <w:t>perbedaan proses penyelesaian sengketa pada jaman dahulu sebelum b</w:t>
      </w:r>
      <w:r>
        <w:rPr>
          <w:rFonts w:ascii="Times New Roman" w:hAnsi="Times New Roman" w:cs="Times New Roman"/>
          <w:sz w:val="24"/>
          <w:szCs w:val="24"/>
        </w:rPr>
        <w:t xml:space="preserve">erdirinya pemerintahan </w:t>
      </w:r>
      <w:r w:rsidRPr="0008108C">
        <w:rPr>
          <w:rFonts w:ascii="Times New Roman" w:hAnsi="Times New Roman" w:cs="Times New Roman"/>
          <w:sz w:val="24"/>
          <w:szCs w:val="24"/>
        </w:rPr>
        <w:t>Indonesia, dan setelah berdirinya pemerintahan Indonesia baik</w:t>
      </w:r>
      <w:r>
        <w:rPr>
          <w:rFonts w:ascii="Times New Roman" w:hAnsi="Times New Roman" w:cs="Times New Roman"/>
          <w:sz w:val="24"/>
          <w:szCs w:val="24"/>
        </w:rPr>
        <w:t xml:space="preserve"> dari segi tahapan penyelesaian </w:t>
      </w:r>
      <w:r w:rsidRPr="0008108C">
        <w:rPr>
          <w:rFonts w:ascii="Times New Roman" w:hAnsi="Times New Roman" w:cs="Times New Roman"/>
          <w:sz w:val="24"/>
          <w:szCs w:val="24"/>
        </w:rPr>
        <w:t>maupun biaya yang di kelua</w:t>
      </w:r>
      <w:r w:rsidR="003D5973">
        <w:rPr>
          <w:rFonts w:ascii="Times New Roman" w:hAnsi="Times New Roman" w:cs="Times New Roman"/>
          <w:sz w:val="24"/>
          <w:szCs w:val="24"/>
        </w:rPr>
        <w:t>rkan dalam proses penyelesaian.</w:t>
      </w:r>
    </w:p>
    <w:p w:rsidR="00B77A59" w:rsidRPr="00B77A59" w:rsidRDefault="00B77A59" w:rsidP="00B77A59">
      <w:pPr>
        <w:pStyle w:val="Body"/>
        <w:numPr>
          <w:ilvl w:val="2"/>
          <w:numId w:val="18"/>
        </w:num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Pertimbangan Hakim Dalam Memutuskan P</w:t>
      </w:r>
      <w:r w:rsidRPr="00B77A59">
        <w:rPr>
          <w:rFonts w:ascii="Times New Roman" w:hAnsi="Times New Roman" w:cs="Times New Roman"/>
          <w:b/>
          <w:sz w:val="24"/>
          <w:szCs w:val="24"/>
        </w:rPr>
        <w:t xml:space="preserve">erkara </w:t>
      </w:r>
      <w:r>
        <w:rPr>
          <w:rFonts w:ascii="Times New Roman" w:hAnsi="Times New Roman" w:cs="Times New Roman"/>
          <w:b/>
          <w:sz w:val="24"/>
          <w:szCs w:val="24"/>
        </w:rPr>
        <w:t>D</w:t>
      </w:r>
      <w:r w:rsidRPr="00B77A59">
        <w:rPr>
          <w:rFonts w:ascii="Times New Roman" w:hAnsi="Times New Roman" w:cs="Times New Roman"/>
          <w:b/>
          <w:sz w:val="24"/>
          <w:szCs w:val="24"/>
        </w:rPr>
        <w:t xml:space="preserve">engan </w:t>
      </w:r>
      <w:r>
        <w:rPr>
          <w:rFonts w:ascii="Times New Roman" w:hAnsi="Times New Roman" w:cs="Times New Roman"/>
          <w:b/>
          <w:sz w:val="24"/>
          <w:szCs w:val="24"/>
        </w:rPr>
        <w:t>Pertimbangan P</w:t>
      </w:r>
      <w:r w:rsidRPr="00B77A59">
        <w:rPr>
          <w:rFonts w:ascii="Times New Roman" w:hAnsi="Times New Roman" w:cs="Times New Roman"/>
          <w:b/>
          <w:sz w:val="24"/>
          <w:szCs w:val="24"/>
        </w:rPr>
        <w:t xml:space="preserve">utusan </w:t>
      </w:r>
      <w:r>
        <w:rPr>
          <w:rFonts w:ascii="Times New Roman" w:hAnsi="Times New Roman" w:cs="Times New Roman"/>
          <w:b/>
          <w:sz w:val="24"/>
          <w:szCs w:val="24"/>
        </w:rPr>
        <w:t>Hakim Adat P</w:t>
      </w:r>
      <w:r w:rsidRPr="00B77A59">
        <w:rPr>
          <w:rFonts w:ascii="Times New Roman" w:hAnsi="Times New Roman" w:cs="Times New Roman"/>
          <w:b/>
          <w:sz w:val="24"/>
          <w:szCs w:val="24"/>
        </w:rPr>
        <w:t xml:space="preserve">endamai </w:t>
      </w:r>
    </w:p>
    <w:p w:rsidR="00B77A59" w:rsidRDefault="008B4116" w:rsidP="00B77A59">
      <w:pPr>
        <w:pStyle w:val="Body"/>
        <w:spacing w:line="360" w:lineRule="auto"/>
        <w:ind w:left="567" w:firstLine="567"/>
        <w:jc w:val="both"/>
        <w:rPr>
          <w:rFonts w:ascii="Times New Roman" w:hAnsi="Times New Roman" w:cs="Times New Roman"/>
          <w:sz w:val="24"/>
          <w:szCs w:val="24"/>
        </w:rPr>
      </w:pPr>
      <w:r w:rsidRPr="0008108C">
        <w:rPr>
          <w:rFonts w:ascii="Times New Roman" w:hAnsi="Times New Roman" w:cs="Times New Roman"/>
          <w:sz w:val="24"/>
          <w:szCs w:val="24"/>
        </w:rPr>
        <w:t>Peradilan Perdata (St</w:t>
      </w:r>
      <w:r>
        <w:rPr>
          <w:rFonts w:ascii="Times New Roman" w:hAnsi="Times New Roman" w:cs="Times New Roman"/>
          <w:sz w:val="24"/>
          <w:szCs w:val="24"/>
        </w:rPr>
        <w:t xml:space="preserve">udy Kasus Perkara Perdata Nomor </w:t>
      </w:r>
      <w:r w:rsidRPr="0008108C">
        <w:rPr>
          <w:rFonts w:ascii="Times New Roman" w:hAnsi="Times New Roman" w:cs="Times New Roman"/>
          <w:sz w:val="24"/>
          <w:szCs w:val="24"/>
        </w:rPr>
        <w:t>111/Pdt.G/2019/PN.Mak)</w:t>
      </w:r>
      <w:r>
        <w:rPr>
          <w:rFonts w:ascii="Times New Roman" w:hAnsi="Times New Roman" w:cs="Times New Roman"/>
          <w:sz w:val="24"/>
          <w:szCs w:val="24"/>
        </w:rPr>
        <w:t xml:space="preserve">  </w:t>
      </w:r>
      <w:r w:rsidRPr="0008108C">
        <w:rPr>
          <w:rFonts w:ascii="Times New Roman" w:hAnsi="Times New Roman" w:cs="Times New Roman"/>
          <w:sz w:val="24"/>
          <w:szCs w:val="24"/>
        </w:rPr>
        <w:t>Di jaman dahulu bila terjadi konflik atau sengketa tanah pada masyarakat adat Toraja</w:t>
      </w:r>
      <w:r>
        <w:rPr>
          <w:rFonts w:ascii="Times New Roman" w:hAnsi="Times New Roman" w:cs="Times New Roman"/>
          <w:sz w:val="24"/>
          <w:szCs w:val="24"/>
        </w:rPr>
        <w:t xml:space="preserve"> </w:t>
      </w:r>
      <w:r w:rsidRPr="0008108C">
        <w:rPr>
          <w:rFonts w:ascii="Times New Roman" w:hAnsi="Times New Roman" w:cs="Times New Roman"/>
          <w:sz w:val="24"/>
          <w:szCs w:val="24"/>
        </w:rPr>
        <w:t>maka kedua bela pihak akan lebih dahulu mencoba menyelesaikan dengan mempertemukan</w:t>
      </w:r>
      <w:r w:rsidR="007A5ADA">
        <w:rPr>
          <w:rFonts w:ascii="Times New Roman" w:hAnsi="Times New Roman" w:cs="Times New Roman"/>
          <w:sz w:val="24"/>
          <w:szCs w:val="24"/>
        </w:rPr>
        <w:t xml:space="preserve"> </w:t>
      </w:r>
      <w:r w:rsidRPr="0008108C">
        <w:rPr>
          <w:rFonts w:ascii="Times New Roman" w:hAnsi="Times New Roman" w:cs="Times New Roman"/>
          <w:sz w:val="24"/>
          <w:szCs w:val="24"/>
        </w:rPr>
        <w:t>kedua keluarga atau bisa dikatakan penyelesaiannya mel</w:t>
      </w:r>
      <w:r>
        <w:rPr>
          <w:rFonts w:ascii="Times New Roman" w:hAnsi="Times New Roman" w:cs="Times New Roman"/>
          <w:sz w:val="24"/>
          <w:szCs w:val="24"/>
        </w:rPr>
        <w:t xml:space="preserve">alaui pembicaraan dari internal </w:t>
      </w:r>
      <w:r w:rsidRPr="0008108C">
        <w:rPr>
          <w:rFonts w:ascii="Times New Roman" w:hAnsi="Times New Roman" w:cs="Times New Roman"/>
          <w:sz w:val="24"/>
          <w:szCs w:val="24"/>
        </w:rPr>
        <w:t>keluarga yang bertikai, bila kemudian tidak menemui</w:t>
      </w:r>
      <w:r>
        <w:rPr>
          <w:rFonts w:ascii="Times New Roman" w:hAnsi="Times New Roman" w:cs="Times New Roman"/>
          <w:sz w:val="24"/>
          <w:szCs w:val="24"/>
        </w:rPr>
        <w:t xml:space="preserve"> mufakat atau jalan tengah maka </w:t>
      </w:r>
      <w:r w:rsidRPr="0008108C">
        <w:rPr>
          <w:rFonts w:ascii="Times New Roman" w:hAnsi="Times New Roman" w:cs="Times New Roman"/>
          <w:sz w:val="24"/>
          <w:szCs w:val="24"/>
        </w:rPr>
        <w:t>kemudian permasalahan di bawah ke dewan adat dala</w:t>
      </w:r>
      <w:r>
        <w:rPr>
          <w:rFonts w:ascii="Times New Roman" w:hAnsi="Times New Roman" w:cs="Times New Roman"/>
          <w:sz w:val="24"/>
          <w:szCs w:val="24"/>
        </w:rPr>
        <w:t xml:space="preserve">m lingkungan tongkonan, didalam </w:t>
      </w:r>
      <w:r w:rsidRPr="0008108C">
        <w:rPr>
          <w:rFonts w:ascii="Times New Roman" w:hAnsi="Times New Roman" w:cs="Times New Roman"/>
          <w:sz w:val="24"/>
          <w:szCs w:val="24"/>
        </w:rPr>
        <w:t xml:space="preserve">tahapan ini kemudian dewan adat akan berkumpul dan </w:t>
      </w:r>
      <w:r>
        <w:rPr>
          <w:rFonts w:ascii="Times New Roman" w:hAnsi="Times New Roman" w:cs="Times New Roman"/>
          <w:sz w:val="24"/>
          <w:szCs w:val="24"/>
        </w:rPr>
        <w:t xml:space="preserve">memanggil kedua bela pihak yang </w:t>
      </w:r>
      <w:r w:rsidRPr="0008108C">
        <w:rPr>
          <w:rFonts w:ascii="Times New Roman" w:hAnsi="Times New Roman" w:cs="Times New Roman"/>
          <w:sz w:val="24"/>
          <w:szCs w:val="24"/>
        </w:rPr>
        <w:t>bersengketa untuk kemudian di bicarakan, di periksa dan dis</w:t>
      </w:r>
      <w:r>
        <w:rPr>
          <w:rFonts w:ascii="Times New Roman" w:hAnsi="Times New Roman" w:cs="Times New Roman"/>
          <w:sz w:val="24"/>
          <w:szCs w:val="24"/>
        </w:rPr>
        <w:t xml:space="preserve">elesaikan masalahnya, bila pada </w:t>
      </w:r>
      <w:r w:rsidRPr="0008108C">
        <w:rPr>
          <w:rFonts w:ascii="Times New Roman" w:hAnsi="Times New Roman" w:cs="Times New Roman"/>
          <w:sz w:val="24"/>
          <w:szCs w:val="24"/>
        </w:rPr>
        <w:t>tahapan ini pun kedua bela pihak tidak kemudian menemui m</w:t>
      </w:r>
      <w:r>
        <w:rPr>
          <w:rFonts w:ascii="Times New Roman" w:hAnsi="Times New Roman" w:cs="Times New Roman"/>
          <w:sz w:val="24"/>
          <w:szCs w:val="24"/>
        </w:rPr>
        <w:t xml:space="preserve">ufakat maka jalan terakhir yang </w:t>
      </w:r>
      <w:r w:rsidRPr="0008108C">
        <w:rPr>
          <w:rFonts w:ascii="Times New Roman" w:hAnsi="Times New Roman" w:cs="Times New Roman"/>
          <w:sz w:val="24"/>
          <w:szCs w:val="24"/>
        </w:rPr>
        <w:t>ditempuh iyalah, permasalahan ini kemudian akan d</w:t>
      </w:r>
      <w:r>
        <w:rPr>
          <w:rFonts w:ascii="Times New Roman" w:hAnsi="Times New Roman" w:cs="Times New Roman"/>
          <w:sz w:val="24"/>
          <w:szCs w:val="24"/>
        </w:rPr>
        <w:t xml:space="preserve">ibawah ke tongkonan layuk untuk </w:t>
      </w:r>
      <w:r w:rsidRPr="0008108C">
        <w:rPr>
          <w:rFonts w:ascii="Times New Roman" w:hAnsi="Times New Roman" w:cs="Times New Roman"/>
          <w:sz w:val="24"/>
          <w:szCs w:val="24"/>
        </w:rPr>
        <w:t>kemudian mendengarkan permasalahan dan memutu</w:t>
      </w:r>
      <w:r>
        <w:rPr>
          <w:rFonts w:ascii="Times New Roman" w:hAnsi="Times New Roman" w:cs="Times New Roman"/>
          <w:sz w:val="24"/>
          <w:szCs w:val="24"/>
        </w:rPr>
        <w:t xml:space="preserve">skan bagaimana sengketa akan di </w:t>
      </w:r>
      <w:r w:rsidRPr="0008108C">
        <w:rPr>
          <w:rFonts w:ascii="Times New Roman" w:hAnsi="Times New Roman" w:cs="Times New Roman"/>
          <w:sz w:val="24"/>
          <w:szCs w:val="24"/>
        </w:rPr>
        <w:t>selesaikan. Didalam proses penyelesaian sengketa ini dari t</w:t>
      </w:r>
      <w:r>
        <w:rPr>
          <w:rFonts w:ascii="Times New Roman" w:hAnsi="Times New Roman" w:cs="Times New Roman"/>
          <w:sz w:val="24"/>
          <w:szCs w:val="24"/>
        </w:rPr>
        <w:t xml:space="preserve">ingkatan keluarga hingga sampai </w:t>
      </w:r>
      <w:r w:rsidRPr="0008108C">
        <w:rPr>
          <w:rFonts w:ascii="Times New Roman" w:hAnsi="Times New Roman" w:cs="Times New Roman"/>
          <w:sz w:val="24"/>
          <w:szCs w:val="24"/>
        </w:rPr>
        <w:t xml:space="preserve">pada tongkonan layuk tidak kemudian di pungut biaya, </w:t>
      </w:r>
      <w:r>
        <w:rPr>
          <w:rFonts w:ascii="Times New Roman" w:hAnsi="Times New Roman" w:cs="Times New Roman"/>
          <w:sz w:val="24"/>
          <w:szCs w:val="24"/>
        </w:rPr>
        <w:t xml:space="preserve">hanya selama proses berlangsung </w:t>
      </w:r>
      <w:r w:rsidRPr="0008108C">
        <w:rPr>
          <w:rFonts w:ascii="Times New Roman" w:hAnsi="Times New Roman" w:cs="Times New Roman"/>
          <w:sz w:val="24"/>
          <w:szCs w:val="24"/>
        </w:rPr>
        <w:t>kedua bela pihak di wajibkan untuk membawa makanan</w:t>
      </w:r>
      <w:r>
        <w:rPr>
          <w:rFonts w:ascii="Times New Roman" w:hAnsi="Times New Roman" w:cs="Times New Roman"/>
          <w:sz w:val="24"/>
          <w:szCs w:val="24"/>
        </w:rPr>
        <w:t xml:space="preserve"> untuk </w:t>
      </w:r>
      <w:r w:rsidR="00B77A59">
        <w:rPr>
          <w:rFonts w:ascii="Times New Roman" w:hAnsi="Times New Roman" w:cs="Times New Roman"/>
          <w:sz w:val="24"/>
          <w:szCs w:val="24"/>
        </w:rPr>
        <w:t>di santap bersama selama Proses.</w:t>
      </w:r>
    </w:p>
    <w:p w:rsidR="00B77A59" w:rsidRDefault="008B4116" w:rsidP="00B77A59">
      <w:pPr>
        <w:pStyle w:val="Body"/>
        <w:spacing w:line="360" w:lineRule="auto"/>
        <w:ind w:left="567" w:firstLine="567"/>
        <w:jc w:val="both"/>
        <w:rPr>
          <w:rFonts w:ascii="Times New Roman" w:hAnsi="Times New Roman" w:cs="Times New Roman"/>
          <w:sz w:val="24"/>
          <w:szCs w:val="24"/>
        </w:rPr>
      </w:pPr>
      <w:r w:rsidRPr="0008108C">
        <w:rPr>
          <w:rFonts w:ascii="Times New Roman" w:hAnsi="Times New Roman" w:cs="Times New Roman"/>
          <w:sz w:val="24"/>
          <w:szCs w:val="24"/>
        </w:rPr>
        <w:t>Sementara di jaman sekarang jika terjadi sengk</w:t>
      </w:r>
      <w:r>
        <w:rPr>
          <w:rFonts w:ascii="Times New Roman" w:hAnsi="Times New Roman" w:cs="Times New Roman"/>
          <w:sz w:val="24"/>
          <w:szCs w:val="24"/>
        </w:rPr>
        <w:t xml:space="preserve">eta pertanahan kedua bela pihak </w:t>
      </w:r>
      <w:r w:rsidRPr="0008108C">
        <w:rPr>
          <w:rFonts w:ascii="Times New Roman" w:hAnsi="Times New Roman" w:cs="Times New Roman"/>
          <w:sz w:val="24"/>
          <w:szCs w:val="24"/>
        </w:rPr>
        <w:t>seperti pada jaman dahulu mengusahakan penyelesaian me</w:t>
      </w:r>
      <w:r>
        <w:rPr>
          <w:rFonts w:ascii="Times New Roman" w:hAnsi="Times New Roman" w:cs="Times New Roman"/>
          <w:sz w:val="24"/>
          <w:szCs w:val="24"/>
        </w:rPr>
        <w:t xml:space="preserve">lalui pembicaraan dalam lingkup </w:t>
      </w:r>
      <w:r w:rsidRPr="0008108C">
        <w:rPr>
          <w:rFonts w:ascii="Times New Roman" w:hAnsi="Times New Roman" w:cs="Times New Roman"/>
          <w:sz w:val="24"/>
          <w:szCs w:val="24"/>
        </w:rPr>
        <w:t xml:space="preserve">keluarga terlebih dahulu, bila tidak menemui </w:t>
      </w:r>
      <w:r w:rsidRPr="0008108C">
        <w:rPr>
          <w:rFonts w:ascii="Times New Roman" w:hAnsi="Times New Roman" w:cs="Times New Roman"/>
          <w:sz w:val="24"/>
          <w:szCs w:val="24"/>
        </w:rPr>
        <w:lastRenderedPageBreak/>
        <w:t>titik tengah ma</w:t>
      </w:r>
      <w:r>
        <w:rPr>
          <w:rFonts w:ascii="Times New Roman" w:hAnsi="Times New Roman" w:cs="Times New Roman"/>
          <w:sz w:val="24"/>
          <w:szCs w:val="24"/>
        </w:rPr>
        <w:t xml:space="preserve">ka permasalahan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bawa ke </w:t>
      </w:r>
      <w:r w:rsidRPr="0008108C">
        <w:rPr>
          <w:rFonts w:ascii="Times New Roman" w:hAnsi="Times New Roman" w:cs="Times New Roman"/>
          <w:sz w:val="24"/>
          <w:szCs w:val="24"/>
        </w:rPr>
        <w:t>dewan adat atau hakim adat pendamai setempat guna penyelesaian dengan jalan musyawa</w:t>
      </w:r>
      <w:r>
        <w:rPr>
          <w:rFonts w:ascii="Times New Roman" w:hAnsi="Times New Roman" w:cs="Times New Roman"/>
          <w:sz w:val="24"/>
          <w:szCs w:val="24"/>
        </w:rPr>
        <w:t xml:space="preserve">rah </w:t>
      </w:r>
      <w:r w:rsidRPr="0008108C">
        <w:rPr>
          <w:rFonts w:ascii="Times New Roman" w:hAnsi="Times New Roman" w:cs="Times New Roman"/>
          <w:sz w:val="24"/>
          <w:szCs w:val="24"/>
        </w:rPr>
        <w:t>untuk mufakat. Jika kedua bela pihak tidak menemui mufa</w:t>
      </w:r>
      <w:r>
        <w:rPr>
          <w:rFonts w:ascii="Times New Roman" w:hAnsi="Times New Roman" w:cs="Times New Roman"/>
          <w:sz w:val="24"/>
          <w:szCs w:val="24"/>
        </w:rPr>
        <w:t xml:space="preserve">kat maka sengketa akan di bawah </w:t>
      </w:r>
      <w:r w:rsidRPr="0008108C">
        <w:rPr>
          <w:rFonts w:ascii="Times New Roman" w:hAnsi="Times New Roman" w:cs="Times New Roman"/>
          <w:sz w:val="24"/>
          <w:szCs w:val="24"/>
        </w:rPr>
        <w:t>di kelurahan ataupun kecamatan untuk diselesaikan disana,</w:t>
      </w:r>
      <w:r>
        <w:rPr>
          <w:rFonts w:ascii="Times New Roman" w:hAnsi="Times New Roman" w:cs="Times New Roman"/>
          <w:sz w:val="24"/>
          <w:szCs w:val="24"/>
        </w:rPr>
        <w:t xml:space="preserve"> oleh pejabat pemerintahan baik </w:t>
      </w:r>
      <w:r w:rsidRPr="0008108C">
        <w:rPr>
          <w:rFonts w:ascii="Times New Roman" w:hAnsi="Times New Roman" w:cs="Times New Roman"/>
          <w:sz w:val="24"/>
          <w:szCs w:val="24"/>
        </w:rPr>
        <w:t>itu camat atau lurah bersama-sama dengan dewan adat, jika sampai pada tahapa</w:t>
      </w:r>
      <w:r>
        <w:rPr>
          <w:rFonts w:ascii="Times New Roman" w:hAnsi="Times New Roman" w:cs="Times New Roman"/>
          <w:sz w:val="24"/>
          <w:szCs w:val="24"/>
        </w:rPr>
        <w:t xml:space="preserve">n ini dan </w:t>
      </w:r>
      <w:r w:rsidRPr="0008108C">
        <w:rPr>
          <w:rFonts w:ascii="Times New Roman" w:hAnsi="Times New Roman" w:cs="Times New Roman"/>
          <w:sz w:val="24"/>
          <w:szCs w:val="24"/>
        </w:rPr>
        <w:t xml:space="preserve">kedua bela pihak masih tidak menemui jalan tengah </w:t>
      </w:r>
      <w:r>
        <w:rPr>
          <w:rFonts w:ascii="Times New Roman" w:hAnsi="Times New Roman" w:cs="Times New Roman"/>
          <w:sz w:val="24"/>
          <w:szCs w:val="24"/>
        </w:rPr>
        <w:t xml:space="preserve">atau mufakat maka sengketa akan </w:t>
      </w:r>
      <w:r w:rsidRPr="0008108C">
        <w:rPr>
          <w:rFonts w:ascii="Times New Roman" w:hAnsi="Times New Roman" w:cs="Times New Roman"/>
          <w:sz w:val="24"/>
          <w:szCs w:val="24"/>
        </w:rPr>
        <w:t>disarankan untuk di bawa ke Pengadilan Negeri.Pada dasar</w:t>
      </w:r>
      <w:r>
        <w:rPr>
          <w:rFonts w:ascii="Times New Roman" w:hAnsi="Times New Roman" w:cs="Times New Roman"/>
          <w:sz w:val="24"/>
          <w:szCs w:val="24"/>
        </w:rPr>
        <w:t xml:space="preserve">nya keputusan yang di keluarkan </w:t>
      </w:r>
      <w:r w:rsidRPr="0008108C">
        <w:rPr>
          <w:rFonts w:ascii="Times New Roman" w:hAnsi="Times New Roman" w:cs="Times New Roman"/>
          <w:sz w:val="24"/>
          <w:szCs w:val="24"/>
        </w:rPr>
        <w:t>atau hasil daripada penyelesaian melalui jalur peradilan adat adalah win-win</w:t>
      </w:r>
      <w:r>
        <w:rPr>
          <w:rFonts w:ascii="Times New Roman" w:hAnsi="Times New Roman" w:cs="Times New Roman"/>
          <w:sz w:val="24"/>
          <w:szCs w:val="24"/>
        </w:rPr>
        <w:t xml:space="preserve"> solution tidak </w:t>
      </w:r>
      <w:r w:rsidRPr="0008108C">
        <w:rPr>
          <w:rFonts w:ascii="Times New Roman" w:hAnsi="Times New Roman" w:cs="Times New Roman"/>
          <w:sz w:val="24"/>
          <w:szCs w:val="24"/>
        </w:rPr>
        <w:t xml:space="preserve">ada pihak yang kemudian di </w:t>
      </w:r>
      <w:r>
        <w:rPr>
          <w:rFonts w:ascii="Times New Roman" w:hAnsi="Times New Roman" w:cs="Times New Roman"/>
          <w:sz w:val="24"/>
          <w:szCs w:val="24"/>
        </w:rPr>
        <w:t>persalahkan atau pun dirugikan.</w:t>
      </w:r>
    </w:p>
    <w:p w:rsidR="008B4116" w:rsidRDefault="008B4116" w:rsidP="00B77A59">
      <w:pPr>
        <w:pStyle w:val="Body"/>
        <w:spacing w:after="0" w:line="360" w:lineRule="auto"/>
        <w:ind w:left="567" w:firstLine="567"/>
        <w:jc w:val="both"/>
        <w:rPr>
          <w:rFonts w:ascii="Times New Roman" w:hAnsi="Times New Roman" w:cs="Times New Roman"/>
          <w:sz w:val="24"/>
          <w:szCs w:val="24"/>
        </w:rPr>
      </w:pPr>
      <w:r w:rsidRPr="0008108C">
        <w:rPr>
          <w:rFonts w:ascii="Times New Roman" w:hAnsi="Times New Roman" w:cs="Times New Roman"/>
          <w:sz w:val="24"/>
          <w:szCs w:val="24"/>
        </w:rPr>
        <w:t>Berdasarkan pengamatan dan analisa pen</w:t>
      </w:r>
      <w:r>
        <w:rPr>
          <w:rFonts w:ascii="Times New Roman" w:hAnsi="Times New Roman" w:cs="Times New Roman"/>
          <w:sz w:val="24"/>
          <w:szCs w:val="24"/>
        </w:rPr>
        <w:t xml:space="preserve">ulis pada perkara perdata Nomor </w:t>
      </w:r>
      <w:r w:rsidRPr="0008108C">
        <w:rPr>
          <w:rFonts w:ascii="Times New Roman" w:hAnsi="Times New Roman" w:cs="Times New Roman"/>
          <w:sz w:val="24"/>
          <w:szCs w:val="24"/>
        </w:rPr>
        <w:t>111/Pdt.G/2019/PN.Mak, dimana objek dari perkara ter</w:t>
      </w:r>
      <w:r>
        <w:rPr>
          <w:rFonts w:ascii="Times New Roman" w:hAnsi="Times New Roman" w:cs="Times New Roman"/>
          <w:sz w:val="24"/>
          <w:szCs w:val="24"/>
        </w:rPr>
        <w:t xml:space="preserve">sebut </w:t>
      </w:r>
      <w:proofErr w:type="gramStart"/>
      <w:r>
        <w:rPr>
          <w:rFonts w:ascii="Times New Roman" w:hAnsi="Times New Roman" w:cs="Times New Roman"/>
          <w:sz w:val="24"/>
          <w:szCs w:val="24"/>
        </w:rPr>
        <w:t>adalah :Mengenai</w:t>
      </w:r>
      <w:proofErr w:type="gramEnd"/>
      <w:r>
        <w:rPr>
          <w:rFonts w:ascii="Times New Roman" w:hAnsi="Times New Roman" w:cs="Times New Roman"/>
          <w:sz w:val="24"/>
          <w:szCs w:val="24"/>
        </w:rPr>
        <w:t xml:space="preserve"> sebidang </w:t>
      </w:r>
      <w:r w:rsidRPr="0008108C">
        <w:rPr>
          <w:rFonts w:ascii="Times New Roman" w:hAnsi="Times New Roman" w:cs="Times New Roman"/>
          <w:sz w:val="24"/>
          <w:szCs w:val="24"/>
        </w:rPr>
        <w:t>tanah kering yang dikuasai secara melawan hukum tanp</w:t>
      </w:r>
      <w:r>
        <w:rPr>
          <w:rFonts w:ascii="Times New Roman" w:hAnsi="Times New Roman" w:cs="Times New Roman"/>
          <w:sz w:val="24"/>
          <w:szCs w:val="24"/>
        </w:rPr>
        <w:t xml:space="preserve">a hak kepemilikan oleh Tergugat </w:t>
      </w:r>
      <w:r w:rsidRPr="0008108C">
        <w:rPr>
          <w:rFonts w:ascii="Times New Roman" w:hAnsi="Times New Roman" w:cs="Times New Roman"/>
          <w:sz w:val="24"/>
          <w:szCs w:val="24"/>
        </w:rPr>
        <w:t>TUNGGA' BELA' alias SO" TUNGGA' alias PAPAK SERI</w:t>
      </w:r>
      <w:r>
        <w:rPr>
          <w:rFonts w:ascii="Times New Roman" w:hAnsi="Times New Roman" w:cs="Times New Roman"/>
          <w:sz w:val="24"/>
          <w:szCs w:val="24"/>
        </w:rPr>
        <w:t xml:space="preserve"> yang terletak di Dusun Ba'tan, </w:t>
      </w:r>
      <w:r w:rsidRPr="0008108C">
        <w:rPr>
          <w:rFonts w:ascii="Times New Roman" w:hAnsi="Times New Roman" w:cs="Times New Roman"/>
          <w:sz w:val="24"/>
          <w:szCs w:val="24"/>
        </w:rPr>
        <w:t>Lembang Rindingkila”, Kecamatan Buntao'” Kab. Toraja Utara</w:t>
      </w:r>
      <w:r>
        <w:rPr>
          <w:rFonts w:ascii="Times New Roman" w:hAnsi="Times New Roman" w:cs="Times New Roman"/>
          <w:sz w:val="24"/>
          <w:szCs w:val="24"/>
        </w:rPr>
        <w:t xml:space="preserve">, seluas £ (kurang lebih) 2.000 </w:t>
      </w:r>
      <w:r w:rsidRPr="0008108C">
        <w:rPr>
          <w:rFonts w:ascii="Times New Roman" w:hAnsi="Times New Roman" w:cs="Times New Roman"/>
          <w:sz w:val="24"/>
          <w:szCs w:val="24"/>
        </w:rPr>
        <w:t>M2 dengan batas-batas sebaga</w:t>
      </w:r>
      <w:r>
        <w:rPr>
          <w:rFonts w:ascii="Times New Roman" w:hAnsi="Times New Roman" w:cs="Times New Roman"/>
          <w:sz w:val="24"/>
          <w:szCs w:val="24"/>
        </w:rPr>
        <w:t>i berikut:</w:t>
      </w:r>
    </w:p>
    <w:p w:rsidR="008B4116" w:rsidRDefault="008B4116" w:rsidP="00B77A59">
      <w:pPr>
        <w:pStyle w:val="Body"/>
        <w:spacing w:after="0" w:line="360" w:lineRule="auto"/>
        <w:ind w:left="567"/>
        <w:jc w:val="both"/>
        <w:rPr>
          <w:rFonts w:ascii="Times New Roman" w:hAnsi="Times New Roman" w:cs="Times New Roman"/>
          <w:sz w:val="24"/>
          <w:szCs w:val="24"/>
        </w:rPr>
      </w:pPr>
      <w:r w:rsidRPr="0008108C">
        <w:rPr>
          <w:rFonts w:ascii="Times New Roman" w:hAnsi="Times New Roman" w:cs="Times New Roman"/>
          <w:sz w:val="24"/>
          <w:szCs w:val="24"/>
        </w:rPr>
        <w:t>» Sebelah Utara berbatasan dengan tanah TODIPADA</w:t>
      </w:r>
      <w:r>
        <w:rPr>
          <w:rFonts w:ascii="Times New Roman" w:hAnsi="Times New Roman" w:cs="Times New Roman"/>
          <w:sz w:val="24"/>
          <w:szCs w:val="24"/>
        </w:rPr>
        <w:t xml:space="preserve">TU bagian INDO" SO 'PALITA yang </w:t>
      </w:r>
      <w:r w:rsidRPr="0008108C">
        <w:rPr>
          <w:rFonts w:ascii="Times New Roman" w:hAnsi="Times New Roman" w:cs="Times New Roman"/>
          <w:sz w:val="24"/>
          <w:szCs w:val="24"/>
        </w:rPr>
        <w:t>telah diberika</w:t>
      </w:r>
      <w:r>
        <w:rPr>
          <w:rFonts w:ascii="Times New Roman" w:hAnsi="Times New Roman" w:cs="Times New Roman"/>
          <w:sz w:val="24"/>
          <w:szCs w:val="24"/>
        </w:rPr>
        <w:t>n kepada SO" RIMMA' dan KAROBE:</w:t>
      </w:r>
    </w:p>
    <w:p w:rsidR="008B4116" w:rsidRDefault="008B4116" w:rsidP="00B77A59">
      <w:pPr>
        <w:pStyle w:val="Body"/>
        <w:spacing w:after="0" w:line="360" w:lineRule="auto"/>
        <w:ind w:left="567"/>
        <w:jc w:val="both"/>
        <w:rPr>
          <w:rFonts w:ascii="Times New Roman" w:hAnsi="Times New Roman" w:cs="Times New Roman"/>
          <w:sz w:val="24"/>
          <w:szCs w:val="24"/>
        </w:rPr>
      </w:pPr>
      <w:r w:rsidRPr="0008108C">
        <w:rPr>
          <w:rFonts w:ascii="Times New Roman" w:hAnsi="Times New Roman" w:cs="Times New Roman"/>
          <w:sz w:val="24"/>
          <w:szCs w:val="24"/>
        </w:rPr>
        <w:t>» Sebelah Timu</w:t>
      </w:r>
      <w:r>
        <w:rPr>
          <w:rFonts w:ascii="Times New Roman" w:hAnsi="Times New Roman" w:cs="Times New Roman"/>
          <w:sz w:val="24"/>
          <w:szCs w:val="24"/>
        </w:rPr>
        <w:t>r berbatasan dengan Jalan Raya,</w:t>
      </w:r>
    </w:p>
    <w:p w:rsidR="008B4116" w:rsidRDefault="008B4116" w:rsidP="00B77A59">
      <w:pPr>
        <w:pStyle w:val="Body"/>
        <w:spacing w:after="0" w:line="360" w:lineRule="auto"/>
        <w:ind w:left="567"/>
        <w:jc w:val="both"/>
        <w:rPr>
          <w:rFonts w:ascii="Times New Roman" w:hAnsi="Times New Roman" w:cs="Times New Roman"/>
          <w:sz w:val="24"/>
          <w:szCs w:val="24"/>
        </w:rPr>
      </w:pPr>
      <w:r w:rsidRPr="0008108C">
        <w:rPr>
          <w:rFonts w:ascii="Times New Roman" w:hAnsi="Times New Roman" w:cs="Times New Roman"/>
          <w:sz w:val="24"/>
          <w:szCs w:val="24"/>
        </w:rPr>
        <w:t>» Sebelah Selatan berbatasan dengan Rumah NE" DORE,</w:t>
      </w:r>
    </w:p>
    <w:p w:rsidR="00B77A59" w:rsidRDefault="008B4116" w:rsidP="00B77A59">
      <w:pPr>
        <w:pStyle w:val="Body"/>
        <w:spacing w:after="0" w:line="360" w:lineRule="auto"/>
        <w:ind w:left="567"/>
        <w:jc w:val="both"/>
        <w:rPr>
          <w:rFonts w:ascii="Times New Roman" w:hAnsi="Times New Roman" w:cs="Times New Roman"/>
          <w:sz w:val="24"/>
          <w:szCs w:val="24"/>
        </w:rPr>
      </w:pPr>
      <w:proofErr w:type="gramStart"/>
      <w:r w:rsidRPr="0008108C">
        <w:rPr>
          <w:rFonts w:ascii="Times New Roman" w:hAnsi="Times New Roman" w:cs="Times New Roman"/>
          <w:sz w:val="24"/>
          <w:szCs w:val="24"/>
        </w:rPr>
        <w:t>» Sebelah Barat berbatasan dengan Tanah TO</w:t>
      </w:r>
      <w:r>
        <w:rPr>
          <w:rFonts w:ascii="Times New Roman" w:hAnsi="Times New Roman" w:cs="Times New Roman"/>
          <w:sz w:val="24"/>
          <w:szCs w:val="24"/>
        </w:rPr>
        <w:t>DIPADATU bagian INDO" SO PALITA yang dikuasai PONG BARUMBUN.</w:t>
      </w:r>
      <w:proofErr w:type="gramEnd"/>
      <w:r>
        <w:rPr>
          <w:rFonts w:ascii="Times New Roman" w:hAnsi="Times New Roman" w:cs="Times New Roman"/>
          <w:sz w:val="24"/>
          <w:szCs w:val="24"/>
        </w:rPr>
        <w:t xml:space="preserve"> </w:t>
      </w:r>
      <w:proofErr w:type="gramStart"/>
      <w:r w:rsidRPr="0008108C">
        <w:rPr>
          <w:rFonts w:ascii="Times New Roman" w:hAnsi="Times New Roman" w:cs="Times New Roman"/>
          <w:sz w:val="24"/>
          <w:szCs w:val="24"/>
        </w:rPr>
        <w:t>dengan</w:t>
      </w:r>
      <w:proofErr w:type="gramEnd"/>
      <w:r w:rsidRPr="0008108C">
        <w:rPr>
          <w:rFonts w:ascii="Times New Roman" w:hAnsi="Times New Roman" w:cs="Times New Roman"/>
          <w:sz w:val="24"/>
          <w:szCs w:val="24"/>
        </w:rPr>
        <w:t xml:space="preserve"> para pihak yaitu : 1).Debora Kadang, </w:t>
      </w:r>
      <w:r>
        <w:rPr>
          <w:rFonts w:ascii="Times New Roman" w:hAnsi="Times New Roman" w:cs="Times New Roman"/>
          <w:sz w:val="24"/>
          <w:szCs w:val="24"/>
        </w:rPr>
        <w:t>2). Marthina Kadang</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Ir.Jeni </w:t>
      </w:r>
      <w:r w:rsidRPr="0008108C">
        <w:rPr>
          <w:rFonts w:ascii="Times New Roman" w:hAnsi="Times New Roman" w:cs="Times New Roman"/>
          <w:sz w:val="24"/>
          <w:szCs w:val="24"/>
        </w:rPr>
        <w:t xml:space="preserve">Kadang, 4). </w:t>
      </w:r>
      <w:proofErr w:type="gramStart"/>
      <w:r w:rsidRPr="0008108C">
        <w:rPr>
          <w:rFonts w:ascii="Times New Roman" w:hAnsi="Times New Roman" w:cs="Times New Roman"/>
          <w:sz w:val="24"/>
          <w:szCs w:val="24"/>
        </w:rPr>
        <w:t>Lukas Rase' (Penggugat) melawan Tungga' Bela” (Tergugat).</w:t>
      </w:r>
      <w:proofErr w:type="gramEnd"/>
      <w:r w:rsidRPr="0008108C">
        <w:rPr>
          <w:rFonts w:ascii="Times New Roman" w:hAnsi="Times New Roman" w:cs="Times New Roman"/>
          <w:sz w:val="24"/>
          <w:szCs w:val="24"/>
        </w:rPr>
        <w:t xml:space="preserve"> Sebelu</w:t>
      </w:r>
      <w:r>
        <w:rPr>
          <w:rFonts w:ascii="Times New Roman" w:hAnsi="Times New Roman" w:cs="Times New Roman"/>
          <w:sz w:val="24"/>
          <w:szCs w:val="24"/>
        </w:rPr>
        <w:t xml:space="preserve">mnya </w:t>
      </w:r>
      <w:r w:rsidRPr="0008108C">
        <w:rPr>
          <w:rFonts w:ascii="Times New Roman" w:hAnsi="Times New Roman" w:cs="Times New Roman"/>
          <w:sz w:val="24"/>
          <w:szCs w:val="24"/>
        </w:rPr>
        <w:t>permasalahan ini telah melewati proses mediasi oleh haki</w:t>
      </w:r>
      <w:r>
        <w:rPr>
          <w:rFonts w:ascii="Times New Roman" w:hAnsi="Times New Roman" w:cs="Times New Roman"/>
          <w:sz w:val="24"/>
          <w:szCs w:val="24"/>
        </w:rPr>
        <w:t xml:space="preserve">m adat pendamai yang memutuskan </w:t>
      </w:r>
      <w:r w:rsidRPr="0008108C">
        <w:rPr>
          <w:rFonts w:ascii="Times New Roman" w:hAnsi="Times New Roman" w:cs="Times New Roman"/>
          <w:sz w:val="24"/>
          <w:szCs w:val="24"/>
        </w:rPr>
        <w:t xml:space="preserve">bahwa Tergugat tidak punya hak kepemilikan atas tanah </w:t>
      </w:r>
      <w:r>
        <w:rPr>
          <w:rFonts w:ascii="Times New Roman" w:hAnsi="Times New Roman" w:cs="Times New Roman"/>
          <w:sz w:val="24"/>
          <w:szCs w:val="24"/>
        </w:rPr>
        <w:t xml:space="preserve">objek sengketa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w:t>
      </w:r>
      <w:r w:rsidRPr="0008108C">
        <w:rPr>
          <w:rFonts w:ascii="Times New Roman" w:hAnsi="Times New Roman" w:cs="Times New Roman"/>
          <w:sz w:val="24"/>
          <w:szCs w:val="24"/>
        </w:rPr>
        <w:t xml:space="preserve">Tungga' Bela" selaku tergugat tidak mengindahkan putusan hakim adat pendamai </w:t>
      </w:r>
      <w:r>
        <w:rPr>
          <w:rFonts w:ascii="Times New Roman" w:hAnsi="Times New Roman" w:cs="Times New Roman"/>
          <w:sz w:val="24"/>
          <w:szCs w:val="24"/>
        </w:rPr>
        <w:t xml:space="preserve">tersebut </w:t>
      </w:r>
      <w:r w:rsidRPr="0008108C">
        <w:rPr>
          <w:rFonts w:ascii="Times New Roman" w:hAnsi="Times New Roman" w:cs="Times New Roman"/>
          <w:sz w:val="24"/>
          <w:szCs w:val="24"/>
        </w:rPr>
        <w:t xml:space="preserve">sehingga para </w:t>
      </w:r>
      <w:r w:rsidRPr="0008108C">
        <w:rPr>
          <w:rFonts w:ascii="Times New Roman" w:hAnsi="Times New Roman" w:cs="Times New Roman"/>
          <w:sz w:val="24"/>
          <w:szCs w:val="24"/>
        </w:rPr>
        <w:lastRenderedPageBreak/>
        <w:t xml:space="preserve">penggugat dalam perkara ini melanjutkan </w:t>
      </w:r>
      <w:r>
        <w:rPr>
          <w:rFonts w:ascii="Times New Roman" w:hAnsi="Times New Roman" w:cs="Times New Roman"/>
          <w:sz w:val="24"/>
          <w:szCs w:val="24"/>
        </w:rPr>
        <w:t>melalui gugatan pada Pengadilan Negeri Makale.</w:t>
      </w:r>
    </w:p>
    <w:p w:rsidR="008B4116" w:rsidRDefault="008B4116" w:rsidP="00B77A59">
      <w:pPr>
        <w:pStyle w:val="Body"/>
        <w:spacing w:after="0" w:line="360" w:lineRule="auto"/>
        <w:ind w:left="567" w:firstLine="567"/>
        <w:jc w:val="both"/>
        <w:rPr>
          <w:rFonts w:ascii="Times New Roman" w:hAnsi="Times New Roman" w:cs="Times New Roman"/>
          <w:sz w:val="24"/>
          <w:szCs w:val="24"/>
        </w:rPr>
      </w:pPr>
      <w:proofErr w:type="gramStart"/>
      <w:r w:rsidRPr="0008108C">
        <w:rPr>
          <w:rFonts w:ascii="Times New Roman" w:hAnsi="Times New Roman" w:cs="Times New Roman"/>
          <w:sz w:val="24"/>
          <w:szCs w:val="24"/>
        </w:rPr>
        <w:t>Di dalam Undang-Undang Nomor 6 Tahun 2</w:t>
      </w:r>
      <w:r>
        <w:rPr>
          <w:rFonts w:ascii="Times New Roman" w:hAnsi="Times New Roman" w:cs="Times New Roman"/>
          <w:sz w:val="24"/>
          <w:szCs w:val="24"/>
        </w:rPr>
        <w:t>014 tentang Desa.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wewenang</w:t>
      </w:r>
      <w:proofErr w:type="gramEnd"/>
      <w:r>
        <w:rPr>
          <w:rFonts w:ascii="Times New Roman" w:hAnsi="Times New Roman" w:cs="Times New Roman"/>
          <w:sz w:val="24"/>
          <w:szCs w:val="24"/>
        </w:rPr>
        <w:t xml:space="preserve"> desa </w:t>
      </w:r>
      <w:r w:rsidRPr="0008108C">
        <w:rPr>
          <w:rFonts w:ascii="Times New Roman" w:hAnsi="Times New Roman" w:cs="Times New Roman"/>
          <w:sz w:val="24"/>
          <w:szCs w:val="24"/>
        </w:rPr>
        <w:t>adat untuk menyelesaikan permasalahan hukum warganya diakui oleh negara mel</w:t>
      </w:r>
      <w:r>
        <w:rPr>
          <w:rFonts w:ascii="Times New Roman" w:hAnsi="Times New Roman" w:cs="Times New Roman"/>
          <w:sz w:val="24"/>
          <w:szCs w:val="24"/>
        </w:rPr>
        <w:t xml:space="preserve">alui Pasal </w:t>
      </w:r>
      <w:r w:rsidRPr="0008108C">
        <w:rPr>
          <w:rFonts w:ascii="Times New Roman" w:hAnsi="Times New Roman" w:cs="Times New Roman"/>
          <w:sz w:val="24"/>
          <w:szCs w:val="24"/>
        </w:rPr>
        <w:t>103 huruf d dan e ya</w:t>
      </w:r>
      <w:r>
        <w:rPr>
          <w:rFonts w:ascii="Times New Roman" w:hAnsi="Times New Roman" w:cs="Times New Roman"/>
          <w:sz w:val="24"/>
          <w:szCs w:val="24"/>
        </w:rPr>
        <w:t>ng dinyatakan sebagai berikut :</w:t>
      </w:r>
    </w:p>
    <w:p w:rsidR="008B4116" w:rsidRDefault="008B4116" w:rsidP="00B77A59">
      <w:pPr>
        <w:pStyle w:val="Body"/>
        <w:numPr>
          <w:ilvl w:val="0"/>
          <w:numId w:val="21"/>
        </w:numPr>
        <w:spacing w:after="0" w:line="360" w:lineRule="auto"/>
        <w:ind w:left="993" w:hanging="426"/>
        <w:jc w:val="both"/>
        <w:rPr>
          <w:rFonts w:ascii="Times New Roman" w:hAnsi="Times New Roman" w:cs="Times New Roman"/>
          <w:sz w:val="24"/>
          <w:szCs w:val="24"/>
        </w:rPr>
      </w:pPr>
      <w:r w:rsidRPr="0008108C">
        <w:rPr>
          <w:rFonts w:ascii="Times New Roman" w:hAnsi="Times New Roman" w:cs="Times New Roman"/>
          <w:sz w:val="24"/>
          <w:szCs w:val="24"/>
        </w:rPr>
        <w:t>pengaturan dan pelaksanaan pemerin</w:t>
      </w:r>
      <w:r>
        <w:rPr>
          <w:rFonts w:ascii="Times New Roman" w:hAnsi="Times New Roman" w:cs="Times New Roman"/>
          <w:sz w:val="24"/>
          <w:szCs w:val="24"/>
        </w:rPr>
        <w:t>tahan berdasarkan susunan asli,</w:t>
      </w:r>
    </w:p>
    <w:p w:rsidR="008B4116" w:rsidRDefault="008B4116" w:rsidP="00B77A59">
      <w:pPr>
        <w:pStyle w:val="Body"/>
        <w:numPr>
          <w:ilvl w:val="0"/>
          <w:numId w:val="21"/>
        </w:numPr>
        <w:spacing w:after="0" w:line="360" w:lineRule="auto"/>
        <w:ind w:left="993" w:hanging="426"/>
        <w:jc w:val="both"/>
        <w:rPr>
          <w:rFonts w:ascii="Times New Roman" w:hAnsi="Times New Roman" w:cs="Times New Roman"/>
          <w:sz w:val="24"/>
          <w:szCs w:val="24"/>
        </w:rPr>
      </w:pPr>
      <w:r w:rsidRPr="004F1B09">
        <w:rPr>
          <w:rFonts w:ascii="Times New Roman" w:hAnsi="Times New Roman" w:cs="Times New Roman"/>
          <w:sz w:val="24"/>
          <w:szCs w:val="24"/>
        </w:rPr>
        <w:t>pengaturan dan pengurusan ulayat atau wilayah adat:</w:t>
      </w:r>
    </w:p>
    <w:p w:rsidR="008B4116" w:rsidRDefault="008B4116" w:rsidP="00B77A59">
      <w:pPr>
        <w:pStyle w:val="Body"/>
        <w:numPr>
          <w:ilvl w:val="0"/>
          <w:numId w:val="21"/>
        </w:numPr>
        <w:spacing w:after="0" w:line="360" w:lineRule="auto"/>
        <w:ind w:left="993" w:hanging="426"/>
        <w:jc w:val="both"/>
        <w:rPr>
          <w:rFonts w:ascii="Times New Roman" w:hAnsi="Times New Roman" w:cs="Times New Roman"/>
          <w:sz w:val="24"/>
          <w:szCs w:val="24"/>
        </w:rPr>
      </w:pPr>
      <w:r w:rsidRPr="004F1B09">
        <w:rPr>
          <w:rFonts w:ascii="Times New Roman" w:hAnsi="Times New Roman" w:cs="Times New Roman"/>
          <w:sz w:val="24"/>
          <w:szCs w:val="24"/>
        </w:rPr>
        <w:t>pelestarian nilai sosial budaya Desa Adat,</w:t>
      </w:r>
    </w:p>
    <w:p w:rsidR="008B4116" w:rsidRDefault="008B4116" w:rsidP="00B77A59">
      <w:pPr>
        <w:pStyle w:val="Body"/>
        <w:numPr>
          <w:ilvl w:val="0"/>
          <w:numId w:val="21"/>
        </w:numPr>
        <w:spacing w:after="0" w:line="360" w:lineRule="auto"/>
        <w:ind w:left="993" w:hanging="426"/>
        <w:jc w:val="both"/>
        <w:rPr>
          <w:rFonts w:ascii="Times New Roman" w:hAnsi="Times New Roman" w:cs="Times New Roman"/>
          <w:sz w:val="24"/>
          <w:szCs w:val="24"/>
        </w:rPr>
      </w:pPr>
      <w:r w:rsidRPr="004F1B09">
        <w:rPr>
          <w:rFonts w:ascii="Times New Roman" w:hAnsi="Times New Roman" w:cs="Times New Roman"/>
          <w:sz w:val="24"/>
          <w:szCs w:val="24"/>
        </w:rPr>
        <w:t>penyelesaian sengketa adat berdasarkan hukum adat yang berlaku di Desa Adat</w:t>
      </w:r>
      <w:r>
        <w:rPr>
          <w:rFonts w:ascii="Times New Roman" w:hAnsi="Times New Roman" w:cs="Times New Roman"/>
          <w:sz w:val="24"/>
          <w:szCs w:val="24"/>
        </w:rPr>
        <w:t xml:space="preserve"> </w:t>
      </w:r>
      <w:r w:rsidRPr="004F1B09">
        <w:rPr>
          <w:rFonts w:ascii="Times New Roman" w:hAnsi="Times New Roman" w:cs="Times New Roman"/>
          <w:sz w:val="24"/>
          <w:szCs w:val="24"/>
        </w:rPr>
        <w:t>dalam wilayah yang selaras dengan prinsip hak asasi manusia dengan</w:t>
      </w:r>
      <w:r>
        <w:rPr>
          <w:rFonts w:ascii="Times New Roman" w:hAnsi="Times New Roman" w:cs="Times New Roman"/>
          <w:sz w:val="24"/>
          <w:szCs w:val="24"/>
        </w:rPr>
        <w:t xml:space="preserve"> </w:t>
      </w:r>
      <w:r w:rsidRPr="004F1B09">
        <w:rPr>
          <w:rFonts w:ascii="Times New Roman" w:hAnsi="Times New Roman" w:cs="Times New Roman"/>
          <w:sz w:val="24"/>
          <w:szCs w:val="24"/>
        </w:rPr>
        <w:t>mengutamakan penyelesaian secara musyawarah,</w:t>
      </w:r>
    </w:p>
    <w:p w:rsidR="008B4116" w:rsidRDefault="008B4116" w:rsidP="00B77A59">
      <w:pPr>
        <w:pStyle w:val="Body"/>
        <w:numPr>
          <w:ilvl w:val="0"/>
          <w:numId w:val="21"/>
        </w:numPr>
        <w:spacing w:after="0" w:line="360" w:lineRule="auto"/>
        <w:ind w:left="993" w:hanging="426"/>
        <w:jc w:val="both"/>
        <w:rPr>
          <w:rFonts w:ascii="Times New Roman" w:hAnsi="Times New Roman" w:cs="Times New Roman"/>
          <w:sz w:val="24"/>
          <w:szCs w:val="24"/>
        </w:rPr>
      </w:pPr>
      <w:r w:rsidRPr="004F1B09">
        <w:rPr>
          <w:rFonts w:ascii="Times New Roman" w:hAnsi="Times New Roman" w:cs="Times New Roman"/>
          <w:sz w:val="24"/>
          <w:szCs w:val="24"/>
        </w:rPr>
        <w:t>penyelenggaraan sidang perdamaian peradilan Desa Adat sesuai dengan ketentuan</w:t>
      </w:r>
      <w:r>
        <w:rPr>
          <w:rFonts w:ascii="Times New Roman" w:hAnsi="Times New Roman" w:cs="Times New Roman"/>
          <w:sz w:val="24"/>
          <w:szCs w:val="24"/>
        </w:rPr>
        <w:t xml:space="preserve"> </w:t>
      </w:r>
      <w:r w:rsidRPr="004F1B09">
        <w:rPr>
          <w:rFonts w:ascii="Times New Roman" w:hAnsi="Times New Roman" w:cs="Times New Roman"/>
          <w:sz w:val="24"/>
          <w:szCs w:val="24"/>
        </w:rPr>
        <w:t>peraturan perundang-undangan,</w:t>
      </w:r>
    </w:p>
    <w:p w:rsidR="008B4116" w:rsidRDefault="008B4116" w:rsidP="00B77A59">
      <w:pPr>
        <w:pStyle w:val="Body"/>
        <w:numPr>
          <w:ilvl w:val="0"/>
          <w:numId w:val="21"/>
        </w:numPr>
        <w:spacing w:after="0" w:line="360" w:lineRule="auto"/>
        <w:ind w:left="993" w:hanging="426"/>
        <w:jc w:val="both"/>
        <w:rPr>
          <w:rFonts w:ascii="Times New Roman" w:hAnsi="Times New Roman" w:cs="Times New Roman"/>
          <w:sz w:val="24"/>
          <w:szCs w:val="24"/>
        </w:rPr>
      </w:pPr>
      <w:r w:rsidRPr="004F1B09">
        <w:rPr>
          <w:rFonts w:ascii="Times New Roman" w:hAnsi="Times New Roman" w:cs="Times New Roman"/>
          <w:sz w:val="24"/>
          <w:szCs w:val="24"/>
        </w:rPr>
        <w:t xml:space="preserve">pemeliharaan ketenteraman dan ketertiban masyarakat Desa Adat berdasarkan </w:t>
      </w:r>
      <w:r w:rsidR="00B77A59">
        <w:rPr>
          <w:rFonts w:ascii="Times New Roman" w:hAnsi="Times New Roman" w:cs="Times New Roman"/>
          <w:sz w:val="24"/>
          <w:szCs w:val="24"/>
        </w:rPr>
        <w:t>hukum</w:t>
      </w:r>
      <w:r>
        <w:rPr>
          <w:rFonts w:ascii="Times New Roman" w:hAnsi="Times New Roman" w:cs="Times New Roman"/>
          <w:sz w:val="24"/>
          <w:szCs w:val="24"/>
        </w:rPr>
        <w:t xml:space="preserve"> </w:t>
      </w:r>
      <w:r w:rsidRPr="004F1B09">
        <w:rPr>
          <w:rFonts w:ascii="Times New Roman" w:hAnsi="Times New Roman" w:cs="Times New Roman"/>
          <w:sz w:val="24"/>
          <w:szCs w:val="24"/>
        </w:rPr>
        <w:t>adat yang berlaku di Desa Adat, dan</w:t>
      </w:r>
    </w:p>
    <w:p w:rsidR="008B4116" w:rsidRPr="004F1B09" w:rsidRDefault="008B4116" w:rsidP="00B77A59">
      <w:pPr>
        <w:pStyle w:val="Body"/>
        <w:numPr>
          <w:ilvl w:val="0"/>
          <w:numId w:val="21"/>
        </w:numPr>
        <w:spacing w:after="0" w:line="360" w:lineRule="auto"/>
        <w:ind w:left="993" w:hanging="426"/>
        <w:jc w:val="both"/>
        <w:rPr>
          <w:rFonts w:ascii="Times New Roman" w:hAnsi="Times New Roman" w:cs="Times New Roman"/>
          <w:sz w:val="24"/>
          <w:szCs w:val="24"/>
        </w:rPr>
      </w:pPr>
      <w:r w:rsidRPr="004F1B09">
        <w:rPr>
          <w:rFonts w:ascii="Times New Roman" w:hAnsi="Times New Roman" w:cs="Times New Roman"/>
          <w:sz w:val="24"/>
          <w:szCs w:val="24"/>
        </w:rPr>
        <w:t xml:space="preserve"> </w:t>
      </w:r>
      <w:proofErr w:type="gramStart"/>
      <w:r w:rsidRPr="004F1B09">
        <w:rPr>
          <w:rFonts w:ascii="Times New Roman" w:hAnsi="Times New Roman" w:cs="Times New Roman"/>
          <w:sz w:val="24"/>
          <w:szCs w:val="24"/>
        </w:rPr>
        <w:t>pengembangan</w:t>
      </w:r>
      <w:proofErr w:type="gramEnd"/>
      <w:r w:rsidRPr="004F1B09">
        <w:rPr>
          <w:rFonts w:ascii="Times New Roman" w:hAnsi="Times New Roman" w:cs="Times New Roman"/>
          <w:sz w:val="24"/>
          <w:szCs w:val="24"/>
        </w:rPr>
        <w:t xml:space="preserve"> kehidupan hukum adat sesuai dengan kondisi sosial budaya masyarakat</w:t>
      </w:r>
      <w:r>
        <w:rPr>
          <w:rFonts w:ascii="Times New Roman" w:hAnsi="Times New Roman" w:cs="Times New Roman"/>
          <w:sz w:val="24"/>
          <w:szCs w:val="24"/>
        </w:rPr>
        <w:t xml:space="preserve"> </w:t>
      </w:r>
      <w:r w:rsidRPr="004F1B09">
        <w:rPr>
          <w:rFonts w:ascii="Times New Roman" w:hAnsi="Times New Roman" w:cs="Times New Roman"/>
          <w:sz w:val="24"/>
          <w:szCs w:val="24"/>
        </w:rPr>
        <w:t>Desa Adat.</w:t>
      </w:r>
    </w:p>
    <w:p w:rsidR="00B77A59" w:rsidRDefault="008B4116" w:rsidP="00B77A59">
      <w:pPr>
        <w:pStyle w:val="Body"/>
        <w:spacing w:line="360" w:lineRule="auto"/>
        <w:ind w:left="567" w:firstLine="567"/>
        <w:jc w:val="both"/>
        <w:rPr>
          <w:rFonts w:ascii="Times New Roman" w:hAnsi="Times New Roman" w:cs="Times New Roman"/>
          <w:sz w:val="24"/>
          <w:szCs w:val="24"/>
        </w:rPr>
      </w:pPr>
      <w:r w:rsidRPr="0008108C">
        <w:rPr>
          <w:rFonts w:ascii="Times New Roman" w:hAnsi="Times New Roman" w:cs="Times New Roman"/>
          <w:sz w:val="24"/>
          <w:szCs w:val="24"/>
        </w:rPr>
        <w:t>Selain Undang-Undang Nomor 6 Tahun 2014 te</w:t>
      </w:r>
      <w:r>
        <w:rPr>
          <w:rFonts w:ascii="Times New Roman" w:hAnsi="Times New Roman" w:cs="Times New Roman"/>
          <w:sz w:val="24"/>
          <w:szCs w:val="24"/>
        </w:rPr>
        <w:t xml:space="preserve">ntang Desa .putusan dari proses </w:t>
      </w:r>
      <w:r w:rsidRPr="0008108C">
        <w:rPr>
          <w:rFonts w:ascii="Times New Roman" w:hAnsi="Times New Roman" w:cs="Times New Roman"/>
          <w:sz w:val="24"/>
          <w:szCs w:val="24"/>
        </w:rPr>
        <w:t>penyelesaian sengketa adat diakui sebagai salah sa</w:t>
      </w:r>
      <w:r>
        <w:rPr>
          <w:rFonts w:ascii="Times New Roman" w:hAnsi="Times New Roman" w:cs="Times New Roman"/>
          <w:sz w:val="24"/>
          <w:szCs w:val="24"/>
        </w:rPr>
        <w:t xml:space="preserve">tu sumber hukum bagi hakim yang </w:t>
      </w:r>
      <w:r w:rsidRPr="0008108C">
        <w:rPr>
          <w:rFonts w:ascii="Times New Roman" w:hAnsi="Times New Roman" w:cs="Times New Roman"/>
          <w:sz w:val="24"/>
          <w:szCs w:val="24"/>
        </w:rPr>
        <w:t>dinyatakan dalam Pasal 5 ayat (1) Undang-Und</w:t>
      </w:r>
      <w:r>
        <w:rPr>
          <w:rFonts w:ascii="Times New Roman" w:hAnsi="Times New Roman" w:cs="Times New Roman"/>
          <w:sz w:val="24"/>
          <w:szCs w:val="24"/>
        </w:rPr>
        <w:t xml:space="preserve">ang Nomor 48 Tahun 2009 tentang </w:t>
      </w:r>
      <w:r w:rsidRPr="0008108C">
        <w:rPr>
          <w:rFonts w:ascii="Times New Roman" w:hAnsi="Times New Roman" w:cs="Times New Roman"/>
          <w:sz w:val="24"/>
          <w:szCs w:val="24"/>
        </w:rPr>
        <w:t xml:space="preserve">Kekuasaan Kehakimanyang menyatakan </w:t>
      </w:r>
      <w:proofErr w:type="gramStart"/>
      <w:r w:rsidRPr="0008108C">
        <w:rPr>
          <w:rFonts w:ascii="Times New Roman" w:hAnsi="Times New Roman" w:cs="Times New Roman"/>
          <w:sz w:val="24"/>
          <w:szCs w:val="24"/>
        </w:rPr>
        <w:t>bahwa :</w:t>
      </w:r>
      <w:proofErr w:type="gramEnd"/>
      <w:r w:rsidRPr="0008108C">
        <w:rPr>
          <w:rFonts w:ascii="Times New Roman" w:hAnsi="Times New Roman" w:cs="Times New Roman"/>
          <w:sz w:val="24"/>
          <w:szCs w:val="24"/>
        </w:rPr>
        <w:t xml:space="preserve"> h</w:t>
      </w:r>
      <w:r>
        <w:rPr>
          <w:rFonts w:ascii="Times New Roman" w:hAnsi="Times New Roman" w:cs="Times New Roman"/>
          <w:sz w:val="24"/>
          <w:szCs w:val="24"/>
        </w:rPr>
        <w:t xml:space="preserve">akim dan hakim konstitusi wajib </w:t>
      </w:r>
      <w:r w:rsidRPr="0008108C">
        <w:rPr>
          <w:rFonts w:ascii="Times New Roman" w:hAnsi="Times New Roman" w:cs="Times New Roman"/>
          <w:sz w:val="24"/>
          <w:szCs w:val="24"/>
        </w:rPr>
        <w:t>menggali, mengikuti, dan memahami nilai-nilai hukum dan</w:t>
      </w:r>
      <w:r>
        <w:rPr>
          <w:rFonts w:ascii="Times New Roman" w:hAnsi="Times New Roman" w:cs="Times New Roman"/>
          <w:sz w:val="24"/>
          <w:szCs w:val="24"/>
        </w:rPr>
        <w:t xml:space="preserve"> rasa keadilan yang hidup dalam </w:t>
      </w:r>
      <w:r w:rsidRPr="0008108C">
        <w:rPr>
          <w:rFonts w:ascii="Times New Roman" w:hAnsi="Times New Roman" w:cs="Times New Roman"/>
          <w:sz w:val="24"/>
          <w:szCs w:val="24"/>
        </w:rPr>
        <w:t xml:space="preserve">masyarakat. </w:t>
      </w:r>
      <w:proofErr w:type="gramStart"/>
      <w:r w:rsidRPr="0008108C">
        <w:rPr>
          <w:rFonts w:ascii="Times New Roman" w:hAnsi="Times New Roman" w:cs="Times New Roman"/>
          <w:sz w:val="24"/>
          <w:szCs w:val="24"/>
        </w:rPr>
        <w:t>Ketentuan ini dimaksudkan agar putusan ha</w:t>
      </w:r>
      <w:r>
        <w:rPr>
          <w:rFonts w:ascii="Times New Roman" w:hAnsi="Times New Roman" w:cs="Times New Roman"/>
          <w:sz w:val="24"/>
          <w:szCs w:val="24"/>
        </w:rPr>
        <w:t xml:space="preserve">kim dan hakim konstitusi sesuai </w:t>
      </w:r>
      <w:r w:rsidRPr="0008108C">
        <w:rPr>
          <w:rFonts w:ascii="Times New Roman" w:hAnsi="Times New Roman" w:cs="Times New Roman"/>
          <w:sz w:val="24"/>
          <w:szCs w:val="24"/>
        </w:rPr>
        <w:t>dengan huku</w:t>
      </w:r>
      <w:r>
        <w:rPr>
          <w:rFonts w:ascii="Times New Roman" w:hAnsi="Times New Roman" w:cs="Times New Roman"/>
          <w:sz w:val="24"/>
          <w:szCs w:val="24"/>
        </w:rPr>
        <w:t>m dan rasa keadilan masyarakat.</w:t>
      </w:r>
      <w:proofErr w:type="gramEnd"/>
    </w:p>
    <w:p w:rsidR="00B77A59" w:rsidRDefault="008B4116" w:rsidP="00B77A59">
      <w:pPr>
        <w:pStyle w:val="Body"/>
        <w:spacing w:line="360" w:lineRule="auto"/>
        <w:ind w:left="567" w:firstLine="567"/>
        <w:jc w:val="both"/>
        <w:rPr>
          <w:rFonts w:ascii="Times New Roman" w:hAnsi="Times New Roman" w:cs="Times New Roman"/>
          <w:sz w:val="24"/>
          <w:szCs w:val="24"/>
        </w:rPr>
      </w:pPr>
      <w:proofErr w:type="gramStart"/>
      <w:r w:rsidRPr="0008108C">
        <w:rPr>
          <w:rFonts w:ascii="Times New Roman" w:hAnsi="Times New Roman" w:cs="Times New Roman"/>
          <w:sz w:val="24"/>
          <w:szCs w:val="24"/>
        </w:rPr>
        <w:t>Berdasarkan analisa penulis pada perkara perdataNomor 111/Pdt.G/2019/PN.Mak,</w:t>
      </w:r>
      <w:r>
        <w:rPr>
          <w:rFonts w:ascii="Times New Roman" w:hAnsi="Times New Roman" w:cs="Times New Roman"/>
          <w:sz w:val="24"/>
          <w:szCs w:val="24"/>
        </w:rPr>
        <w:t xml:space="preserve"> </w:t>
      </w:r>
      <w:r w:rsidRPr="0008108C">
        <w:rPr>
          <w:rFonts w:ascii="Times New Roman" w:hAnsi="Times New Roman" w:cs="Times New Roman"/>
          <w:sz w:val="24"/>
          <w:szCs w:val="24"/>
        </w:rPr>
        <w:t>putusan hakim adat pendamai menjadi salah satu pertimbangan majelis hakim dalam</w:t>
      </w:r>
      <w:r>
        <w:rPr>
          <w:rFonts w:ascii="Times New Roman" w:hAnsi="Times New Roman" w:cs="Times New Roman"/>
          <w:sz w:val="24"/>
          <w:szCs w:val="24"/>
        </w:rPr>
        <w:t xml:space="preserve"> </w:t>
      </w:r>
      <w:r w:rsidRPr="0008108C">
        <w:rPr>
          <w:rFonts w:ascii="Times New Roman" w:hAnsi="Times New Roman" w:cs="Times New Roman"/>
          <w:sz w:val="24"/>
          <w:szCs w:val="24"/>
        </w:rPr>
        <w:t>memutuskan perkara tersebut.</w:t>
      </w:r>
      <w:proofErr w:type="gramEnd"/>
      <w:r w:rsidRPr="0008108C">
        <w:rPr>
          <w:rFonts w:ascii="Times New Roman" w:hAnsi="Times New Roman" w:cs="Times New Roman"/>
          <w:sz w:val="24"/>
          <w:szCs w:val="24"/>
        </w:rPr>
        <w:t xml:space="preserve"> Putusan/kesimpulan hakim a</w:t>
      </w:r>
      <w:r>
        <w:rPr>
          <w:rFonts w:ascii="Times New Roman" w:hAnsi="Times New Roman" w:cs="Times New Roman"/>
          <w:sz w:val="24"/>
          <w:szCs w:val="24"/>
        </w:rPr>
        <w:t xml:space="preserve">dat pendamai menjadi salah satu </w:t>
      </w:r>
      <w:r w:rsidRPr="0008108C">
        <w:rPr>
          <w:rFonts w:ascii="Times New Roman" w:hAnsi="Times New Roman" w:cs="Times New Roman"/>
          <w:sz w:val="24"/>
          <w:szCs w:val="24"/>
        </w:rPr>
        <w:t xml:space="preserve">bukti </w:t>
      </w:r>
      <w:proofErr w:type="gramStart"/>
      <w:r w:rsidRPr="0008108C">
        <w:rPr>
          <w:rFonts w:ascii="Times New Roman" w:hAnsi="Times New Roman" w:cs="Times New Roman"/>
          <w:sz w:val="24"/>
          <w:szCs w:val="24"/>
        </w:rPr>
        <w:t>surat</w:t>
      </w:r>
      <w:proofErr w:type="gramEnd"/>
      <w:r w:rsidRPr="0008108C">
        <w:rPr>
          <w:rFonts w:ascii="Times New Roman" w:hAnsi="Times New Roman" w:cs="Times New Roman"/>
          <w:sz w:val="24"/>
          <w:szCs w:val="24"/>
        </w:rPr>
        <w:t xml:space="preserve"> </w:t>
      </w:r>
      <w:r w:rsidRPr="0008108C">
        <w:rPr>
          <w:rFonts w:ascii="Times New Roman" w:hAnsi="Times New Roman" w:cs="Times New Roman"/>
          <w:sz w:val="24"/>
          <w:szCs w:val="24"/>
        </w:rPr>
        <w:lastRenderedPageBreak/>
        <w:t>yang diajukan oleh para penggugat untuk me</w:t>
      </w:r>
      <w:r>
        <w:rPr>
          <w:rFonts w:ascii="Times New Roman" w:hAnsi="Times New Roman" w:cs="Times New Roman"/>
          <w:sz w:val="24"/>
          <w:szCs w:val="24"/>
        </w:rPr>
        <w:t xml:space="preserve">mperkuat dalil-dalil gugatannya </w:t>
      </w:r>
      <w:r w:rsidRPr="0008108C">
        <w:rPr>
          <w:rFonts w:ascii="Times New Roman" w:hAnsi="Times New Roman" w:cs="Times New Roman"/>
          <w:sz w:val="24"/>
          <w:szCs w:val="24"/>
        </w:rPr>
        <w:t>(Fotocopy Putusan Lembaga Adat Pendamai Kecamatan Bu</w:t>
      </w:r>
      <w:r>
        <w:rPr>
          <w:rFonts w:ascii="Times New Roman" w:hAnsi="Times New Roman" w:cs="Times New Roman"/>
          <w:sz w:val="24"/>
          <w:szCs w:val="24"/>
        </w:rPr>
        <w:t xml:space="preserve">ntao' tertanggal 02 April 2018, </w:t>
      </w:r>
      <w:r w:rsidRPr="0008108C">
        <w:rPr>
          <w:rFonts w:ascii="Times New Roman" w:hAnsi="Times New Roman" w:cs="Times New Roman"/>
          <w:sz w:val="24"/>
          <w:szCs w:val="24"/>
        </w:rPr>
        <w:t xml:space="preserve">diketahui Camat Buntao', diberi tanda P-2). </w:t>
      </w:r>
      <w:proofErr w:type="gramStart"/>
      <w:r w:rsidRPr="0008108C">
        <w:rPr>
          <w:rFonts w:ascii="Times New Roman" w:hAnsi="Times New Roman" w:cs="Times New Roman"/>
          <w:sz w:val="24"/>
          <w:szCs w:val="24"/>
        </w:rPr>
        <w:t>berdasarkan</w:t>
      </w:r>
      <w:proofErr w:type="gramEnd"/>
      <w:r w:rsidRPr="0008108C">
        <w:rPr>
          <w:rFonts w:ascii="Times New Roman" w:hAnsi="Times New Roman" w:cs="Times New Roman"/>
          <w:sz w:val="24"/>
          <w:szCs w:val="24"/>
        </w:rPr>
        <w:t xml:space="preserve"> P</w:t>
      </w:r>
      <w:r>
        <w:rPr>
          <w:rFonts w:ascii="Times New Roman" w:hAnsi="Times New Roman" w:cs="Times New Roman"/>
          <w:sz w:val="24"/>
          <w:szCs w:val="24"/>
        </w:rPr>
        <w:t xml:space="preserve">asal 283 RBg jo. Pasal 1865 KUH </w:t>
      </w:r>
      <w:r w:rsidRPr="0008108C">
        <w:rPr>
          <w:rFonts w:ascii="Times New Roman" w:hAnsi="Times New Roman" w:cs="Times New Roman"/>
          <w:sz w:val="24"/>
          <w:szCs w:val="24"/>
        </w:rPr>
        <w:t>Perdata maupun Putusan Mahkamah Agung RI No. 583</w:t>
      </w:r>
      <w:r>
        <w:rPr>
          <w:rFonts w:ascii="Times New Roman" w:hAnsi="Times New Roman" w:cs="Times New Roman"/>
          <w:sz w:val="24"/>
          <w:szCs w:val="24"/>
        </w:rPr>
        <w:t xml:space="preserve"> K/Sip/1970 tanggal 10 Pebruari </w:t>
      </w:r>
      <w:r w:rsidRPr="0008108C">
        <w:rPr>
          <w:rFonts w:ascii="Times New Roman" w:hAnsi="Times New Roman" w:cs="Times New Roman"/>
          <w:sz w:val="24"/>
          <w:szCs w:val="24"/>
        </w:rPr>
        <w:t xml:space="preserve">1971 </w:t>
      </w:r>
      <w:proofErr w:type="gramStart"/>
      <w:r w:rsidRPr="0008108C">
        <w:rPr>
          <w:rFonts w:ascii="Times New Roman" w:hAnsi="Times New Roman" w:cs="Times New Roman"/>
          <w:sz w:val="24"/>
          <w:szCs w:val="24"/>
        </w:rPr>
        <w:t>jo</w:t>
      </w:r>
      <w:proofErr w:type="gramEnd"/>
      <w:r w:rsidRPr="0008108C">
        <w:rPr>
          <w:rFonts w:ascii="Times New Roman" w:hAnsi="Times New Roman" w:cs="Times New Roman"/>
          <w:sz w:val="24"/>
          <w:szCs w:val="24"/>
        </w:rPr>
        <w:t>. Putusan Mahkamah Agung RI No. 1121 K/Sip/</w:t>
      </w:r>
      <w:r>
        <w:rPr>
          <w:rFonts w:ascii="Times New Roman" w:hAnsi="Times New Roman" w:cs="Times New Roman"/>
          <w:sz w:val="24"/>
          <w:szCs w:val="24"/>
        </w:rPr>
        <w:t xml:space="preserve">1971 tanggal 15 April 1972 yang </w:t>
      </w:r>
      <w:r w:rsidRPr="0008108C">
        <w:rPr>
          <w:rFonts w:ascii="Times New Roman" w:hAnsi="Times New Roman" w:cs="Times New Roman"/>
          <w:sz w:val="24"/>
          <w:szCs w:val="24"/>
        </w:rPr>
        <w:t>mengandung kaid</w:t>
      </w:r>
      <w:r>
        <w:rPr>
          <w:rFonts w:ascii="Times New Roman" w:hAnsi="Times New Roman" w:cs="Times New Roman"/>
          <w:sz w:val="24"/>
          <w:szCs w:val="24"/>
        </w:rPr>
        <w:t xml:space="preserve">ah hukum sebagai berikut : </w:t>
      </w:r>
      <w:r w:rsidRPr="0008108C">
        <w:rPr>
          <w:rFonts w:ascii="Times New Roman" w:hAnsi="Times New Roman" w:cs="Times New Roman"/>
          <w:sz w:val="24"/>
          <w:szCs w:val="24"/>
        </w:rPr>
        <w:t>“salah satu pihak yang mendalilkan sesuatu, dan disa</w:t>
      </w:r>
      <w:r>
        <w:rPr>
          <w:rFonts w:ascii="Times New Roman" w:hAnsi="Times New Roman" w:cs="Times New Roman"/>
          <w:sz w:val="24"/>
          <w:szCs w:val="24"/>
        </w:rPr>
        <w:t xml:space="preserve">ngkal oleh pihak lawannya, maka </w:t>
      </w:r>
      <w:r w:rsidRPr="0008108C">
        <w:rPr>
          <w:rFonts w:ascii="Times New Roman" w:hAnsi="Times New Roman" w:cs="Times New Roman"/>
          <w:sz w:val="24"/>
          <w:szCs w:val="24"/>
        </w:rPr>
        <w:t>yang mendalilkan itulah yang harus</w:t>
      </w:r>
      <w:r>
        <w:rPr>
          <w:rFonts w:ascii="Times New Roman" w:hAnsi="Times New Roman" w:cs="Times New Roman"/>
          <w:sz w:val="24"/>
          <w:szCs w:val="24"/>
        </w:rPr>
        <w:t xml:space="preserve"> membuktikan dalilnya tersebut. </w:t>
      </w:r>
      <w:r w:rsidRPr="0008108C">
        <w:rPr>
          <w:rFonts w:ascii="Times New Roman" w:hAnsi="Times New Roman" w:cs="Times New Roman"/>
          <w:sz w:val="24"/>
          <w:szCs w:val="24"/>
        </w:rPr>
        <w:t>Selanjutnya untuk memperkuat putusan hakim adat</w:t>
      </w:r>
      <w:r>
        <w:rPr>
          <w:rFonts w:ascii="Times New Roman" w:hAnsi="Times New Roman" w:cs="Times New Roman"/>
          <w:sz w:val="24"/>
          <w:szCs w:val="24"/>
        </w:rPr>
        <w:t xml:space="preserve"> pendamai yang diajukan sebagai </w:t>
      </w:r>
      <w:r w:rsidRPr="0008108C">
        <w:rPr>
          <w:rFonts w:ascii="Times New Roman" w:hAnsi="Times New Roman" w:cs="Times New Roman"/>
          <w:sz w:val="24"/>
          <w:szCs w:val="24"/>
        </w:rPr>
        <w:t xml:space="preserve">bukti </w:t>
      </w:r>
      <w:proofErr w:type="gramStart"/>
      <w:r w:rsidRPr="0008108C">
        <w:rPr>
          <w:rFonts w:ascii="Times New Roman" w:hAnsi="Times New Roman" w:cs="Times New Roman"/>
          <w:sz w:val="24"/>
          <w:szCs w:val="24"/>
        </w:rPr>
        <w:t>surat</w:t>
      </w:r>
      <w:proofErr w:type="gramEnd"/>
      <w:r w:rsidRPr="0008108C">
        <w:rPr>
          <w:rFonts w:ascii="Times New Roman" w:hAnsi="Times New Roman" w:cs="Times New Roman"/>
          <w:sz w:val="24"/>
          <w:szCs w:val="24"/>
        </w:rPr>
        <w:t xml:space="preserve"> oleh, para hakim adat pendamai dihadirkan seb</w:t>
      </w:r>
      <w:r>
        <w:rPr>
          <w:rFonts w:ascii="Times New Roman" w:hAnsi="Times New Roman" w:cs="Times New Roman"/>
          <w:sz w:val="24"/>
          <w:szCs w:val="24"/>
        </w:rPr>
        <w:t xml:space="preserve">agai saksi di persidangan untuk </w:t>
      </w:r>
      <w:r w:rsidRPr="0008108C">
        <w:rPr>
          <w:rFonts w:ascii="Times New Roman" w:hAnsi="Times New Roman" w:cs="Times New Roman"/>
          <w:sz w:val="24"/>
          <w:szCs w:val="24"/>
        </w:rPr>
        <w:t>memberikan keterangan. Dengan dasar pertimbangan bahwa</w:t>
      </w:r>
      <w:r>
        <w:rPr>
          <w:rFonts w:ascii="Times New Roman" w:hAnsi="Times New Roman" w:cs="Times New Roman"/>
          <w:sz w:val="24"/>
          <w:szCs w:val="24"/>
        </w:rPr>
        <w:t xml:space="preserve"> alat bukti surat yang diajukan </w:t>
      </w:r>
      <w:r w:rsidRPr="0008108C">
        <w:rPr>
          <w:rFonts w:ascii="Times New Roman" w:hAnsi="Times New Roman" w:cs="Times New Roman"/>
          <w:sz w:val="24"/>
          <w:szCs w:val="24"/>
        </w:rPr>
        <w:t>Penggugat (bukti P-1 s/d P-5), Majelis Hakim menilai bahwa s</w:t>
      </w:r>
      <w:r>
        <w:rPr>
          <w:rFonts w:ascii="Times New Roman" w:hAnsi="Times New Roman" w:cs="Times New Roman"/>
          <w:sz w:val="24"/>
          <w:szCs w:val="24"/>
        </w:rPr>
        <w:t xml:space="preserve">urat bukti P-1, P-2, P-3 dan P- </w:t>
      </w:r>
      <w:r w:rsidRPr="0008108C">
        <w:rPr>
          <w:rFonts w:ascii="Times New Roman" w:hAnsi="Times New Roman" w:cs="Times New Roman"/>
          <w:sz w:val="24"/>
          <w:szCs w:val="24"/>
        </w:rPr>
        <w:t>4 memiliki relevansi dengan pokok persengketaan but</w:t>
      </w:r>
      <w:r>
        <w:rPr>
          <w:rFonts w:ascii="Times New Roman" w:hAnsi="Times New Roman" w:cs="Times New Roman"/>
          <w:sz w:val="24"/>
          <w:szCs w:val="24"/>
        </w:rPr>
        <w:t xml:space="preserve">ir 1, yang di dalamnya termasuk </w:t>
      </w:r>
      <w:r w:rsidRPr="0008108C">
        <w:rPr>
          <w:rFonts w:ascii="Times New Roman" w:hAnsi="Times New Roman" w:cs="Times New Roman"/>
          <w:sz w:val="24"/>
          <w:szCs w:val="24"/>
        </w:rPr>
        <w:t>putusan hakim adat pendamai, dimana alat bukti surat tersebut dapat membuktikan ada</w:t>
      </w:r>
      <w:r>
        <w:rPr>
          <w:rFonts w:ascii="Times New Roman" w:hAnsi="Times New Roman" w:cs="Times New Roman"/>
          <w:sz w:val="24"/>
          <w:szCs w:val="24"/>
        </w:rPr>
        <w:t xml:space="preserve">nya </w:t>
      </w:r>
      <w:r w:rsidRPr="0008108C">
        <w:rPr>
          <w:rFonts w:ascii="Times New Roman" w:hAnsi="Times New Roman" w:cs="Times New Roman"/>
          <w:sz w:val="24"/>
          <w:szCs w:val="24"/>
        </w:rPr>
        <w:t xml:space="preserve">Tongkonan Lengke' yang didirikan oleh Todipadatu, adanya </w:t>
      </w:r>
      <w:r>
        <w:rPr>
          <w:rFonts w:ascii="Times New Roman" w:hAnsi="Times New Roman" w:cs="Times New Roman"/>
          <w:sz w:val="24"/>
          <w:szCs w:val="24"/>
        </w:rPr>
        <w:t xml:space="preserve">3 (tiga) orang anak angkat dari </w:t>
      </w:r>
      <w:r w:rsidRPr="0008108C">
        <w:rPr>
          <w:rFonts w:ascii="Times New Roman" w:hAnsi="Times New Roman" w:cs="Times New Roman"/>
          <w:sz w:val="24"/>
          <w:szCs w:val="24"/>
        </w:rPr>
        <w:t>Todipadatu yaitu: 1. INDO" SO'PALITA, 2. PON</w:t>
      </w:r>
      <w:r>
        <w:rPr>
          <w:rFonts w:ascii="Times New Roman" w:hAnsi="Times New Roman" w:cs="Times New Roman"/>
          <w:sz w:val="24"/>
          <w:szCs w:val="24"/>
        </w:rPr>
        <w:t xml:space="preserve">G KADANG dan 3. </w:t>
      </w:r>
      <w:proofErr w:type="gramStart"/>
      <w:r>
        <w:rPr>
          <w:rFonts w:ascii="Times New Roman" w:hAnsi="Times New Roman" w:cs="Times New Roman"/>
          <w:sz w:val="24"/>
          <w:szCs w:val="24"/>
        </w:rPr>
        <w:t xml:space="preserve">NE'BUNGA, serta </w:t>
      </w:r>
      <w:r w:rsidRPr="0008108C">
        <w:rPr>
          <w:rFonts w:ascii="Times New Roman" w:hAnsi="Times New Roman" w:cs="Times New Roman"/>
          <w:sz w:val="24"/>
          <w:szCs w:val="24"/>
        </w:rPr>
        <w:t>adanya tanah peninggalan Todipadatu yang diwarisi dan dibagi oleh ketiga anak angkatnya</w:t>
      </w:r>
      <w:r>
        <w:rPr>
          <w:rFonts w:ascii="Times New Roman" w:hAnsi="Times New Roman" w:cs="Times New Roman"/>
          <w:sz w:val="24"/>
          <w:szCs w:val="24"/>
        </w:rPr>
        <w:t xml:space="preserve"> </w:t>
      </w:r>
      <w:r w:rsidRPr="0008108C">
        <w:rPr>
          <w:rFonts w:ascii="Times New Roman" w:hAnsi="Times New Roman" w:cs="Times New Roman"/>
          <w:sz w:val="24"/>
          <w:szCs w:val="24"/>
        </w:rPr>
        <w:t>tersebut serta ketiga anak angkatnya telah berkorban pa</w:t>
      </w:r>
      <w:r>
        <w:rPr>
          <w:rFonts w:ascii="Times New Roman" w:hAnsi="Times New Roman" w:cs="Times New Roman"/>
          <w:sz w:val="24"/>
          <w:szCs w:val="24"/>
        </w:rPr>
        <w:t>da upacara kematian Todipadatu.</w:t>
      </w:r>
      <w:proofErr w:type="gramEnd"/>
      <w:r>
        <w:rPr>
          <w:rFonts w:ascii="Times New Roman" w:hAnsi="Times New Roman" w:cs="Times New Roman"/>
          <w:sz w:val="24"/>
          <w:szCs w:val="24"/>
        </w:rPr>
        <w:t xml:space="preserve"> </w:t>
      </w:r>
      <w:proofErr w:type="gramStart"/>
      <w:r w:rsidRPr="0008108C">
        <w:rPr>
          <w:rFonts w:ascii="Times New Roman" w:hAnsi="Times New Roman" w:cs="Times New Roman"/>
          <w:sz w:val="24"/>
          <w:szCs w:val="24"/>
        </w:rPr>
        <w:t>Dengan demikian dapatlah disimpulkan bahwa Pengg</w:t>
      </w:r>
      <w:r>
        <w:rPr>
          <w:rFonts w:ascii="Times New Roman" w:hAnsi="Times New Roman" w:cs="Times New Roman"/>
          <w:sz w:val="24"/>
          <w:szCs w:val="24"/>
        </w:rPr>
        <w:t xml:space="preserve">ugat telah berhasil membuktikan </w:t>
      </w:r>
      <w:r w:rsidRPr="0008108C">
        <w:rPr>
          <w:rFonts w:ascii="Times New Roman" w:hAnsi="Times New Roman" w:cs="Times New Roman"/>
          <w:sz w:val="24"/>
          <w:szCs w:val="24"/>
        </w:rPr>
        <w:t>kebenaran dalil gugatannya, dimana Putusan Pengadilan Negeri Makale menjadikan Putusan</w:t>
      </w:r>
      <w:r>
        <w:rPr>
          <w:rFonts w:ascii="Times New Roman" w:hAnsi="Times New Roman" w:cs="Times New Roman"/>
          <w:sz w:val="24"/>
          <w:szCs w:val="24"/>
        </w:rPr>
        <w:t xml:space="preserve"> </w:t>
      </w:r>
      <w:r w:rsidRPr="0008108C">
        <w:rPr>
          <w:rFonts w:ascii="Times New Roman" w:hAnsi="Times New Roman" w:cs="Times New Roman"/>
          <w:sz w:val="24"/>
          <w:szCs w:val="24"/>
        </w:rPr>
        <w:t>hakim adat pendamai sebagai pertimbangan dan menguat</w:t>
      </w:r>
      <w:r>
        <w:rPr>
          <w:rFonts w:ascii="Times New Roman" w:hAnsi="Times New Roman" w:cs="Times New Roman"/>
          <w:sz w:val="24"/>
          <w:szCs w:val="24"/>
        </w:rPr>
        <w:t>kan putusan hakim adat pendamai tersebut.</w:t>
      </w:r>
      <w:proofErr w:type="gramEnd"/>
    </w:p>
    <w:p w:rsidR="008B4116" w:rsidRDefault="008B4116" w:rsidP="00B77A59">
      <w:pPr>
        <w:pStyle w:val="Body"/>
        <w:spacing w:line="360" w:lineRule="auto"/>
        <w:ind w:left="567" w:firstLine="567"/>
        <w:jc w:val="both"/>
        <w:rPr>
          <w:rFonts w:ascii="Times New Roman" w:hAnsi="Times New Roman" w:cs="Times New Roman"/>
          <w:sz w:val="24"/>
          <w:szCs w:val="24"/>
        </w:rPr>
      </w:pPr>
      <w:proofErr w:type="gramStart"/>
      <w:r w:rsidRPr="0008108C">
        <w:rPr>
          <w:rFonts w:ascii="Times New Roman" w:hAnsi="Times New Roman" w:cs="Times New Roman"/>
          <w:sz w:val="24"/>
          <w:szCs w:val="24"/>
        </w:rPr>
        <w:t>Dari putusan perkara perdata Nomor 111/</w:t>
      </w:r>
      <w:r>
        <w:rPr>
          <w:rFonts w:ascii="Times New Roman" w:hAnsi="Times New Roman" w:cs="Times New Roman"/>
          <w:sz w:val="24"/>
          <w:szCs w:val="24"/>
        </w:rPr>
        <w:t xml:space="preserve">Pdt.G/2019/PN.Mak nampak adanya </w:t>
      </w:r>
      <w:r w:rsidRPr="0008108C">
        <w:rPr>
          <w:rFonts w:ascii="Times New Roman" w:hAnsi="Times New Roman" w:cs="Times New Roman"/>
          <w:sz w:val="24"/>
          <w:szCs w:val="24"/>
        </w:rPr>
        <w:t>hubungan yang fungsional antara pengadilan negara d</w:t>
      </w:r>
      <w:r>
        <w:rPr>
          <w:rFonts w:ascii="Times New Roman" w:hAnsi="Times New Roman" w:cs="Times New Roman"/>
          <w:sz w:val="24"/>
          <w:szCs w:val="24"/>
        </w:rPr>
        <w:t xml:space="preserve">engan keputusan peradilan adat, </w:t>
      </w:r>
      <w:r w:rsidRPr="0008108C">
        <w:rPr>
          <w:rFonts w:ascii="Times New Roman" w:hAnsi="Times New Roman" w:cs="Times New Roman"/>
          <w:sz w:val="24"/>
          <w:szCs w:val="24"/>
        </w:rPr>
        <w:t>dimana dalam putusan tersebut negara mengakui kewenang</w:t>
      </w:r>
      <w:r>
        <w:rPr>
          <w:rFonts w:ascii="Times New Roman" w:hAnsi="Times New Roman" w:cs="Times New Roman"/>
          <w:sz w:val="24"/>
          <w:szCs w:val="24"/>
        </w:rPr>
        <w:t xml:space="preserve">an yang dimiliki peradilan adat </w:t>
      </w:r>
      <w:r w:rsidRPr="0008108C">
        <w:rPr>
          <w:rFonts w:ascii="Times New Roman" w:hAnsi="Times New Roman" w:cs="Times New Roman"/>
          <w:sz w:val="24"/>
          <w:szCs w:val="24"/>
        </w:rPr>
        <w:t>dalam menjatuhkan keputusan meskipun keputusan itu tid</w:t>
      </w:r>
      <w:r>
        <w:rPr>
          <w:rFonts w:ascii="Times New Roman" w:hAnsi="Times New Roman" w:cs="Times New Roman"/>
          <w:sz w:val="24"/>
          <w:szCs w:val="24"/>
        </w:rPr>
        <w:t xml:space="preserve">ak memiliki sifat yang mengikat </w:t>
      </w:r>
      <w:r w:rsidRPr="0008108C">
        <w:rPr>
          <w:rFonts w:ascii="Times New Roman" w:hAnsi="Times New Roman" w:cs="Times New Roman"/>
          <w:sz w:val="24"/>
          <w:szCs w:val="24"/>
        </w:rPr>
        <w:t>bagi hakim.</w:t>
      </w:r>
      <w:proofErr w:type="gramEnd"/>
      <w:r w:rsidRPr="0008108C">
        <w:rPr>
          <w:rFonts w:ascii="Times New Roman" w:hAnsi="Times New Roman" w:cs="Times New Roman"/>
          <w:sz w:val="24"/>
          <w:szCs w:val="24"/>
        </w:rPr>
        <w:t xml:space="preserve"> </w:t>
      </w:r>
      <w:proofErr w:type="gramStart"/>
      <w:r w:rsidRPr="0008108C">
        <w:rPr>
          <w:rFonts w:ascii="Times New Roman" w:hAnsi="Times New Roman" w:cs="Times New Roman"/>
          <w:sz w:val="24"/>
          <w:szCs w:val="24"/>
        </w:rPr>
        <w:lastRenderedPageBreak/>
        <w:t>Berdasarkan uraian tersebut dapat disimpulkan</w:t>
      </w:r>
      <w:r>
        <w:rPr>
          <w:rFonts w:ascii="Times New Roman" w:hAnsi="Times New Roman" w:cs="Times New Roman"/>
          <w:sz w:val="24"/>
          <w:szCs w:val="24"/>
        </w:rPr>
        <w:t xml:space="preserve"> bahwa sistem peradilan perdata </w:t>
      </w:r>
      <w:r w:rsidRPr="0008108C">
        <w:rPr>
          <w:rFonts w:ascii="Times New Roman" w:hAnsi="Times New Roman" w:cs="Times New Roman"/>
          <w:sz w:val="24"/>
          <w:szCs w:val="24"/>
        </w:rPr>
        <w:t>telah memberikan pengakuan baik secara normatif maupun secara praktis di dalam peradilan.</w:t>
      </w:r>
      <w:proofErr w:type="gramEnd"/>
    </w:p>
    <w:p w:rsidR="00C56FA7" w:rsidRPr="004F1B09" w:rsidRDefault="00C56FA7" w:rsidP="003D5973">
      <w:pPr>
        <w:pStyle w:val="Body"/>
        <w:spacing w:line="360" w:lineRule="auto"/>
        <w:jc w:val="both"/>
        <w:rPr>
          <w:rFonts w:ascii="Times New Roman" w:hAnsi="Times New Roman" w:cs="Times New Roman"/>
          <w:sz w:val="24"/>
          <w:szCs w:val="24"/>
        </w:rPr>
      </w:pPr>
    </w:p>
    <w:p w:rsidR="008B4116" w:rsidRPr="002518DC" w:rsidRDefault="008B4116" w:rsidP="00B77A59">
      <w:pPr>
        <w:pStyle w:val="Body"/>
        <w:numPr>
          <w:ilvl w:val="0"/>
          <w:numId w:val="22"/>
        </w:numPr>
        <w:spacing w:line="240" w:lineRule="auto"/>
        <w:ind w:left="567" w:hanging="567"/>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t>PENUTUP</w:t>
      </w:r>
    </w:p>
    <w:p w:rsidR="008B4116" w:rsidRDefault="00057D58" w:rsidP="00B77A59">
      <w:pPr>
        <w:pStyle w:val="Body"/>
        <w:numPr>
          <w:ilvl w:val="0"/>
          <w:numId w:val="15"/>
        </w:numPr>
        <w:spacing w:line="240" w:lineRule="auto"/>
        <w:ind w:left="993" w:hanging="426"/>
        <w:jc w:val="both"/>
        <w:rPr>
          <w:rFonts w:ascii="Times New Roman" w:hAnsi="Times New Roman" w:cs="Times New Roman"/>
          <w:b/>
          <w:bCs/>
          <w:sz w:val="24"/>
          <w:szCs w:val="24"/>
        </w:rPr>
      </w:pPr>
      <w:r>
        <w:rPr>
          <w:rFonts w:ascii="Times New Roman" w:hAnsi="Times New Roman" w:cs="Times New Roman"/>
          <w:b/>
          <w:bCs/>
          <w:sz w:val="24"/>
          <w:szCs w:val="24"/>
        </w:rPr>
        <w:t>Kesimpu</w:t>
      </w:r>
      <w:r w:rsidR="008B4116">
        <w:rPr>
          <w:rFonts w:ascii="Times New Roman" w:hAnsi="Times New Roman" w:cs="Times New Roman"/>
          <w:b/>
          <w:bCs/>
          <w:sz w:val="24"/>
          <w:szCs w:val="24"/>
        </w:rPr>
        <w:t>lan</w:t>
      </w:r>
    </w:p>
    <w:p w:rsidR="008B4116" w:rsidRPr="00B77A59" w:rsidRDefault="008B4116" w:rsidP="00B77A59">
      <w:pPr>
        <w:pStyle w:val="Body"/>
        <w:spacing w:line="360" w:lineRule="auto"/>
        <w:ind w:left="993" w:firstLine="567"/>
        <w:jc w:val="both"/>
        <w:rPr>
          <w:rFonts w:ascii="Times New Roman" w:hAnsi="Times New Roman" w:cs="Times New Roman"/>
          <w:bCs/>
          <w:sz w:val="24"/>
          <w:szCs w:val="24"/>
        </w:rPr>
      </w:pPr>
      <w:r w:rsidRPr="00B77A59">
        <w:rPr>
          <w:rFonts w:ascii="Times New Roman" w:hAnsi="Times New Roman" w:cs="Times New Roman"/>
          <w:bCs/>
          <w:sz w:val="24"/>
          <w:szCs w:val="24"/>
        </w:rPr>
        <w:t xml:space="preserve">Berdasarkan hasil penelitian dan pembahasan yang telah disampaikan, maka diperoleh kesimpulan bahwa dalam system peradilan perdata, terdapat asas-asas yang memberikan ruang terhadap praktik peradilan adat yang memiliki perpaduan karakteristik sebagai </w:t>
      </w:r>
      <w:r w:rsidRPr="00B77A59">
        <w:rPr>
          <w:rFonts w:ascii="Times New Roman" w:hAnsi="Times New Roman" w:cs="Times New Roman"/>
          <w:bCs/>
          <w:i/>
          <w:sz w:val="24"/>
          <w:szCs w:val="24"/>
        </w:rPr>
        <w:t xml:space="preserve">infoemal justice, communal justice, </w:t>
      </w:r>
      <w:r w:rsidRPr="00B77A59">
        <w:rPr>
          <w:rFonts w:ascii="Times New Roman" w:hAnsi="Times New Roman" w:cs="Times New Roman"/>
          <w:bCs/>
          <w:sz w:val="24"/>
          <w:szCs w:val="24"/>
        </w:rPr>
        <w:t>dan</w:t>
      </w:r>
      <w:r w:rsidRPr="00B77A59">
        <w:rPr>
          <w:rFonts w:ascii="Times New Roman" w:hAnsi="Times New Roman" w:cs="Times New Roman"/>
          <w:bCs/>
          <w:i/>
          <w:sz w:val="24"/>
          <w:szCs w:val="24"/>
        </w:rPr>
        <w:t xml:space="preserve"> simplified court</w:t>
      </w:r>
      <w:r w:rsidRPr="00B77A59">
        <w:rPr>
          <w:rFonts w:ascii="Times New Roman" w:hAnsi="Times New Roman" w:cs="Times New Roman"/>
          <w:bCs/>
          <w:sz w:val="24"/>
          <w:szCs w:val="24"/>
        </w:rPr>
        <w:t xml:space="preserve">, hal ini dapat dilihat dalam putusan perkara perdata Nomor </w:t>
      </w:r>
      <w:r w:rsidRPr="00B77A59">
        <w:rPr>
          <w:rFonts w:ascii="Times New Roman" w:hAnsi="Times New Roman" w:cs="Times New Roman"/>
          <w:sz w:val="24"/>
          <w:szCs w:val="24"/>
        </w:rPr>
        <w:t>111/Pdt.G/2019/PN.Mak</w:t>
      </w:r>
      <w:r w:rsidR="00057D58">
        <w:rPr>
          <w:rFonts w:ascii="Times New Roman" w:hAnsi="Times New Roman" w:cs="Times New Roman"/>
          <w:sz w:val="24"/>
          <w:szCs w:val="24"/>
        </w:rPr>
        <w:t xml:space="preserve"> pada Pengadilan Negeri M</w:t>
      </w:r>
      <w:r w:rsidRPr="00B77A59">
        <w:rPr>
          <w:rFonts w:ascii="Times New Roman" w:hAnsi="Times New Roman" w:cs="Times New Roman"/>
          <w:sz w:val="24"/>
          <w:szCs w:val="24"/>
        </w:rPr>
        <w:t xml:space="preserve">akale dimana pengaruh kedudukan peradilan adat </w:t>
      </w:r>
      <w:r w:rsidR="00057D58">
        <w:rPr>
          <w:rFonts w:ascii="Times New Roman" w:hAnsi="Times New Roman" w:cs="Times New Roman"/>
          <w:sz w:val="24"/>
          <w:szCs w:val="24"/>
        </w:rPr>
        <w:t>dalam system peradilan perdata n</w:t>
      </w:r>
      <w:r w:rsidRPr="00B77A59">
        <w:rPr>
          <w:rFonts w:ascii="Times New Roman" w:hAnsi="Times New Roman" w:cs="Times New Roman"/>
          <w:sz w:val="24"/>
          <w:szCs w:val="24"/>
        </w:rPr>
        <w:t xml:space="preserve">ampak jelas hubungan yang fungsional antara keputusan peradilan adat dengan penyelesaian perkara perdata di pengadilan (yurisprudensi).  </w:t>
      </w:r>
    </w:p>
    <w:p w:rsidR="008B4116" w:rsidRDefault="008B4116" w:rsidP="008B4116">
      <w:pPr>
        <w:pStyle w:val="Body"/>
        <w:numPr>
          <w:ilvl w:val="0"/>
          <w:numId w:val="15"/>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Saran</w:t>
      </w:r>
    </w:p>
    <w:p w:rsidR="00057D58" w:rsidRPr="00057D58" w:rsidRDefault="00057D58" w:rsidP="00057D58">
      <w:pPr>
        <w:pStyle w:val="Body"/>
        <w:spacing w:line="360" w:lineRule="auto"/>
        <w:ind w:left="927"/>
        <w:jc w:val="both"/>
        <w:rPr>
          <w:rFonts w:ascii="Times New Roman" w:hAnsi="Times New Roman" w:cs="Times New Roman"/>
          <w:b/>
          <w:bCs/>
          <w:sz w:val="24"/>
          <w:szCs w:val="24"/>
        </w:rPr>
      </w:pPr>
      <w:proofErr w:type="gramStart"/>
      <w:r w:rsidRPr="00057D58">
        <w:rPr>
          <w:rStyle w:val="markedcontent"/>
          <w:rFonts w:ascii="Times New Roman" w:hAnsi="Times New Roman" w:cs="Times New Roman"/>
          <w:sz w:val="24"/>
          <w:szCs w:val="24"/>
        </w:rPr>
        <w:t>Sebagai kepala adat yang dipercaya menjadi hakim penengah, harus bisa</w:t>
      </w:r>
      <w:r w:rsidRPr="00057D58">
        <w:rPr>
          <w:rFonts w:ascii="Times New Roman" w:hAnsi="Times New Roman" w:cs="Times New Roman"/>
          <w:sz w:val="24"/>
          <w:szCs w:val="24"/>
        </w:rPr>
        <w:t xml:space="preserve"> </w:t>
      </w:r>
      <w:r w:rsidRPr="00057D58">
        <w:rPr>
          <w:rStyle w:val="markedcontent"/>
          <w:rFonts w:ascii="Times New Roman" w:hAnsi="Times New Roman" w:cs="Times New Roman"/>
          <w:sz w:val="24"/>
          <w:szCs w:val="24"/>
        </w:rPr>
        <w:t>bersikap tegas dan membuat aturan yang bersifat memikat dan memberikan</w:t>
      </w:r>
      <w:r w:rsidRPr="00057D58">
        <w:rPr>
          <w:rFonts w:ascii="Times New Roman" w:hAnsi="Times New Roman" w:cs="Times New Roman"/>
          <w:sz w:val="24"/>
          <w:szCs w:val="24"/>
        </w:rPr>
        <w:t xml:space="preserve"> </w:t>
      </w:r>
      <w:r w:rsidRPr="00057D58">
        <w:rPr>
          <w:rStyle w:val="markedcontent"/>
          <w:rFonts w:ascii="Times New Roman" w:hAnsi="Times New Roman" w:cs="Times New Roman"/>
          <w:sz w:val="24"/>
          <w:szCs w:val="24"/>
        </w:rPr>
        <w:t>sanksi bagi siapa saja yang melanggarnya</w:t>
      </w:r>
      <w:r>
        <w:rPr>
          <w:rStyle w:val="markedcontent"/>
          <w:rFonts w:ascii="Times New Roman" w:hAnsi="Times New Roman" w:cs="Times New Roman"/>
          <w:sz w:val="24"/>
          <w:szCs w:val="24"/>
        </w:rPr>
        <w:t>.</w:t>
      </w:r>
      <w:proofErr w:type="gramEnd"/>
    </w:p>
    <w:p w:rsidR="008B4116" w:rsidRPr="002518DC" w:rsidRDefault="008B4116" w:rsidP="008B4116">
      <w:pPr>
        <w:pStyle w:val="Body"/>
        <w:ind w:firstLine="567"/>
        <w:jc w:val="both"/>
        <w:rPr>
          <w:rFonts w:ascii="Times New Roman" w:eastAsia="Times New Roman" w:hAnsi="Times New Roman" w:cs="Times New Roman"/>
          <w:sz w:val="24"/>
          <w:szCs w:val="24"/>
        </w:rPr>
      </w:pPr>
    </w:p>
    <w:p w:rsidR="00057D58" w:rsidRPr="00FC7C0F" w:rsidRDefault="008B4116" w:rsidP="00057D58">
      <w:pPr>
        <w:pStyle w:val="Body"/>
        <w:numPr>
          <w:ilvl w:val="0"/>
          <w:numId w:val="22"/>
        </w:numPr>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rsidR="00AF47F7" w:rsidRDefault="00FC7C0F" w:rsidP="00FC7C0F">
      <w:pPr>
        <w:pStyle w:val="Body"/>
        <w:numPr>
          <w:ilvl w:val="3"/>
          <w:numId w:val="22"/>
        </w:numPr>
        <w:spacing w:line="240" w:lineRule="auto"/>
        <w:ind w:left="567" w:hanging="501"/>
        <w:jc w:val="both"/>
        <w:rPr>
          <w:rFonts w:ascii="Times New Roman" w:eastAsia="Times New Roman" w:hAnsi="Times New Roman" w:cs="Times New Roman"/>
          <w:b/>
          <w:sz w:val="24"/>
          <w:szCs w:val="24"/>
        </w:rPr>
      </w:pPr>
      <w:r w:rsidRPr="00FC7C0F">
        <w:rPr>
          <w:rFonts w:ascii="Times New Roman" w:eastAsia="Times New Roman" w:hAnsi="Times New Roman" w:cs="Times New Roman"/>
          <w:b/>
          <w:sz w:val="24"/>
          <w:szCs w:val="24"/>
        </w:rPr>
        <w:t>Peraturan Perundang-Undangan</w:t>
      </w:r>
    </w:p>
    <w:p w:rsidR="00FC7C0F" w:rsidRPr="00FC7C0F" w:rsidRDefault="00FC7C0F" w:rsidP="00FC7C0F">
      <w:pPr>
        <w:pStyle w:val="Body"/>
        <w:spacing w:line="240" w:lineRule="auto"/>
        <w:ind w:left="567"/>
        <w:jc w:val="both"/>
        <w:rPr>
          <w:rFonts w:ascii="Times New Roman" w:eastAsia="Times New Roman" w:hAnsi="Times New Roman" w:cs="Times New Roman"/>
          <w:sz w:val="24"/>
          <w:szCs w:val="24"/>
        </w:rPr>
      </w:pPr>
      <w:r w:rsidRPr="00FC7C0F">
        <w:rPr>
          <w:rFonts w:ascii="Times New Roman" w:eastAsia="Times New Roman" w:hAnsi="Times New Roman" w:cs="Times New Roman"/>
          <w:sz w:val="24"/>
          <w:szCs w:val="24"/>
        </w:rPr>
        <w:t>Kitab Un</w:t>
      </w:r>
      <w:r>
        <w:rPr>
          <w:rFonts w:ascii="Times New Roman" w:eastAsia="Times New Roman" w:hAnsi="Times New Roman" w:cs="Times New Roman"/>
          <w:sz w:val="24"/>
          <w:szCs w:val="24"/>
        </w:rPr>
        <w:t>d</w:t>
      </w:r>
      <w:r w:rsidRPr="00FC7C0F">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FC7C0F">
        <w:rPr>
          <w:rFonts w:ascii="Times New Roman" w:eastAsia="Times New Roman" w:hAnsi="Times New Roman" w:cs="Times New Roman"/>
          <w:sz w:val="24"/>
          <w:szCs w:val="24"/>
        </w:rPr>
        <w:t xml:space="preserve">g-Undang Hukum Pidana </w:t>
      </w:r>
    </w:p>
    <w:p w:rsidR="00FC7C0F" w:rsidRDefault="00FC7C0F" w:rsidP="00FC7C0F">
      <w:pPr>
        <w:pStyle w:val="Body"/>
        <w:spacing w:line="240" w:lineRule="auto"/>
        <w:ind w:left="567"/>
        <w:jc w:val="both"/>
        <w:rPr>
          <w:rFonts w:ascii="Times New Roman" w:hAnsi="Times New Roman" w:cs="Times New Roman"/>
          <w:sz w:val="24"/>
          <w:szCs w:val="24"/>
        </w:rPr>
      </w:pPr>
      <w:proofErr w:type="gramStart"/>
      <w:r w:rsidRPr="0008108C">
        <w:rPr>
          <w:rFonts w:ascii="Times New Roman" w:hAnsi="Times New Roman" w:cs="Times New Roman"/>
          <w:sz w:val="24"/>
          <w:szCs w:val="24"/>
        </w:rPr>
        <w:t>Undang-Undang Nomor 6 Tahun 2</w:t>
      </w:r>
      <w:r>
        <w:rPr>
          <w:rFonts w:ascii="Times New Roman" w:hAnsi="Times New Roman" w:cs="Times New Roman"/>
          <w:sz w:val="24"/>
          <w:szCs w:val="24"/>
        </w:rPr>
        <w:t>014 tentang Desa.</w:t>
      </w:r>
      <w:proofErr w:type="gramEnd"/>
    </w:p>
    <w:p w:rsidR="003D5973" w:rsidRDefault="003D5973" w:rsidP="00FC7C0F">
      <w:pPr>
        <w:pStyle w:val="Body"/>
        <w:spacing w:line="240" w:lineRule="auto"/>
        <w:ind w:left="567"/>
        <w:jc w:val="both"/>
        <w:rPr>
          <w:rFonts w:ascii="Times New Roman" w:hAnsi="Times New Roman" w:cs="Times New Roman"/>
          <w:sz w:val="24"/>
          <w:szCs w:val="24"/>
        </w:rPr>
      </w:pPr>
    </w:p>
    <w:p w:rsidR="00FC7C0F" w:rsidRDefault="00FC7C0F" w:rsidP="00FC7C0F">
      <w:pPr>
        <w:pStyle w:val="Body"/>
        <w:spacing w:line="240" w:lineRule="auto"/>
        <w:ind w:left="567"/>
        <w:jc w:val="both"/>
        <w:rPr>
          <w:rFonts w:ascii="Times New Roman" w:eastAsia="Times New Roman" w:hAnsi="Times New Roman" w:cs="Times New Roman"/>
          <w:b/>
          <w:sz w:val="24"/>
          <w:szCs w:val="24"/>
        </w:rPr>
      </w:pPr>
    </w:p>
    <w:p w:rsidR="00FC7C0F" w:rsidRDefault="00FC7C0F" w:rsidP="00FC7C0F">
      <w:pPr>
        <w:pStyle w:val="Body"/>
        <w:numPr>
          <w:ilvl w:val="3"/>
          <w:numId w:val="22"/>
        </w:numPr>
        <w:spacing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Putusan </w:t>
      </w:r>
    </w:p>
    <w:p w:rsidR="00FC7C0F" w:rsidRDefault="00FC7C0F" w:rsidP="003D5973">
      <w:pPr>
        <w:pStyle w:val="Body"/>
        <w:spacing w:line="240" w:lineRule="auto"/>
        <w:ind w:left="567"/>
        <w:jc w:val="both"/>
        <w:rPr>
          <w:rFonts w:ascii="Times New Roman" w:hAnsi="Times New Roman" w:cs="Times New Roman"/>
          <w:sz w:val="24"/>
          <w:szCs w:val="24"/>
        </w:rPr>
      </w:pPr>
      <w:r w:rsidRPr="0008108C">
        <w:rPr>
          <w:rFonts w:ascii="Times New Roman" w:hAnsi="Times New Roman" w:cs="Times New Roman"/>
          <w:sz w:val="24"/>
          <w:szCs w:val="24"/>
        </w:rPr>
        <w:t>St</w:t>
      </w:r>
      <w:r>
        <w:rPr>
          <w:rFonts w:ascii="Times New Roman" w:hAnsi="Times New Roman" w:cs="Times New Roman"/>
          <w:sz w:val="24"/>
          <w:szCs w:val="24"/>
        </w:rPr>
        <w:t xml:space="preserve">udy Kasus Putusan  Perkara Perdata Nomor </w:t>
      </w:r>
      <w:r w:rsidRPr="0008108C">
        <w:rPr>
          <w:rFonts w:ascii="Times New Roman" w:hAnsi="Times New Roman" w:cs="Times New Roman"/>
          <w:sz w:val="24"/>
          <w:szCs w:val="24"/>
        </w:rPr>
        <w:t>111/Pdt.G/2019/PN.Mak</w:t>
      </w:r>
    </w:p>
    <w:p w:rsidR="00FC7C0F" w:rsidRPr="00FC7C0F" w:rsidRDefault="00FC7C0F" w:rsidP="00FC7C0F">
      <w:pPr>
        <w:pStyle w:val="Body"/>
        <w:numPr>
          <w:ilvl w:val="2"/>
          <w:numId w:val="22"/>
        </w:numPr>
        <w:spacing w:line="240" w:lineRule="auto"/>
        <w:ind w:left="567" w:hanging="567"/>
        <w:jc w:val="both"/>
        <w:rPr>
          <w:rFonts w:ascii="Times New Roman" w:eastAsia="Times New Roman" w:hAnsi="Times New Roman" w:cs="Times New Roman"/>
          <w:b/>
          <w:sz w:val="24"/>
          <w:szCs w:val="24"/>
        </w:rPr>
      </w:pPr>
      <w:r w:rsidRPr="00FC7C0F">
        <w:rPr>
          <w:rFonts w:ascii="Times New Roman" w:hAnsi="Times New Roman" w:cs="Times New Roman"/>
          <w:b/>
          <w:sz w:val="24"/>
          <w:szCs w:val="24"/>
        </w:rPr>
        <w:t>Buku</w:t>
      </w:r>
    </w:p>
    <w:p w:rsidR="00057D58" w:rsidRDefault="00057D58" w:rsidP="000330E8">
      <w:pPr>
        <w:pStyle w:val="Body"/>
        <w:spacing w:after="0" w:line="240" w:lineRule="auto"/>
        <w:ind w:left="1276" w:hanging="709"/>
        <w:jc w:val="both"/>
        <w:rPr>
          <w:rFonts w:ascii="Times New Roman" w:eastAsia="Times New Roman" w:hAnsi="Times New Roman" w:cs="Times New Roman"/>
          <w:sz w:val="24"/>
          <w:szCs w:val="24"/>
        </w:rPr>
      </w:pPr>
      <w:r w:rsidRPr="00E202F6">
        <w:rPr>
          <w:rFonts w:ascii="Times New Roman" w:eastAsia="Times New Roman" w:hAnsi="Times New Roman" w:cs="Times New Roman"/>
          <w:sz w:val="24"/>
          <w:szCs w:val="24"/>
        </w:rPr>
        <w:t>Suriyaman Mustari Pide. 2009. Hukum Adat Dulu, Kini dan Akan Datang. Jakarta: Pelita</w:t>
      </w:r>
      <w:r>
        <w:rPr>
          <w:rFonts w:ascii="Times New Roman" w:eastAsia="Times New Roman" w:hAnsi="Times New Roman" w:cs="Times New Roman"/>
          <w:sz w:val="24"/>
          <w:szCs w:val="24"/>
        </w:rPr>
        <w:t xml:space="preserve"> Pustaka.</w:t>
      </w:r>
    </w:p>
    <w:p w:rsidR="00057D58" w:rsidRDefault="00057D58" w:rsidP="000330E8">
      <w:pPr>
        <w:pStyle w:val="Body"/>
        <w:spacing w:after="0" w:line="240" w:lineRule="auto"/>
        <w:ind w:left="1418" w:hanging="851"/>
        <w:jc w:val="both"/>
        <w:rPr>
          <w:rFonts w:ascii="Times New Roman" w:eastAsia="Times New Roman" w:hAnsi="Times New Roman" w:cs="Times New Roman"/>
          <w:sz w:val="24"/>
          <w:szCs w:val="24"/>
        </w:rPr>
      </w:pPr>
      <w:r w:rsidRPr="00E202F6">
        <w:rPr>
          <w:rFonts w:ascii="Times New Roman" w:eastAsia="Times New Roman" w:hAnsi="Times New Roman" w:cs="Times New Roman"/>
          <w:sz w:val="24"/>
          <w:szCs w:val="24"/>
        </w:rPr>
        <w:t xml:space="preserve">Hilman Hadikusuma. </w:t>
      </w:r>
      <w:proofErr w:type="gramStart"/>
      <w:r w:rsidRPr="00E202F6">
        <w:rPr>
          <w:rFonts w:ascii="Times New Roman" w:eastAsia="Times New Roman" w:hAnsi="Times New Roman" w:cs="Times New Roman"/>
          <w:sz w:val="24"/>
          <w:szCs w:val="24"/>
        </w:rPr>
        <w:t xml:space="preserve">2003. Pengantar Ilmu Hukum </w:t>
      </w:r>
      <w:r>
        <w:rPr>
          <w:rFonts w:ascii="Times New Roman" w:eastAsia="Times New Roman" w:hAnsi="Times New Roman" w:cs="Times New Roman"/>
          <w:sz w:val="24"/>
          <w:szCs w:val="24"/>
        </w:rPr>
        <w:t>Adat Indonesia.</w:t>
      </w:r>
      <w:proofErr w:type="gramEnd"/>
      <w:r>
        <w:rPr>
          <w:rFonts w:ascii="Times New Roman" w:eastAsia="Times New Roman" w:hAnsi="Times New Roman" w:cs="Times New Roman"/>
          <w:sz w:val="24"/>
          <w:szCs w:val="24"/>
        </w:rPr>
        <w:t xml:space="preserve"> Bandung: Mandar Maju.</w:t>
      </w:r>
    </w:p>
    <w:p w:rsidR="00057D58" w:rsidRDefault="00057D58" w:rsidP="000330E8">
      <w:pPr>
        <w:pStyle w:val="Body"/>
        <w:spacing w:after="0" w:line="240" w:lineRule="auto"/>
        <w:ind w:left="1418" w:hanging="851"/>
        <w:jc w:val="both"/>
        <w:rPr>
          <w:rFonts w:ascii="Times New Roman" w:eastAsia="Times New Roman" w:hAnsi="Times New Roman" w:cs="Times New Roman"/>
          <w:sz w:val="24"/>
          <w:szCs w:val="24"/>
        </w:rPr>
      </w:pPr>
      <w:r w:rsidRPr="00E202F6">
        <w:rPr>
          <w:rFonts w:ascii="Times New Roman" w:eastAsia="Times New Roman" w:hAnsi="Times New Roman" w:cs="Times New Roman"/>
          <w:sz w:val="24"/>
          <w:szCs w:val="24"/>
        </w:rPr>
        <w:t xml:space="preserve">Imam Sudiyat. 1981. Hukum </w:t>
      </w:r>
      <w:proofErr w:type="gramStart"/>
      <w:r w:rsidRPr="00E202F6">
        <w:rPr>
          <w:rFonts w:ascii="Times New Roman" w:eastAsia="Times New Roman" w:hAnsi="Times New Roman" w:cs="Times New Roman"/>
          <w:sz w:val="24"/>
          <w:szCs w:val="24"/>
        </w:rPr>
        <w:t>Adat :</w:t>
      </w:r>
      <w:proofErr w:type="gramEnd"/>
      <w:r w:rsidRPr="00E202F6">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ketsa Asas. Jogjakarta: Liberty</w:t>
      </w:r>
    </w:p>
    <w:p w:rsidR="00057D58" w:rsidRDefault="00057D58" w:rsidP="000330E8">
      <w:pPr>
        <w:pStyle w:val="Body"/>
        <w:spacing w:after="0" w:line="240" w:lineRule="auto"/>
        <w:ind w:left="1418" w:hanging="851"/>
        <w:jc w:val="both"/>
        <w:rPr>
          <w:rFonts w:ascii="Times New Roman" w:eastAsia="Times New Roman" w:hAnsi="Times New Roman" w:cs="Times New Roman"/>
          <w:sz w:val="24"/>
          <w:szCs w:val="24"/>
        </w:rPr>
      </w:pPr>
      <w:r w:rsidRPr="00E202F6">
        <w:rPr>
          <w:rFonts w:ascii="Times New Roman" w:eastAsia="Times New Roman" w:hAnsi="Times New Roman" w:cs="Times New Roman"/>
          <w:sz w:val="24"/>
          <w:szCs w:val="24"/>
        </w:rPr>
        <w:t>Mohammad Nadsir Sitonda. 2007. Toraja Warisan Dunia.Makassar: Pustaka Refleksi.</w:t>
      </w:r>
    </w:p>
    <w:p w:rsidR="002D2723" w:rsidRPr="008E43D8" w:rsidRDefault="002D2723" w:rsidP="002D2723">
      <w:pPr>
        <w:adjustRightInd w:val="0"/>
        <w:ind w:left="480"/>
        <w:rPr>
          <w:noProof/>
          <w:sz w:val="24"/>
          <w:szCs w:val="24"/>
        </w:rPr>
      </w:pPr>
      <w:bookmarkStart w:id="0" w:name="_GoBack"/>
      <w:bookmarkEnd w:id="0"/>
      <w:r w:rsidRPr="008E43D8">
        <w:rPr>
          <w:noProof/>
          <w:sz w:val="24"/>
          <w:szCs w:val="24"/>
        </w:rPr>
        <w:t xml:space="preserve">Miharja, Marjan. (2019). </w:t>
      </w:r>
      <w:r w:rsidRPr="008E43D8">
        <w:rPr>
          <w:i/>
          <w:iCs/>
          <w:noProof/>
          <w:sz w:val="24"/>
          <w:szCs w:val="24"/>
        </w:rPr>
        <w:t>Pengantar Ilmu hukum</w:t>
      </w:r>
      <w:r w:rsidRPr="008E43D8">
        <w:rPr>
          <w:noProof/>
          <w:sz w:val="24"/>
          <w:szCs w:val="24"/>
        </w:rPr>
        <w:t>. Surabaya: Penerbit Qiara Media.</w:t>
      </w:r>
    </w:p>
    <w:p w:rsidR="00057D58" w:rsidRDefault="00057D58" w:rsidP="000330E8">
      <w:pPr>
        <w:pStyle w:val="Body"/>
        <w:spacing w:after="0" w:line="240" w:lineRule="auto"/>
        <w:ind w:left="1418" w:hanging="851"/>
        <w:jc w:val="both"/>
        <w:rPr>
          <w:rFonts w:ascii="Times New Roman" w:eastAsia="Times New Roman" w:hAnsi="Times New Roman" w:cs="Times New Roman"/>
          <w:sz w:val="24"/>
          <w:szCs w:val="24"/>
        </w:rPr>
      </w:pPr>
      <w:proofErr w:type="gramStart"/>
      <w:r w:rsidRPr="00E202F6">
        <w:rPr>
          <w:rFonts w:ascii="Times New Roman" w:eastAsia="Times New Roman" w:hAnsi="Times New Roman" w:cs="Times New Roman"/>
          <w:sz w:val="24"/>
          <w:szCs w:val="24"/>
        </w:rPr>
        <w:t>NugrohoSusantiAdi.2009.Mediasi Sebagai Al</w:t>
      </w:r>
      <w:r>
        <w:rPr>
          <w:rFonts w:ascii="Times New Roman" w:eastAsia="Times New Roman" w:hAnsi="Times New Roman" w:cs="Times New Roman"/>
          <w:sz w:val="24"/>
          <w:szCs w:val="24"/>
        </w:rPr>
        <w:t>ternatif Penyelesaian Sengketa.</w:t>
      </w:r>
      <w:proofErr w:type="gramEnd"/>
      <w:r>
        <w:rPr>
          <w:rFonts w:ascii="Times New Roman" w:eastAsia="Times New Roman" w:hAnsi="Times New Roman" w:cs="Times New Roman"/>
          <w:sz w:val="24"/>
          <w:szCs w:val="24"/>
        </w:rPr>
        <w:t xml:space="preserve"> Jakarta</w:t>
      </w:r>
      <w:proofErr w:type="gramStart"/>
      <w:r>
        <w:rPr>
          <w:rFonts w:ascii="Times New Roman" w:eastAsia="Times New Roman" w:hAnsi="Times New Roman" w:cs="Times New Roman"/>
          <w:sz w:val="24"/>
          <w:szCs w:val="24"/>
        </w:rPr>
        <w:t>:PT</w:t>
      </w:r>
      <w:proofErr w:type="gramEnd"/>
      <w:r>
        <w:rPr>
          <w:rFonts w:ascii="Times New Roman" w:eastAsia="Times New Roman" w:hAnsi="Times New Roman" w:cs="Times New Roman"/>
          <w:sz w:val="24"/>
          <w:szCs w:val="24"/>
        </w:rPr>
        <w:t>. Telaga llmu lndonesia</w:t>
      </w:r>
    </w:p>
    <w:p w:rsidR="00057D58" w:rsidRDefault="00057D58" w:rsidP="000330E8">
      <w:pPr>
        <w:pStyle w:val="Body"/>
        <w:spacing w:after="0" w:line="240" w:lineRule="auto"/>
        <w:ind w:left="1418" w:hanging="851"/>
        <w:jc w:val="both"/>
        <w:rPr>
          <w:rFonts w:ascii="Times New Roman" w:eastAsia="Times New Roman" w:hAnsi="Times New Roman" w:cs="Times New Roman"/>
          <w:sz w:val="24"/>
          <w:szCs w:val="24"/>
        </w:rPr>
      </w:pPr>
      <w:r w:rsidRPr="00E202F6">
        <w:rPr>
          <w:rFonts w:ascii="Times New Roman" w:eastAsia="Times New Roman" w:hAnsi="Times New Roman" w:cs="Times New Roman"/>
          <w:sz w:val="24"/>
          <w:szCs w:val="24"/>
        </w:rPr>
        <w:t>Widjaja, Gunawan.2001 Al</w:t>
      </w:r>
      <w:r>
        <w:rPr>
          <w:rFonts w:ascii="Times New Roman" w:eastAsia="Times New Roman" w:hAnsi="Times New Roman" w:cs="Times New Roman"/>
          <w:sz w:val="24"/>
          <w:szCs w:val="24"/>
        </w:rPr>
        <w:t xml:space="preserve">ternatif Penyelesaian Sengketa. </w:t>
      </w:r>
      <w:r w:rsidRPr="00E202F6">
        <w:rPr>
          <w:rFonts w:ascii="Times New Roman" w:eastAsia="Times New Roman" w:hAnsi="Times New Roman" w:cs="Times New Roman"/>
          <w:sz w:val="24"/>
          <w:szCs w:val="24"/>
        </w:rPr>
        <w:t>Jakarta: PT.Jaya</w:t>
      </w:r>
      <w:r>
        <w:rPr>
          <w:rFonts w:ascii="Times New Roman" w:eastAsia="Times New Roman" w:hAnsi="Times New Roman" w:cs="Times New Roman"/>
          <w:sz w:val="24"/>
          <w:szCs w:val="24"/>
        </w:rPr>
        <w:t xml:space="preserve"> </w:t>
      </w:r>
      <w:r w:rsidRPr="00E202F6">
        <w:rPr>
          <w:rFonts w:ascii="Times New Roman" w:eastAsia="Times New Roman" w:hAnsi="Times New Roman" w:cs="Times New Roman"/>
          <w:sz w:val="24"/>
          <w:szCs w:val="24"/>
        </w:rPr>
        <w:t>Grafindo</w:t>
      </w:r>
      <w:r>
        <w:rPr>
          <w:rFonts w:ascii="Times New Roman" w:eastAsia="Times New Roman" w:hAnsi="Times New Roman" w:cs="Times New Roman"/>
          <w:sz w:val="24"/>
          <w:szCs w:val="24"/>
        </w:rPr>
        <w:t xml:space="preserve"> </w:t>
      </w:r>
      <w:r w:rsidRPr="00E202F6">
        <w:rPr>
          <w:rFonts w:ascii="Times New Roman" w:eastAsia="Times New Roman" w:hAnsi="Times New Roman" w:cs="Times New Roman"/>
          <w:sz w:val="24"/>
          <w:szCs w:val="24"/>
        </w:rPr>
        <w:t>Persada</w:t>
      </w:r>
      <w:r w:rsidR="000330E8">
        <w:rPr>
          <w:rFonts w:ascii="Times New Roman" w:eastAsia="Times New Roman" w:hAnsi="Times New Roman" w:cs="Times New Roman"/>
          <w:sz w:val="24"/>
          <w:szCs w:val="24"/>
        </w:rPr>
        <w:t>.</w:t>
      </w:r>
    </w:p>
    <w:p w:rsidR="000330E8" w:rsidRDefault="000330E8" w:rsidP="000330E8">
      <w:pPr>
        <w:pStyle w:val="Body"/>
        <w:spacing w:after="0" w:line="240" w:lineRule="auto"/>
        <w:ind w:left="1418" w:hanging="851"/>
        <w:jc w:val="both"/>
        <w:rPr>
          <w:rFonts w:ascii="Times New Roman" w:eastAsia="Times New Roman" w:hAnsi="Times New Roman" w:cs="Times New Roman"/>
          <w:sz w:val="24"/>
          <w:szCs w:val="24"/>
        </w:rPr>
      </w:pPr>
    </w:p>
    <w:p w:rsidR="00057D58" w:rsidRDefault="00FC7C0F" w:rsidP="00FC7C0F">
      <w:pPr>
        <w:pStyle w:val="Body"/>
        <w:numPr>
          <w:ilvl w:val="2"/>
          <w:numId w:val="22"/>
        </w:numPr>
        <w:spacing w:after="0" w:line="240" w:lineRule="auto"/>
        <w:ind w:left="567" w:hanging="567"/>
        <w:jc w:val="both"/>
        <w:rPr>
          <w:rFonts w:ascii="Times New Roman" w:eastAsia="Times New Roman" w:hAnsi="Times New Roman" w:cs="Times New Roman"/>
          <w:b/>
          <w:sz w:val="24"/>
          <w:szCs w:val="24"/>
          <w:lang w:val="en-US"/>
        </w:rPr>
      </w:pPr>
      <w:r w:rsidRPr="00FC7C0F">
        <w:rPr>
          <w:rFonts w:ascii="Times New Roman" w:eastAsia="Times New Roman" w:hAnsi="Times New Roman" w:cs="Times New Roman"/>
          <w:b/>
          <w:sz w:val="24"/>
          <w:szCs w:val="24"/>
          <w:lang w:val="en-US"/>
        </w:rPr>
        <w:t xml:space="preserve">Artikel/ Jurnal </w:t>
      </w:r>
    </w:p>
    <w:p w:rsidR="00FC7C0F" w:rsidRPr="000330E8" w:rsidRDefault="00FC7C0F" w:rsidP="000330E8">
      <w:pPr>
        <w:pStyle w:val="Body"/>
        <w:spacing w:after="0" w:line="240" w:lineRule="auto"/>
        <w:ind w:left="1418" w:hanging="851"/>
        <w:jc w:val="both"/>
        <w:rPr>
          <w:rFonts w:ascii="Times New Roman" w:eastAsia="Times New Roman" w:hAnsi="Times New Roman" w:cs="Times New Roman"/>
          <w:b/>
          <w:sz w:val="24"/>
          <w:szCs w:val="24"/>
          <w:lang w:val="en-US"/>
        </w:rPr>
      </w:pPr>
      <w:r w:rsidRPr="00FC7C0F">
        <w:rPr>
          <w:rStyle w:val="markedcontent"/>
          <w:rFonts w:ascii="Times New Roman" w:hAnsi="Times New Roman" w:cs="Times New Roman"/>
          <w:sz w:val="24"/>
          <w:szCs w:val="24"/>
        </w:rPr>
        <w:t>I Nyoman Serikat Putra Jaya</w:t>
      </w:r>
      <w:r w:rsidRPr="000330E8">
        <w:rPr>
          <w:rStyle w:val="markedcontent"/>
          <w:rFonts w:ascii="Times New Roman" w:hAnsi="Times New Roman" w:cs="Times New Roman"/>
          <w:sz w:val="24"/>
          <w:szCs w:val="24"/>
        </w:rPr>
        <w:t xml:space="preserve">, </w:t>
      </w:r>
      <w:r w:rsidR="000330E8" w:rsidRPr="000330E8">
        <w:rPr>
          <w:rStyle w:val="markedcontent"/>
          <w:rFonts w:ascii="Times New Roman" w:hAnsi="Times New Roman" w:cs="Times New Roman"/>
          <w:sz w:val="24"/>
          <w:szCs w:val="24"/>
        </w:rPr>
        <w:t>Hukum (Sanksi) Pidana</w:t>
      </w:r>
      <w:r w:rsidR="000330E8" w:rsidRPr="000330E8">
        <w:rPr>
          <w:rFonts w:ascii="Times New Roman" w:hAnsi="Times New Roman" w:cs="Times New Roman"/>
          <w:sz w:val="24"/>
          <w:szCs w:val="24"/>
        </w:rPr>
        <w:br/>
      </w:r>
      <w:r w:rsidR="000330E8" w:rsidRPr="000330E8">
        <w:rPr>
          <w:rStyle w:val="markedcontent"/>
          <w:rFonts w:ascii="Times New Roman" w:hAnsi="Times New Roman" w:cs="Times New Roman"/>
          <w:sz w:val="24"/>
          <w:szCs w:val="24"/>
        </w:rPr>
        <w:t>Adat dalam Pembaharuan Hukum</w:t>
      </w:r>
      <w:r w:rsidR="000330E8">
        <w:rPr>
          <w:rFonts w:ascii="Times New Roman" w:hAnsi="Times New Roman" w:cs="Times New Roman"/>
          <w:sz w:val="24"/>
          <w:szCs w:val="24"/>
        </w:rPr>
        <w:t xml:space="preserve"> </w:t>
      </w:r>
      <w:r w:rsidR="000330E8" w:rsidRPr="000330E8">
        <w:rPr>
          <w:rStyle w:val="markedcontent"/>
          <w:rFonts w:ascii="Times New Roman" w:hAnsi="Times New Roman" w:cs="Times New Roman"/>
          <w:sz w:val="24"/>
          <w:szCs w:val="24"/>
        </w:rPr>
        <w:t>Pidana Nasional, Jurnal Masalah-</w:t>
      </w:r>
      <w:r w:rsidR="000330E8" w:rsidRPr="000330E8">
        <w:rPr>
          <w:rFonts w:ascii="Times New Roman" w:hAnsi="Times New Roman" w:cs="Times New Roman"/>
          <w:sz w:val="24"/>
          <w:szCs w:val="24"/>
        </w:rPr>
        <w:br/>
      </w:r>
      <w:r w:rsidR="000330E8" w:rsidRPr="000330E8">
        <w:rPr>
          <w:rStyle w:val="markedcontent"/>
          <w:rFonts w:ascii="Times New Roman" w:hAnsi="Times New Roman" w:cs="Times New Roman"/>
          <w:sz w:val="24"/>
          <w:szCs w:val="24"/>
        </w:rPr>
        <w:t>Masalah Hukum Jilid 45 No. 2</w:t>
      </w:r>
      <w:r w:rsidR="000330E8">
        <w:rPr>
          <w:rFonts w:ascii="Times New Roman" w:hAnsi="Times New Roman" w:cs="Times New Roman"/>
          <w:sz w:val="24"/>
          <w:szCs w:val="24"/>
        </w:rPr>
        <w:t xml:space="preserve"> </w:t>
      </w:r>
      <w:r w:rsidR="000330E8" w:rsidRPr="000330E8">
        <w:rPr>
          <w:rStyle w:val="markedcontent"/>
          <w:rFonts w:ascii="Times New Roman" w:hAnsi="Times New Roman" w:cs="Times New Roman"/>
          <w:sz w:val="24"/>
          <w:szCs w:val="24"/>
        </w:rPr>
        <w:t>April 2016</w:t>
      </w:r>
    </w:p>
    <w:p w:rsidR="00057D58" w:rsidRPr="002518DC" w:rsidRDefault="00057D58" w:rsidP="00FC7C0F">
      <w:pPr>
        <w:pStyle w:val="Body"/>
        <w:ind w:left="1418" w:hanging="851"/>
        <w:jc w:val="both"/>
        <w:rPr>
          <w:rFonts w:ascii="Times New Roman" w:eastAsia="Times New Roman" w:hAnsi="Times New Roman" w:cs="Times New Roman"/>
          <w:b/>
          <w:bCs/>
          <w:sz w:val="24"/>
          <w:szCs w:val="24"/>
        </w:rPr>
      </w:pPr>
    </w:p>
    <w:p w:rsidR="005952C7" w:rsidRDefault="005952C7">
      <w:pPr>
        <w:pStyle w:val="BodyText"/>
        <w:ind w:left="1154" w:right="118" w:hanging="567"/>
        <w:jc w:val="both"/>
      </w:pPr>
    </w:p>
    <w:sectPr w:rsidR="005952C7" w:rsidSect="00057D58">
      <w:headerReference w:type="default" r:id="rId10"/>
      <w:footerReference w:type="default" r:id="rId11"/>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6E1" w:rsidRDefault="001216E1">
      <w:r>
        <w:separator/>
      </w:r>
    </w:p>
  </w:endnote>
  <w:endnote w:type="continuationSeparator" w:id="0">
    <w:p w:rsidR="001216E1" w:rsidRDefault="0012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118435"/>
      <w:docPartObj>
        <w:docPartGallery w:val="Page Numbers (Bottom of Page)"/>
        <w:docPartUnique/>
      </w:docPartObj>
    </w:sdtPr>
    <w:sdtEndPr>
      <w:rPr>
        <w:noProof/>
      </w:rPr>
    </w:sdtEndPr>
    <w:sdtContent>
      <w:p w:rsidR="00057D58" w:rsidRDefault="00057D58">
        <w:pPr>
          <w:pStyle w:val="Footer"/>
          <w:jc w:val="right"/>
        </w:pPr>
        <w:r>
          <w:fldChar w:fldCharType="begin"/>
        </w:r>
        <w:r>
          <w:instrText xml:space="preserve"> PAGE   \* MERGEFORMAT </w:instrText>
        </w:r>
        <w:r>
          <w:fldChar w:fldCharType="separate"/>
        </w:r>
        <w:r w:rsidR="002D2723">
          <w:rPr>
            <w:noProof/>
          </w:rPr>
          <w:t>ii</w:t>
        </w:r>
        <w:r>
          <w:rPr>
            <w:noProof/>
          </w:rPr>
          <w:fldChar w:fldCharType="end"/>
        </w:r>
      </w:p>
    </w:sdtContent>
  </w:sdt>
  <w:p w:rsidR="005952C7" w:rsidRDefault="005952C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118545"/>
      <w:docPartObj>
        <w:docPartGallery w:val="Page Numbers (Bottom of Page)"/>
        <w:docPartUnique/>
      </w:docPartObj>
    </w:sdtPr>
    <w:sdtEndPr>
      <w:rPr>
        <w:noProof/>
      </w:rPr>
    </w:sdtEndPr>
    <w:sdtContent>
      <w:p w:rsidR="00057D58" w:rsidRDefault="00057D58">
        <w:pPr>
          <w:pStyle w:val="Footer"/>
          <w:jc w:val="right"/>
        </w:pPr>
        <w:r>
          <w:fldChar w:fldCharType="begin"/>
        </w:r>
        <w:r>
          <w:instrText xml:space="preserve"> PAGE   \* MERGEFORMAT </w:instrText>
        </w:r>
        <w:r>
          <w:fldChar w:fldCharType="separate"/>
        </w:r>
        <w:r w:rsidR="002D2723">
          <w:rPr>
            <w:noProof/>
          </w:rPr>
          <w:t>10</w:t>
        </w:r>
        <w:r>
          <w:rPr>
            <w:noProof/>
          </w:rPr>
          <w:fldChar w:fldCharType="end"/>
        </w:r>
      </w:p>
    </w:sdtContent>
  </w:sdt>
  <w:p w:rsidR="00074E9D" w:rsidRDefault="001216E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6E1" w:rsidRDefault="001216E1">
      <w:r>
        <w:separator/>
      </w:r>
    </w:p>
  </w:footnote>
  <w:footnote w:type="continuationSeparator" w:id="0">
    <w:p w:rsidR="001216E1" w:rsidRDefault="00121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9D" w:rsidRDefault="001216E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554"/>
    <w:multiLevelType w:val="hybridMultilevel"/>
    <w:tmpl w:val="3B7C8B1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AA095B"/>
    <w:multiLevelType w:val="hybridMultilevel"/>
    <w:tmpl w:val="C09471D2"/>
    <w:lvl w:ilvl="0" w:tplc="86EEDDF8">
      <w:start w:val="1"/>
      <w:numFmt w:val="lowerLetter"/>
      <w:lvlText w:val="%1."/>
      <w:lvlJc w:val="left"/>
      <w:pPr>
        <w:ind w:left="786" w:hanging="360"/>
      </w:pPr>
      <w:rPr>
        <w:rFonts w:hint="default"/>
      </w:rPr>
    </w:lvl>
    <w:lvl w:ilvl="1" w:tplc="97DEB648">
      <w:start w:val="1"/>
      <w:numFmt w:val="decimal"/>
      <w:lvlText w:val="%2."/>
      <w:lvlJc w:val="left"/>
      <w:pPr>
        <w:ind w:left="1506" w:hanging="360"/>
      </w:pPr>
      <w:rPr>
        <w:rFonts w:hint="default"/>
      </w:rPr>
    </w:lvl>
    <w:lvl w:ilvl="2" w:tplc="02D01D94">
      <w:start w:val="2"/>
      <w:numFmt w:val="decimal"/>
      <w:lvlText w:val="%3."/>
      <w:lvlJc w:val="left"/>
      <w:pPr>
        <w:ind w:left="2406" w:hanging="360"/>
      </w:pPr>
      <w:rPr>
        <w:rFonts w:hint="default"/>
      </w:r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nsid w:val="02454A32"/>
    <w:multiLevelType w:val="hybridMultilevel"/>
    <w:tmpl w:val="4B567818"/>
    <w:lvl w:ilvl="0" w:tplc="A9AA5AFC">
      <w:start w:val="1"/>
      <w:numFmt w:val="decimal"/>
      <w:lvlText w:val="%1."/>
      <w:lvlJc w:val="left"/>
      <w:pPr>
        <w:ind w:left="1015" w:hanging="360"/>
      </w:pPr>
      <w:rPr>
        <w:rFonts w:ascii="Times New Roman" w:eastAsia="Times New Roman" w:hAnsi="Times New Roman" w:cs="Times New Roman" w:hint="default"/>
        <w:w w:val="100"/>
        <w:sz w:val="24"/>
        <w:szCs w:val="24"/>
        <w:lang w:eastAsia="en-US" w:bidi="ar-SA"/>
      </w:rPr>
    </w:lvl>
    <w:lvl w:ilvl="1" w:tplc="0EF2D0D8">
      <w:numFmt w:val="bullet"/>
      <w:lvlText w:val="•"/>
      <w:lvlJc w:val="left"/>
      <w:pPr>
        <w:ind w:left="1782" w:hanging="360"/>
      </w:pPr>
      <w:rPr>
        <w:rFonts w:hint="default"/>
        <w:lang w:eastAsia="en-US" w:bidi="ar-SA"/>
      </w:rPr>
    </w:lvl>
    <w:lvl w:ilvl="2" w:tplc="8E5CC938">
      <w:numFmt w:val="bullet"/>
      <w:lvlText w:val="•"/>
      <w:lvlJc w:val="left"/>
      <w:pPr>
        <w:ind w:left="2545" w:hanging="360"/>
      </w:pPr>
      <w:rPr>
        <w:rFonts w:hint="default"/>
        <w:lang w:eastAsia="en-US" w:bidi="ar-SA"/>
      </w:rPr>
    </w:lvl>
    <w:lvl w:ilvl="3" w:tplc="F58A4648">
      <w:numFmt w:val="bullet"/>
      <w:lvlText w:val="•"/>
      <w:lvlJc w:val="left"/>
      <w:pPr>
        <w:ind w:left="3307" w:hanging="360"/>
      </w:pPr>
      <w:rPr>
        <w:rFonts w:hint="default"/>
        <w:lang w:eastAsia="en-US" w:bidi="ar-SA"/>
      </w:rPr>
    </w:lvl>
    <w:lvl w:ilvl="4" w:tplc="C1964E12">
      <w:numFmt w:val="bullet"/>
      <w:lvlText w:val="•"/>
      <w:lvlJc w:val="left"/>
      <w:pPr>
        <w:ind w:left="4070" w:hanging="360"/>
      </w:pPr>
      <w:rPr>
        <w:rFonts w:hint="default"/>
        <w:lang w:eastAsia="en-US" w:bidi="ar-SA"/>
      </w:rPr>
    </w:lvl>
    <w:lvl w:ilvl="5" w:tplc="8BDC0D84">
      <w:numFmt w:val="bullet"/>
      <w:lvlText w:val="•"/>
      <w:lvlJc w:val="left"/>
      <w:pPr>
        <w:ind w:left="4833" w:hanging="360"/>
      </w:pPr>
      <w:rPr>
        <w:rFonts w:hint="default"/>
        <w:lang w:eastAsia="en-US" w:bidi="ar-SA"/>
      </w:rPr>
    </w:lvl>
    <w:lvl w:ilvl="6" w:tplc="C6BCCC70">
      <w:numFmt w:val="bullet"/>
      <w:lvlText w:val="•"/>
      <w:lvlJc w:val="left"/>
      <w:pPr>
        <w:ind w:left="5595" w:hanging="360"/>
      </w:pPr>
      <w:rPr>
        <w:rFonts w:hint="default"/>
        <w:lang w:eastAsia="en-US" w:bidi="ar-SA"/>
      </w:rPr>
    </w:lvl>
    <w:lvl w:ilvl="7" w:tplc="677ED9EA">
      <w:numFmt w:val="bullet"/>
      <w:lvlText w:val="•"/>
      <w:lvlJc w:val="left"/>
      <w:pPr>
        <w:ind w:left="6358" w:hanging="360"/>
      </w:pPr>
      <w:rPr>
        <w:rFonts w:hint="default"/>
        <w:lang w:eastAsia="en-US" w:bidi="ar-SA"/>
      </w:rPr>
    </w:lvl>
    <w:lvl w:ilvl="8" w:tplc="A8B6BE9A">
      <w:numFmt w:val="bullet"/>
      <w:lvlText w:val="•"/>
      <w:lvlJc w:val="left"/>
      <w:pPr>
        <w:ind w:left="7121" w:hanging="360"/>
      </w:pPr>
      <w:rPr>
        <w:rFonts w:hint="default"/>
        <w:lang w:eastAsia="en-US" w:bidi="ar-SA"/>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4761D"/>
    <w:multiLevelType w:val="hybridMultilevel"/>
    <w:tmpl w:val="9D74F5B8"/>
    <w:lvl w:ilvl="0" w:tplc="53AC7A8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089616E0"/>
    <w:multiLevelType w:val="hybridMultilevel"/>
    <w:tmpl w:val="AAD2A7F4"/>
    <w:lvl w:ilvl="0" w:tplc="AC14F62A">
      <w:start w:val="1"/>
      <w:numFmt w:val="upperLetter"/>
      <w:lvlText w:val="%1."/>
      <w:lvlJc w:val="left"/>
      <w:pPr>
        <w:ind w:left="1015" w:hanging="360"/>
      </w:pPr>
      <w:rPr>
        <w:rFonts w:ascii="Times New Roman" w:eastAsia="Times New Roman" w:hAnsi="Times New Roman" w:cs="Times New Roman" w:hint="default"/>
        <w:b/>
        <w:bCs/>
        <w:spacing w:val="-1"/>
        <w:w w:val="99"/>
        <w:sz w:val="24"/>
        <w:szCs w:val="24"/>
        <w:lang w:eastAsia="en-US" w:bidi="ar-SA"/>
      </w:rPr>
    </w:lvl>
    <w:lvl w:ilvl="1" w:tplc="308A6B02">
      <w:start w:val="1"/>
      <w:numFmt w:val="lowerLetter"/>
      <w:lvlText w:val="%2."/>
      <w:lvlJc w:val="left"/>
      <w:pPr>
        <w:ind w:left="1440" w:hanging="360"/>
      </w:pPr>
      <w:rPr>
        <w:rFonts w:ascii="Calibri" w:eastAsia="Calibri" w:hAnsi="Calibri" w:cs="Calibri" w:hint="default"/>
        <w:spacing w:val="-1"/>
        <w:w w:val="100"/>
        <w:sz w:val="22"/>
        <w:szCs w:val="22"/>
        <w:lang w:eastAsia="en-US" w:bidi="ar-SA"/>
      </w:rPr>
    </w:lvl>
    <w:lvl w:ilvl="2" w:tplc="B11CF2DE">
      <w:numFmt w:val="bullet"/>
      <w:lvlText w:val="•"/>
      <w:lvlJc w:val="left"/>
      <w:pPr>
        <w:ind w:left="2240" w:hanging="360"/>
      </w:pPr>
      <w:rPr>
        <w:rFonts w:hint="default"/>
        <w:lang w:eastAsia="en-US" w:bidi="ar-SA"/>
      </w:rPr>
    </w:lvl>
    <w:lvl w:ilvl="3" w:tplc="E74CCBFA">
      <w:numFmt w:val="bullet"/>
      <w:lvlText w:val="•"/>
      <w:lvlJc w:val="left"/>
      <w:pPr>
        <w:ind w:left="3041" w:hanging="360"/>
      </w:pPr>
      <w:rPr>
        <w:rFonts w:hint="default"/>
        <w:lang w:eastAsia="en-US" w:bidi="ar-SA"/>
      </w:rPr>
    </w:lvl>
    <w:lvl w:ilvl="4" w:tplc="CC14BE5A">
      <w:numFmt w:val="bullet"/>
      <w:lvlText w:val="•"/>
      <w:lvlJc w:val="left"/>
      <w:pPr>
        <w:ind w:left="3842" w:hanging="360"/>
      </w:pPr>
      <w:rPr>
        <w:rFonts w:hint="default"/>
        <w:lang w:eastAsia="en-US" w:bidi="ar-SA"/>
      </w:rPr>
    </w:lvl>
    <w:lvl w:ilvl="5" w:tplc="345E6F6A">
      <w:numFmt w:val="bullet"/>
      <w:lvlText w:val="•"/>
      <w:lvlJc w:val="left"/>
      <w:pPr>
        <w:ind w:left="4642" w:hanging="360"/>
      </w:pPr>
      <w:rPr>
        <w:rFonts w:hint="default"/>
        <w:lang w:eastAsia="en-US" w:bidi="ar-SA"/>
      </w:rPr>
    </w:lvl>
    <w:lvl w:ilvl="6" w:tplc="AEA8D712">
      <w:numFmt w:val="bullet"/>
      <w:lvlText w:val="•"/>
      <w:lvlJc w:val="left"/>
      <w:pPr>
        <w:ind w:left="5443" w:hanging="360"/>
      </w:pPr>
      <w:rPr>
        <w:rFonts w:hint="default"/>
        <w:lang w:eastAsia="en-US" w:bidi="ar-SA"/>
      </w:rPr>
    </w:lvl>
    <w:lvl w:ilvl="7" w:tplc="61D2329C">
      <w:numFmt w:val="bullet"/>
      <w:lvlText w:val="•"/>
      <w:lvlJc w:val="left"/>
      <w:pPr>
        <w:ind w:left="6244" w:hanging="360"/>
      </w:pPr>
      <w:rPr>
        <w:rFonts w:hint="default"/>
        <w:lang w:eastAsia="en-US" w:bidi="ar-SA"/>
      </w:rPr>
    </w:lvl>
    <w:lvl w:ilvl="8" w:tplc="DE7E328E">
      <w:numFmt w:val="bullet"/>
      <w:lvlText w:val="•"/>
      <w:lvlJc w:val="left"/>
      <w:pPr>
        <w:ind w:left="7044" w:hanging="360"/>
      </w:pPr>
      <w:rPr>
        <w:rFonts w:hint="default"/>
        <w:lang w:eastAsia="en-US" w:bidi="ar-SA"/>
      </w:rPr>
    </w:lvl>
  </w:abstractNum>
  <w:abstractNum w:abstractNumId="6">
    <w:nsid w:val="0AFC18E8"/>
    <w:multiLevelType w:val="hybridMultilevel"/>
    <w:tmpl w:val="E1BC9348"/>
    <w:lvl w:ilvl="0" w:tplc="A61AAD7C">
      <w:start w:val="1"/>
      <w:numFmt w:val="decimal"/>
      <w:lvlText w:val="(%1)"/>
      <w:lvlJc w:val="left"/>
      <w:pPr>
        <w:ind w:left="927" w:hanging="360"/>
      </w:pPr>
      <w:rPr>
        <w:rFonts w:ascii="Times New Roman" w:eastAsia="Arial Unicode MS" w:hAnsi="Times New Roman" w:cs="Times New Roman"/>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160E584D"/>
    <w:multiLevelType w:val="hybridMultilevel"/>
    <w:tmpl w:val="6C403D1A"/>
    <w:lvl w:ilvl="0" w:tplc="38090015">
      <w:start w:val="1"/>
      <w:numFmt w:val="upperLetter"/>
      <w:lvlText w:val="%1."/>
      <w:lvlJc w:val="left"/>
      <w:pPr>
        <w:ind w:left="720" w:hanging="360"/>
      </w:pPr>
      <w:rPr>
        <w:rFonts w:hint="default"/>
      </w:rPr>
    </w:lvl>
    <w:lvl w:ilvl="1" w:tplc="4A644172">
      <w:start w:val="1"/>
      <w:numFmt w:val="lowerLetter"/>
      <w:lvlText w:val="%2."/>
      <w:lvlJc w:val="left"/>
      <w:pPr>
        <w:ind w:left="1440" w:hanging="360"/>
      </w:pPr>
      <w:rPr>
        <w:rFonts w:hint="default"/>
      </w:rPr>
    </w:lvl>
    <w:lvl w:ilvl="2" w:tplc="A0A2F6F6">
      <w:start w:val="2"/>
      <w:numFmt w:val="decimal"/>
      <w:lvlText w:val="%3."/>
      <w:lvlJc w:val="left"/>
      <w:pPr>
        <w:ind w:left="2340" w:hanging="360"/>
      </w:pPr>
      <w:rPr>
        <w:rFonts w:hint="default"/>
      </w:rPr>
    </w:lvl>
    <w:lvl w:ilvl="3" w:tplc="063A3782">
      <w:start w:val="1"/>
      <w:numFmt w:val="decimal"/>
      <w:lvlText w:val="%4."/>
      <w:lvlJc w:val="left"/>
      <w:pPr>
        <w:ind w:left="2880" w:hanging="360"/>
      </w:pPr>
    </w:lvl>
    <w:lvl w:ilvl="4" w:tplc="2DF09F54">
      <w:start w:val="1"/>
      <w:numFmt w:val="lowerLetter"/>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A2C1CD3"/>
    <w:multiLevelType w:val="hybridMultilevel"/>
    <w:tmpl w:val="5C6E75B8"/>
    <w:lvl w:ilvl="0" w:tplc="1DEE88BA">
      <w:start w:val="2"/>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88805FE"/>
    <w:multiLevelType w:val="hybridMultilevel"/>
    <w:tmpl w:val="16CCE9BA"/>
    <w:lvl w:ilvl="0" w:tplc="16925230">
      <w:start w:val="1"/>
      <w:numFmt w:val="decimal"/>
      <w:lvlText w:val="%1."/>
      <w:lvlJc w:val="left"/>
      <w:pPr>
        <w:ind w:left="1440" w:hanging="360"/>
      </w:pPr>
      <w:rPr>
        <w:rFonts w:ascii="Times New Roman" w:eastAsia="Times New Roman" w:hAnsi="Times New Roman" w:cs="Times New Roman" w:hint="default"/>
        <w:w w:val="100"/>
        <w:sz w:val="24"/>
        <w:szCs w:val="24"/>
        <w:lang w:eastAsia="en-US" w:bidi="ar-SA"/>
      </w:rPr>
    </w:lvl>
    <w:lvl w:ilvl="1" w:tplc="867494E4">
      <w:numFmt w:val="bullet"/>
      <w:lvlText w:val="•"/>
      <w:lvlJc w:val="left"/>
      <w:pPr>
        <w:ind w:left="2160" w:hanging="360"/>
      </w:pPr>
      <w:rPr>
        <w:rFonts w:hint="default"/>
        <w:lang w:eastAsia="en-US" w:bidi="ar-SA"/>
      </w:rPr>
    </w:lvl>
    <w:lvl w:ilvl="2" w:tplc="6818BDB8">
      <w:numFmt w:val="bullet"/>
      <w:lvlText w:val="•"/>
      <w:lvlJc w:val="left"/>
      <w:pPr>
        <w:ind w:left="2881" w:hanging="360"/>
      </w:pPr>
      <w:rPr>
        <w:rFonts w:hint="default"/>
        <w:lang w:eastAsia="en-US" w:bidi="ar-SA"/>
      </w:rPr>
    </w:lvl>
    <w:lvl w:ilvl="3" w:tplc="BD34F208">
      <w:numFmt w:val="bullet"/>
      <w:lvlText w:val="•"/>
      <w:lvlJc w:val="left"/>
      <w:pPr>
        <w:ind w:left="3601" w:hanging="360"/>
      </w:pPr>
      <w:rPr>
        <w:rFonts w:hint="default"/>
        <w:lang w:eastAsia="en-US" w:bidi="ar-SA"/>
      </w:rPr>
    </w:lvl>
    <w:lvl w:ilvl="4" w:tplc="E1424AEA">
      <w:numFmt w:val="bullet"/>
      <w:lvlText w:val="•"/>
      <w:lvlJc w:val="left"/>
      <w:pPr>
        <w:ind w:left="4322" w:hanging="360"/>
      </w:pPr>
      <w:rPr>
        <w:rFonts w:hint="default"/>
        <w:lang w:eastAsia="en-US" w:bidi="ar-SA"/>
      </w:rPr>
    </w:lvl>
    <w:lvl w:ilvl="5" w:tplc="85EC4054">
      <w:numFmt w:val="bullet"/>
      <w:lvlText w:val="•"/>
      <w:lvlJc w:val="left"/>
      <w:pPr>
        <w:ind w:left="5043" w:hanging="360"/>
      </w:pPr>
      <w:rPr>
        <w:rFonts w:hint="default"/>
        <w:lang w:eastAsia="en-US" w:bidi="ar-SA"/>
      </w:rPr>
    </w:lvl>
    <w:lvl w:ilvl="6" w:tplc="6B003A32">
      <w:numFmt w:val="bullet"/>
      <w:lvlText w:val="•"/>
      <w:lvlJc w:val="left"/>
      <w:pPr>
        <w:ind w:left="5763" w:hanging="360"/>
      </w:pPr>
      <w:rPr>
        <w:rFonts w:hint="default"/>
        <w:lang w:eastAsia="en-US" w:bidi="ar-SA"/>
      </w:rPr>
    </w:lvl>
    <w:lvl w:ilvl="7" w:tplc="DBAA8A16">
      <w:numFmt w:val="bullet"/>
      <w:lvlText w:val="•"/>
      <w:lvlJc w:val="left"/>
      <w:pPr>
        <w:ind w:left="6484" w:hanging="360"/>
      </w:pPr>
      <w:rPr>
        <w:rFonts w:hint="default"/>
        <w:lang w:eastAsia="en-US" w:bidi="ar-SA"/>
      </w:rPr>
    </w:lvl>
    <w:lvl w:ilvl="8" w:tplc="10FCD774">
      <w:numFmt w:val="bullet"/>
      <w:lvlText w:val="•"/>
      <w:lvlJc w:val="left"/>
      <w:pPr>
        <w:ind w:left="7205" w:hanging="360"/>
      </w:pPr>
      <w:rPr>
        <w:rFonts w:hint="default"/>
        <w:lang w:eastAsia="en-US" w:bidi="ar-SA"/>
      </w:rPr>
    </w:lvl>
  </w:abstractNum>
  <w:abstractNum w:abstractNumId="12">
    <w:nsid w:val="4B4903FE"/>
    <w:multiLevelType w:val="hybridMultilevel"/>
    <w:tmpl w:val="AC8A96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B4F4F92"/>
    <w:multiLevelType w:val="hybridMultilevel"/>
    <w:tmpl w:val="FFFFFFFF"/>
    <w:numStyleLink w:val="ImportedStyle3"/>
  </w:abstractNum>
  <w:abstractNum w:abstractNumId="14">
    <w:nsid w:val="502729C2"/>
    <w:multiLevelType w:val="hybridMultilevel"/>
    <w:tmpl w:val="FFFFFFFF"/>
    <w:numStyleLink w:val="ImportedStyle1"/>
  </w:abstractNum>
  <w:abstractNum w:abstractNumId="15">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1EA1E4">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A4C5EC">
      <w:start w:val="1"/>
      <w:numFmt w:val="lowerRoman"/>
      <w:lvlText w:val="%3."/>
      <w:lvlJc w:val="left"/>
      <w:pPr>
        <w:ind w:left="2007" w:hanging="5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62FA36">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9C2E">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E57A4">
      <w:start w:val="1"/>
      <w:numFmt w:val="lowerRoman"/>
      <w:lvlText w:val="%6."/>
      <w:lvlJc w:val="left"/>
      <w:pPr>
        <w:ind w:left="4167" w:hanging="5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C1BA2">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B4FA26">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1A532E">
      <w:start w:val="1"/>
      <w:numFmt w:val="lowerRoman"/>
      <w:lvlText w:val="%9."/>
      <w:lvlJc w:val="left"/>
      <w:pPr>
        <w:ind w:left="6327" w:hanging="5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C3F1ACE"/>
    <w:multiLevelType w:val="hybridMultilevel"/>
    <w:tmpl w:val="0FCC743C"/>
    <w:lvl w:ilvl="0" w:tplc="A2203DC8">
      <w:start w:val="1"/>
      <w:numFmt w:val="decimal"/>
      <w:lvlText w:val="%1."/>
      <w:lvlJc w:val="left"/>
      <w:pPr>
        <w:ind w:left="1440" w:hanging="360"/>
      </w:pPr>
      <w:rPr>
        <w:rFonts w:ascii="Times New Roman" w:eastAsia="Times New Roman" w:hAnsi="Times New Roman" w:cs="Times New Roman" w:hint="default"/>
        <w:w w:val="100"/>
        <w:sz w:val="24"/>
        <w:szCs w:val="24"/>
        <w:lang w:eastAsia="en-US" w:bidi="ar-SA"/>
      </w:rPr>
    </w:lvl>
    <w:lvl w:ilvl="1" w:tplc="B5C4D554">
      <w:start w:val="1"/>
      <w:numFmt w:val="lowerLetter"/>
      <w:lvlText w:val="%2."/>
      <w:lvlJc w:val="left"/>
      <w:pPr>
        <w:ind w:left="1801" w:hanging="361"/>
      </w:pPr>
      <w:rPr>
        <w:rFonts w:ascii="Times New Roman" w:eastAsia="Times New Roman" w:hAnsi="Times New Roman" w:cs="Times New Roman" w:hint="default"/>
        <w:spacing w:val="-1"/>
        <w:w w:val="100"/>
        <w:sz w:val="24"/>
        <w:szCs w:val="24"/>
        <w:lang w:eastAsia="en-US" w:bidi="ar-SA"/>
      </w:rPr>
    </w:lvl>
    <w:lvl w:ilvl="2" w:tplc="824AB6F2">
      <w:numFmt w:val="bullet"/>
      <w:lvlText w:val="•"/>
      <w:lvlJc w:val="left"/>
      <w:pPr>
        <w:ind w:left="2560" w:hanging="361"/>
      </w:pPr>
      <w:rPr>
        <w:rFonts w:hint="default"/>
        <w:lang w:eastAsia="en-US" w:bidi="ar-SA"/>
      </w:rPr>
    </w:lvl>
    <w:lvl w:ilvl="3" w:tplc="F3D00B70">
      <w:numFmt w:val="bullet"/>
      <w:lvlText w:val="•"/>
      <w:lvlJc w:val="left"/>
      <w:pPr>
        <w:ind w:left="3321" w:hanging="361"/>
      </w:pPr>
      <w:rPr>
        <w:rFonts w:hint="default"/>
        <w:lang w:eastAsia="en-US" w:bidi="ar-SA"/>
      </w:rPr>
    </w:lvl>
    <w:lvl w:ilvl="4" w:tplc="332CA3F4">
      <w:numFmt w:val="bullet"/>
      <w:lvlText w:val="•"/>
      <w:lvlJc w:val="left"/>
      <w:pPr>
        <w:ind w:left="4082" w:hanging="361"/>
      </w:pPr>
      <w:rPr>
        <w:rFonts w:hint="default"/>
        <w:lang w:eastAsia="en-US" w:bidi="ar-SA"/>
      </w:rPr>
    </w:lvl>
    <w:lvl w:ilvl="5" w:tplc="7974DC6C">
      <w:numFmt w:val="bullet"/>
      <w:lvlText w:val="•"/>
      <w:lvlJc w:val="left"/>
      <w:pPr>
        <w:ind w:left="4842" w:hanging="361"/>
      </w:pPr>
      <w:rPr>
        <w:rFonts w:hint="default"/>
        <w:lang w:eastAsia="en-US" w:bidi="ar-SA"/>
      </w:rPr>
    </w:lvl>
    <w:lvl w:ilvl="6" w:tplc="99E43A72">
      <w:numFmt w:val="bullet"/>
      <w:lvlText w:val="•"/>
      <w:lvlJc w:val="left"/>
      <w:pPr>
        <w:ind w:left="5603" w:hanging="361"/>
      </w:pPr>
      <w:rPr>
        <w:rFonts w:hint="default"/>
        <w:lang w:eastAsia="en-US" w:bidi="ar-SA"/>
      </w:rPr>
    </w:lvl>
    <w:lvl w:ilvl="7" w:tplc="974E016A">
      <w:numFmt w:val="bullet"/>
      <w:lvlText w:val="•"/>
      <w:lvlJc w:val="left"/>
      <w:pPr>
        <w:ind w:left="6364" w:hanging="361"/>
      </w:pPr>
      <w:rPr>
        <w:rFonts w:hint="default"/>
        <w:lang w:eastAsia="en-US" w:bidi="ar-SA"/>
      </w:rPr>
    </w:lvl>
    <w:lvl w:ilvl="8" w:tplc="7E26D3E2">
      <w:numFmt w:val="bullet"/>
      <w:lvlText w:val="•"/>
      <w:lvlJc w:val="left"/>
      <w:pPr>
        <w:ind w:left="7124" w:hanging="361"/>
      </w:pPr>
      <w:rPr>
        <w:rFonts w:hint="default"/>
        <w:lang w:eastAsia="en-US" w:bidi="ar-SA"/>
      </w:rPr>
    </w:lvl>
  </w:abstractNum>
  <w:abstractNum w:abstractNumId="18">
    <w:nsid w:val="6DCE411C"/>
    <w:multiLevelType w:val="hybridMultilevel"/>
    <w:tmpl w:val="000C2D0A"/>
    <w:lvl w:ilvl="0" w:tplc="2B84BCF4">
      <w:start w:val="1"/>
      <w:numFmt w:val="decimal"/>
      <w:lvlText w:val="%1."/>
      <w:lvlJc w:val="left"/>
      <w:pPr>
        <w:ind w:left="1015" w:hanging="360"/>
      </w:pPr>
      <w:rPr>
        <w:rFonts w:ascii="Times New Roman" w:eastAsia="Times New Roman" w:hAnsi="Times New Roman" w:cs="Times New Roman" w:hint="default"/>
        <w:w w:val="100"/>
        <w:sz w:val="24"/>
        <w:szCs w:val="24"/>
        <w:lang w:eastAsia="en-US" w:bidi="ar-SA"/>
      </w:rPr>
    </w:lvl>
    <w:lvl w:ilvl="1" w:tplc="8FECF25C">
      <w:numFmt w:val="bullet"/>
      <w:lvlText w:val="•"/>
      <w:lvlJc w:val="left"/>
      <w:pPr>
        <w:ind w:left="1782" w:hanging="360"/>
      </w:pPr>
      <w:rPr>
        <w:rFonts w:hint="default"/>
        <w:lang w:eastAsia="en-US" w:bidi="ar-SA"/>
      </w:rPr>
    </w:lvl>
    <w:lvl w:ilvl="2" w:tplc="693C7E98">
      <w:numFmt w:val="bullet"/>
      <w:lvlText w:val="•"/>
      <w:lvlJc w:val="left"/>
      <w:pPr>
        <w:ind w:left="2545" w:hanging="360"/>
      </w:pPr>
      <w:rPr>
        <w:rFonts w:hint="default"/>
        <w:lang w:eastAsia="en-US" w:bidi="ar-SA"/>
      </w:rPr>
    </w:lvl>
    <w:lvl w:ilvl="3" w:tplc="F6B07C94">
      <w:numFmt w:val="bullet"/>
      <w:lvlText w:val="•"/>
      <w:lvlJc w:val="left"/>
      <w:pPr>
        <w:ind w:left="3307" w:hanging="360"/>
      </w:pPr>
      <w:rPr>
        <w:rFonts w:hint="default"/>
        <w:lang w:eastAsia="en-US" w:bidi="ar-SA"/>
      </w:rPr>
    </w:lvl>
    <w:lvl w:ilvl="4" w:tplc="BC5A7F18">
      <w:numFmt w:val="bullet"/>
      <w:lvlText w:val="•"/>
      <w:lvlJc w:val="left"/>
      <w:pPr>
        <w:ind w:left="4070" w:hanging="360"/>
      </w:pPr>
      <w:rPr>
        <w:rFonts w:hint="default"/>
        <w:lang w:eastAsia="en-US" w:bidi="ar-SA"/>
      </w:rPr>
    </w:lvl>
    <w:lvl w:ilvl="5" w:tplc="2A066BF8">
      <w:numFmt w:val="bullet"/>
      <w:lvlText w:val="•"/>
      <w:lvlJc w:val="left"/>
      <w:pPr>
        <w:ind w:left="4833" w:hanging="360"/>
      </w:pPr>
      <w:rPr>
        <w:rFonts w:hint="default"/>
        <w:lang w:eastAsia="en-US" w:bidi="ar-SA"/>
      </w:rPr>
    </w:lvl>
    <w:lvl w:ilvl="6" w:tplc="78502BC2">
      <w:numFmt w:val="bullet"/>
      <w:lvlText w:val="•"/>
      <w:lvlJc w:val="left"/>
      <w:pPr>
        <w:ind w:left="5595" w:hanging="360"/>
      </w:pPr>
      <w:rPr>
        <w:rFonts w:hint="default"/>
        <w:lang w:eastAsia="en-US" w:bidi="ar-SA"/>
      </w:rPr>
    </w:lvl>
    <w:lvl w:ilvl="7" w:tplc="1C5EB902">
      <w:numFmt w:val="bullet"/>
      <w:lvlText w:val="•"/>
      <w:lvlJc w:val="left"/>
      <w:pPr>
        <w:ind w:left="6358" w:hanging="360"/>
      </w:pPr>
      <w:rPr>
        <w:rFonts w:hint="default"/>
        <w:lang w:eastAsia="en-US" w:bidi="ar-SA"/>
      </w:rPr>
    </w:lvl>
    <w:lvl w:ilvl="8" w:tplc="1FD48118">
      <w:numFmt w:val="bullet"/>
      <w:lvlText w:val="•"/>
      <w:lvlJc w:val="left"/>
      <w:pPr>
        <w:ind w:left="7121" w:hanging="360"/>
      </w:pPr>
      <w:rPr>
        <w:rFonts w:hint="default"/>
        <w:lang w:eastAsia="en-US" w:bidi="ar-SA"/>
      </w:rPr>
    </w:lvl>
  </w:abstractNum>
  <w:abstractNum w:abstractNumId="19">
    <w:nsid w:val="70C03F6F"/>
    <w:multiLevelType w:val="hybridMultilevel"/>
    <w:tmpl w:val="34449638"/>
    <w:lvl w:ilvl="0" w:tplc="A790EC84">
      <w:start w:val="1"/>
      <w:numFmt w:val="decimal"/>
      <w:lvlText w:val="%1."/>
      <w:lvlJc w:val="left"/>
      <w:pPr>
        <w:ind w:left="927" w:hanging="360"/>
      </w:pPr>
      <w:rPr>
        <w:rFonts w:hint="default"/>
      </w:rPr>
    </w:lvl>
    <w:lvl w:ilvl="1" w:tplc="B3AC47DA">
      <w:start w:val="1"/>
      <w:numFmt w:val="lowerLetter"/>
      <w:lvlText w:val="%2."/>
      <w:lvlJc w:val="left"/>
      <w:pPr>
        <w:ind w:left="1647" w:hanging="360"/>
      </w:pPr>
      <w:rPr>
        <w:rFonts w:hint="default"/>
      </w:rPr>
    </w:lvl>
    <w:lvl w:ilvl="2" w:tplc="4CACF300">
      <w:start w:val="1"/>
      <w:numFmt w:val="decimal"/>
      <w:lvlText w:val="%3)"/>
      <w:lvlJc w:val="left"/>
      <w:pPr>
        <w:ind w:left="2547" w:hanging="360"/>
      </w:pPr>
      <w:rPr>
        <w:rFonts w:hint="default"/>
      </w:rPr>
    </w:lvl>
    <w:lvl w:ilvl="3" w:tplc="4A54E4EA">
      <w:start w:val="1"/>
      <w:numFmt w:val="upperLetter"/>
      <w:lvlText w:val="%4."/>
      <w:lvlJc w:val="left"/>
      <w:pPr>
        <w:ind w:left="3087" w:hanging="360"/>
      </w:pPr>
      <w:rPr>
        <w:rFonts w:hint="default"/>
        <w:b w:val="0"/>
      </w:r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nsid w:val="70D038D7"/>
    <w:multiLevelType w:val="hybridMultilevel"/>
    <w:tmpl w:val="F522D708"/>
    <w:lvl w:ilvl="0" w:tplc="7A9AEB14">
      <w:start w:val="1"/>
      <w:numFmt w:val="lowerLetter"/>
      <w:lvlText w:val="(%1)"/>
      <w:lvlJc w:val="left"/>
      <w:pPr>
        <w:ind w:left="7200" w:hanging="360"/>
      </w:pPr>
      <w:rPr>
        <w:rFonts w:ascii="Times New Roman" w:eastAsia="Arial Unicode MS" w:hAnsi="Times New Roman" w:cs="Times New Roman" w:hint="default"/>
      </w:rPr>
    </w:lvl>
    <w:lvl w:ilvl="1" w:tplc="38090019" w:tentative="1">
      <w:start w:val="1"/>
      <w:numFmt w:val="lowerLetter"/>
      <w:lvlText w:val="%2."/>
      <w:lvlJc w:val="left"/>
      <w:pPr>
        <w:ind w:left="7920" w:hanging="360"/>
      </w:pPr>
    </w:lvl>
    <w:lvl w:ilvl="2" w:tplc="3809001B" w:tentative="1">
      <w:start w:val="1"/>
      <w:numFmt w:val="lowerRoman"/>
      <w:lvlText w:val="%3."/>
      <w:lvlJc w:val="right"/>
      <w:pPr>
        <w:ind w:left="8640" w:hanging="180"/>
      </w:pPr>
    </w:lvl>
    <w:lvl w:ilvl="3" w:tplc="3809000F" w:tentative="1">
      <w:start w:val="1"/>
      <w:numFmt w:val="decimal"/>
      <w:lvlText w:val="%4."/>
      <w:lvlJc w:val="left"/>
      <w:pPr>
        <w:ind w:left="9360" w:hanging="360"/>
      </w:pPr>
    </w:lvl>
    <w:lvl w:ilvl="4" w:tplc="38090019" w:tentative="1">
      <w:start w:val="1"/>
      <w:numFmt w:val="lowerLetter"/>
      <w:lvlText w:val="%5."/>
      <w:lvlJc w:val="left"/>
      <w:pPr>
        <w:ind w:left="10080" w:hanging="360"/>
      </w:pPr>
    </w:lvl>
    <w:lvl w:ilvl="5" w:tplc="3809001B" w:tentative="1">
      <w:start w:val="1"/>
      <w:numFmt w:val="lowerRoman"/>
      <w:lvlText w:val="%6."/>
      <w:lvlJc w:val="right"/>
      <w:pPr>
        <w:ind w:left="10800" w:hanging="180"/>
      </w:pPr>
    </w:lvl>
    <w:lvl w:ilvl="6" w:tplc="3809000F" w:tentative="1">
      <w:start w:val="1"/>
      <w:numFmt w:val="decimal"/>
      <w:lvlText w:val="%7."/>
      <w:lvlJc w:val="left"/>
      <w:pPr>
        <w:ind w:left="11520" w:hanging="360"/>
      </w:pPr>
    </w:lvl>
    <w:lvl w:ilvl="7" w:tplc="38090019" w:tentative="1">
      <w:start w:val="1"/>
      <w:numFmt w:val="lowerLetter"/>
      <w:lvlText w:val="%8."/>
      <w:lvlJc w:val="left"/>
      <w:pPr>
        <w:ind w:left="12240" w:hanging="360"/>
      </w:pPr>
    </w:lvl>
    <w:lvl w:ilvl="8" w:tplc="3809001B" w:tentative="1">
      <w:start w:val="1"/>
      <w:numFmt w:val="lowerRoman"/>
      <w:lvlText w:val="%9."/>
      <w:lvlJc w:val="right"/>
      <w:pPr>
        <w:ind w:left="12960" w:hanging="180"/>
      </w:pPr>
    </w:lvl>
  </w:abstractNum>
  <w:abstractNum w:abstractNumId="21">
    <w:nsid w:val="72E6240D"/>
    <w:multiLevelType w:val="hybridMultilevel"/>
    <w:tmpl w:val="17240F5E"/>
    <w:lvl w:ilvl="0" w:tplc="1B0E36F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8F117B1"/>
    <w:multiLevelType w:val="hybridMultilevel"/>
    <w:tmpl w:val="FDF8DF6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A241521"/>
    <w:multiLevelType w:val="hybridMultilevel"/>
    <w:tmpl w:val="911A20AA"/>
    <w:lvl w:ilvl="0" w:tplc="8D4294B4">
      <w:start w:val="1"/>
      <w:numFmt w:val="decimal"/>
      <w:lvlText w:val="%1."/>
      <w:lvlJc w:val="left"/>
      <w:pPr>
        <w:ind w:left="1375" w:hanging="360"/>
      </w:pPr>
      <w:rPr>
        <w:rFonts w:ascii="Times New Roman" w:eastAsia="Times New Roman" w:hAnsi="Times New Roman" w:cs="Times New Roman" w:hint="default"/>
        <w:w w:val="100"/>
        <w:sz w:val="24"/>
        <w:szCs w:val="24"/>
        <w:lang w:eastAsia="en-US" w:bidi="ar-SA"/>
      </w:rPr>
    </w:lvl>
    <w:lvl w:ilvl="1" w:tplc="300CAD24">
      <w:numFmt w:val="bullet"/>
      <w:lvlText w:val="•"/>
      <w:lvlJc w:val="left"/>
      <w:pPr>
        <w:ind w:left="2106" w:hanging="360"/>
      </w:pPr>
      <w:rPr>
        <w:rFonts w:hint="default"/>
        <w:lang w:eastAsia="en-US" w:bidi="ar-SA"/>
      </w:rPr>
    </w:lvl>
    <w:lvl w:ilvl="2" w:tplc="C8CCDA56">
      <w:numFmt w:val="bullet"/>
      <w:lvlText w:val="•"/>
      <w:lvlJc w:val="left"/>
      <w:pPr>
        <w:ind w:left="2833" w:hanging="360"/>
      </w:pPr>
      <w:rPr>
        <w:rFonts w:hint="default"/>
        <w:lang w:eastAsia="en-US" w:bidi="ar-SA"/>
      </w:rPr>
    </w:lvl>
    <w:lvl w:ilvl="3" w:tplc="CF4E6DBE">
      <w:numFmt w:val="bullet"/>
      <w:lvlText w:val="•"/>
      <w:lvlJc w:val="left"/>
      <w:pPr>
        <w:ind w:left="3559" w:hanging="360"/>
      </w:pPr>
      <w:rPr>
        <w:rFonts w:hint="default"/>
        <w:lang w:eastAsia="en-US" w:bidi="ar-SA"/>
      </w:rPr>
    </w:lvl>
    <w:lvl w:ilvl="4" w:tplc="69182620">
      <w:numFmt w:val="bullet"/>
      <w:lvlText w:val="•"/>
      <w:lvlJc w:val="left"/>
      <w:pPr>
        <w:ind w:left="4286" w:hanging="360"/>
      </w:pPr>
      <w:rPr>
        <w:rFonts w:hint="default"/>
        <w:lang w:eastAsia="en-US" w:bidi="ar-SA"/>
      </w:rPr>
    </w:lvl>
    <w:lvl w:ilvl="5" w:tplc="EEDE3BD0">
      <w:numFmt w:val="bullet"/>
      <w:lvlText w:val="•"/>
      <w:lvlJc w:val="left"/>
      <w:pPr>
        <w:ind w:left="5013" w:hanging="360"/>
      </w:pPr>
      <w:rPr>
        <w:rFonts w:hint="default"/>
        <w:lang w:eastAsia="en-US" w:bidi="ar-SA"/>
      </w:rPr>
    </w:lvl>
    <w:lvl w:ilvl="6" w:tplc="F5A0C468">
      <w:numFmt w:val="bullet"/>
      <w:lvlText w:val="•"/>
      <w:lvlJc w:val="left"/>
      <w:pPr>
        <w:ind w:left="5739" w:hanging="360"/>
      </w:pPr>
      <w:rPr>
        <w:rFonts w:hint="default"/>
        <w:lang w:eastAsia="en-US" w:bidi="ar-SA"/>
      </w:rPr>
    </w:lvl>
    <w:lvl w:ilvl="7" w:tplc="7C02FBCA">
      <w:numFmt w:val="bullet"/>
      <w:lvlText w:val="•"/>
      <w:lvlJc w:val="left"/>
      <w:pPr>
        <w:ind w:left="6466" w:hanging="360"/>
      </w:pPr>
      <w:rPr>
        <w:rFonts w:hint="default"/>
        <w:lang w:eastAsia="en-US" w:bidi="ar-SA"/>
      </w:rPr>
    </w:lvl>
    <w:lvl w:ilvl="8" w:tplc="FAE2572A">
      <w:numFmt w:val="bullet"/>
      <w:lvlText w:val="•"/>
      <w:lvlJc w:val="left"/>
      <w:pPr>
        <w:ind w:left="7193" w:hanging="360"/>
      </w:pPr>
      <w:rPr>
        <w:rFonts w:hint="default"/>
        <w:lang w:eastAsia="en-US" w:bidi="ar-SA"/>
      </w:rPr>
    </w:lvl>
  </w:abstractNum>
  <w:abstractNum w:abstractNumId="24">
    <w:nsid w:val="7ABC5EF0"/>
    <w:multiLevelType w:val="hybridMultilevel"/>
    <w:tmpl w:val="CD168506"/>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5">
    <w:nsid w:val="7B5B2249"/>
    <w:multiLevelType w:val="hybridMultilevel"/>
    <w:tmpl w:val="069CC8B0"/>
    <w:lvl w:ilvl="0" w:tplc="B0FC440C">
      <w:start w:val="1"/>
      <w:numFmt w:val="decimal"/>
      <w:lvlText w:val="%1."/>
      <w:lvlJc w:val="left"/>
      <w:pPr>
        <w:ind w:left="1440" w:hanging="360"/>
      </w:pPr>
      <w:rPr>
        <w:rFonts w:ascii="Times New Roman" w:eastAsia="Times New Roman" w:hAnsi="Times New Roman" w:cs="Times New Roman" w:hint="default"/>
        <w:w w:val="100"/>
        <w:sz w:val="24"/>
        <w:szCs w:val="24"/>
        <w:lang w:eastAsia="en-US" w:bidi="ar-SA"/>
      </w:rPr>
    </w:lvl>
    <w:lvl w:ilvl="1" w:tplc="0ADAA78C">
      <w:numFmt w:val="bullet"/>
      <w:lvlText w:val="•"/>
      <w:lvlJc w:val="left"/>
      <w:pPr>
        <w:ind w:left="2160" w:hanging="360"/>
      </w:pPr>
      <w:rPr>
        <w:rFonts w:hint="default"/>
        <w:lang w:eastAsia="en-US" w:bidi="ar-SA"/>
      </w:rPr>
    </w:lvl>
    <w:lvl w:ilvl="2" w:tplc="4CCED3EC">
      <w:numFmt w:val="bullet"/>
      <w:lvlText w:val="•"/>
      <w:lvlJc w:val="left"/>
      <w:pPr>
        <w:ind w:left="2881" w:hanging="360"/>
      </w:pPr>
      <w:rPr>
        <w:rFonts w:hint="default"/>
        <w:lang w:eastAsia="en-US" w:bidi="ar-SA"/>
      </w:rPr>
    </w:lvl>
    <w:lvl w:ilvl="3" w:tplc="94EE0A86">
      <w:numFmt w:val="bullet"/>
      <w:lvlText w:val="•"/>
      <w:lvlJc w:val="left"/>
      <w:pPr>
        <w:ind w:left="3601" w:hanging="360"/>
      </w:pPr>
      <w:rPr>
        <w:rFonts w:hint="default"/>
        <w:lang w:eastAsia="en-US" w:bidi="ar-SA"/>
      </w:rPr>
    </w:lvl>
    <w:lvl w:ilvl="4" w:tplc="14623D6C">
      <w:numFmt w:val="bullet"/>
      <w:lvlText w:val="•"/>
      <w:lvlJc w:val="left"/>
      <w:pPr>
        <w:ind w:left="4322" w:hanging="360"/>
      </w:pPr>
      <w:rPr>
        <w:rFonts w:hint="default"/>
        <w:lang w:eastAsia="en-US" w:bidi="ar-SA"/>
      </w:rPr>
    </w:lvl>
    <w:lvl w:ilvl="5" w:tplc="EC3A09DC">
      <w:numFmt w:val="bullet"/>
      <w:lvlText w:val="•"/>
      <w:lvlJc w:val="left"/>
      <w:pPr>
        <w:ind w:left="5043" w:hanging="360"/>
      </w:pPr>
      <w:rPr>
        <w:rFonts w:hint="default"/>
        <w:lang w:eastAsia="en-US" w:bidi="ar-SA"/>
      </w:rPr>
    </w:lvl>
    <w:lvl w:ilvl="6" w:tplc="7FC4F90C">
      <w:numFmt w:val="bullet"/>
      <w:lvlText w:val="•"/>
      <w:lvlJc w:val="left"/>
      <w:pPr>
        <w:ind w:left="5763" w:hanging="360"/>
      </w:pPr>
      <w:rPr>
        <w:rFonts w:hint="default"/>
        <w:lang w:eastAsia="en-US" w:bidi="ar-SA"/>
      </w:rPr>
    </w:lvl>
    <w:lvl w:ilvl="7" w:tplc="EEFAA754">
      <w:numFmt w:val="bullet"/>
      <w:lvlText w:val="•"/>
      <w:lvlJc w:val="left"/>
      <w:pPr>
        <w:ind w:left="6484" w:hanging="360"/>
      </w:pPr>
      <w:rPr>
        <w:rFonts w:hint="default"/>
        <w:lang w:eastAsia="en-US" w:bidi="ar-SA"/>
      </w:rPr>
    </w:lvl>
    <w:lvl w:ilvl="8" w:tplc="F2FC5086">
      <w:numFmt w:val="bullet"/>
      <w:lvlText w:val="•"/>
      <w:lvlJc w:val="left"/>
      <w:pPr>
        <w:ind w:left="7205" w:hanging="360"/>
      </w:pPr>
      <w:rPr>
        <w:rFonts w:hint="default"/>
        <w:lang w:eastAsia="en-US" w:bidi="ar-SA"/>
      </w:rPr>
    </w:lvl>
  </w:abstractNum>
  <w:num w:numId="1">
    <w:abstractNumId w:val="23"/>
  </w:num>
  <w:num w:numId="2">
    <w:abstractNumId w:val="11"/>
  </w:num>
  <w:num w:numId="3">
    <w:abstractNumId w:val="25"/>
  </w:num>
  <w:num w:numId="4">
    <w:abstractNumId w:val="17"/>
  </w:num>
  <w:num w:numId="5">
    <w:abstractNumId w:val="5"/>
  </w:num>
  <w:num w:numId="6">
    <w:abstractNumId w:val="18"/>
  </w:num>
  <w:num w:numId="7">
    <w:abstractNumId w:val="2"/>
  </w:num>
  <w:num w:numId="8">
    <w:abstractNumId w:val="15"/>
  </w:num>
  <w:num w:numId="9">
    <w:abstractNumId w:val="14"/>
    <w:lvlOverride w:ilvl="0">
      <w:lvl w:ilvl="0" w:tplc="395625BC">
        <w:start w:val="1"/>
        <w:numFmt w:val="lowerLetter"/>
        <w:lvlText w:val="%1."/>
        <w:lvlJc w:val="left"/>
        <w:pPr>
          <w:ind w:left="1287" w:hanging="56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2A8EDFCC">
        <w:start w:val="1"/>
        <w:numFmt w:val="lowerLetter"/>
        <w:lvlText w:val="%2."/>
        <w:lvlJc w:val="left"/>
        <w:pPr>
          <w:ind w:left="1440" w:hanging="360"/>
        </w:pPr>
      </w:lvl>
    </w:lvlOverride>
    <w:lvlOverride w:ilvl="2">
      <w:lvl w:ilvl="2" w:tplc="1CAAFD96">
        <w:start w:val="1"/>
        <w:numFmt w:val="lowerRoman"/>
        <w:lvlText w:val="%3."/>
        <w:lvlJc w:val="right"/>
        <w:pPr>
          <w:ind w:left="2160" w:hanging="180"/>
        </w:pPr>
      </w:lvl>
    </w:lvlOverride>
    <w:lvlOverride w:ilvl="3">
      <w:lvl w:ilvl="3" w:tplc="1FFEC06E">
        <w:start w:val="1"/>
        <w:numFmt w:val="decimal"/>
        <w:lvlText w:val="%4."/>
        <w:lvlJc w:val="left"/>
        <w:pPr>
          <w:ind w:left="2880" w:hanging="360"/>
        </w:pPr>
      </w:lvl>
    </w:lvlOverride>
    <w:lvlOverride w:ilvl="4">
      <w:lvl w:ilvl="4" w:tplc="BB16B4B0">
        <w:start w:val="1"/>
        <w:numFmt w:val="lowerLetter"/>
        <w:lvlText w:val="%5."/>
        <w:lvlJc w:val="left"/>
        <w:pPr>
          <w:ind w:left="3600" w:hanging="360"/>
        </w:pPr>
      </w:lvl>
    </w:lvlOverride>
    <w:lvlOverride w:ilvl="5">
      <w:lvl w:ilvl="5" w:tplc="3A680C2C">
        <w:start w:val="1"/>
        <w:numFmt w:val="lowerRoman"/>
        <w:lvlText w:val="%6."/>
        <w:lvlJc w:val="right"/>
        <w:pPr>
          <w:ind w:left="4320" w:hanging="180"/>
        </w:pPr>
      </w:lvl>
    </w:lvlOverride>
    <w:lvlOverride w:ilvl="6">
      <w:lvl w:ilvl="6" w:tplc="4E3A78D2">
        <w:start w:val="1"/>
        <w:numFmt w:val="decimal"/>
        <w:lvlText w:val="%7."/>
        <w:lvlJc w:val="left"/>
        <w:pPr>
          <w:ind w:left="5040" w:hanging="360"/>
        </w:pPr>
      </w:lvl>
    </w:lvlOverride>
    <w:lvlOverride w:ilvl="7">
      <w:lvl w:ilvl="7" w:tplc="8EA0272A">
        <w:start w:val="1"/>
        <w:numFmt w:val="lowerLetter"/>
        <w:lvlText w:val="%8."/>
        <w:lvlJc w:val="left"/>
        <w:pPr>
          <w:ind w:left="5760" w:hanging="360"/>
        </w:pPr>
      </w:lvl>
    </w:lvlOverride>
    <w:lvlOverride w:ilvl="8">
      <w:lvl w:ilvl="8" w:tplc="E63C1AF6">
        <w:start w:val="1"/>
        <w:numFmt w:val="lowerRoman"/>
        <w:lvlText w:val="%9."/>
        <w:lvlJc w:val="right"/>
        <w:pPr>
          <w:ind w:left="6480" w:hanging="180"/>
        </w:pPr>
      </w:lvl>
    </w:lvlOverride>
  </w:num>
  <w:num w:numId="10">
    <w:abstractNumId w:val="16"/>
  </w:num>
  <w:num w:numId="11">
    <w:abstractNumId w:val="13"/>
  </w:num>
  <w:num w:numId="12">
    <w:abstractNumId w:val="3"/>
  </w:num>
  <w:num w:numId="13">
    <w:abstractNumId w:val="7"/>
  </w:num>
  <w:num w:numId="14">
    <w:abstractNumId w:val="0"/>
  </w:num>
  <w:num w:numId="15">
    <w:abstractNumId w:val="10"/>
  </w:num>
  <w:num w:numId="16">
    <w:abstractNumId w:val="6"/>
  </w:num>
  <w:num w:numId="17">
    <w:abstractNumId w:val="19"/>
  </w:num>
  <w:num w:numId="18">
    <w:abstractNumId w:val="1"/>
  </w:num>
  <w:num w:numId="19">
    <w:abstractNumId w:val="22"/>
  </w:num>
  <w:num w:numId="20">
    <w:abstractNumId w:val="4"/>
  </w:num>
  <w:num w:numId="21">
    <w:abstractNumId w:val="20"/>
  </w:num>
  <w:num w:numId="22">
    <w:abstractNumId w:val="8"/>
  </w:num>
  <w:num w:numId="23">
    <w:abstractNumId w:val="24"/>
  </w:num>
  <w:num w:numId="24">
    <w:abstractNumId w:val="9"/>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C7"/>
    <w:rsid w:val="000330E8"/>
    <w:rsid w:val="00057D58"/>
    <w:rsid w:val="001216E1"/>
    <w:rsid w:val="001D5D31"/>
    <w:rsid w:val="0023276E"/>
    <w:rsid w:val="002D2723"/>
    <w:rsid w:val="003D5973"/>
    <w:rsid w:val="00505B3D"/>
    <w:rsid w:val="00537EAF"/>
    <w:rsid w:val="005952C7"/>
    <w:rsid w:val="007A5ADA"/>
    <w:rsid w:val="007B5368"/>
    <w:rsid w:val="008B4116"/>
    <w:rsid w:val="00A21823"/>
    <w:rsid w:val="00AF47F7"/>
    <w:rsid w:val="00B3100A"/>
    <w:rsid w:val="00B35B99"/>
    <w:rsid w:val="00B77A59"/>
    <w:rsid w:val="00C12120"/>
    <w:rsid w:val="00C53442"/>
    <w:rsid w:val="00C56FA7"/>
    <w:rsid w:val="00E25FD6"/>
    <w:rsid w:val="00EA749A"/>
    <w:rsid w:val="00FC7C0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88" w:right="200"/>
      <w:jc w:val="center"/>
      <w:outlineLvl w:val="0"/>
    </w:pPr>
    <w:rPr>
      <w:b/>
      <w:bCs/>
      <w:sz w:val="24"/>
      <w:szCs w:val="24"/>
    </w:rPr>
  </w:style>
  <w:style w:type="paragraph" w:styleId="Heading3">
    <w:name w:val="heading 3"/>
    <w:basedOn w:val="Normal"/>
    <w:next w:val="Normal"/>
    <w:link w:val="Heading3Char"/>
    <w:uiPriority w:val="9"/>
    <w:semiHidden/>
    <w:unhideWhenUsed/>
    <w:qFormat/>
    <w:rsid w:val="008B41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qFormat/>
    <w:pPr>
      <w:ind w:left="1440" w:hanging="361"/>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8B4116"/>
    <w:rPr>
      <w:rFonts w:asciiTheme="majorHAnsi" w:eastAsiaTheme="majorEastAsia" w:hAnsiTheme="majorHAnsi" w:cstheme="majorBidi"/>
      <w:color w:val="243F60" w:themeColor="accent1" w:themeShade="7F"/>
      <w:sz w:val="24"/>
      <w:szCs w:val="24"/>
    </w:rPr>
  </w:style>
  <w:style w:type="paragraph" w:customStyle="1" w:styleId="HeaderFooter">
    <w:name w:val="Header &amp; Footer"/>
    <w:rsid w:val="008B4116"/>
    <w:pPr>
      <w:widowControl/>
      <w:pBdr>
        <w:top w:val="nil"/>
        <w:left w:val="nil"/>
        <w:bottom w:val="nil"/>
        <w:right w:val="nil"/>
        <w:between w:val="nil"/>
        <w:bar w:val="nil"/>
      </w:pBdr>
      <w:tabs>
        <w:tab w:val="right" w:pos="9020"/>
      </w:tabs>
      <w:autoSpaceDE/>
      <w:autoSpaceDN/>
    </w:pPr>
    <w:rPr>
      <w:rFonts w:ascii="Helvetica Neue" w:eastAsia="Arial Unicode MS" w:hAnsi="Helvetica Neue" w:cs="Arial Unicode MS"/>
      <w:color w:val="000000"/>
      <w:sz w:val="24"/>
      <w:szCs w:val="24"/>
      <w:bdr w:val="nil"/>
      <w:lang w:val="en-ID"/>
      <w14:textOutline w14:w="0" w14:cap="flat" w14:cmpd="sng" w14:algn="ctr">
        <w14:noFill/>
        <w14:prstDash w14:val="solid"/>
        <w14:bevel/>
      </w14:textOutline>
    </w:rPr>
  </w:style>
  <w:style w:type="paragraph" w:customStyle="1" w:styleId="Body">
    <w:name w:val="Body"/>
    <w:rsid w:val="008B4116"/>
    <w:pPr>
      <w:widowControl/>
      <w:pBdr>
        <w:top w:val="nil"/>
        <w:left w:val="nil"/>
        <w:bottom w:val="nil"/>
        <w:right w:val="nil"/>
        <w:between w:val="nil"/>
        <w:bar w:val="nil"/>
      </w:pBdr>
      <w:autoSpaceDE/>
      <w:autoSpaceDN/>
      <w:spacing w:after="200" w:line="276" w:lineRule="auto"/>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paragraph" w:customStyle="1" w:styleId="Heading">
    <w:name w:val="Heading"/>
    <w:next w:val="Body"/>
    <w:rsid w:val="008B4116"/>
    <w:pPr>
      <w:keepNext/>
      <w:keepLines/>
      <w:widowControl/>
      <w:pBdr>
        <w:top w:val="nil"/>
        <w:left w:val="nil"/>
        <w:bottom w:val="nil"/>
        <w:right w:val="nil"/>
        <w:between w:val="nil"/>
        <w:bar w:val="nil"/>
      </w:pBdr>
      <w:autoSpaceDE/>
      <w:autoSpaceDN/>
      <w:jc w:val="center"/>
      <w:outlineLvl w:val="0"/>
    </w:pPr>
    <w:rPr>
      <w:rFonts w:ascii="Arial" w:eastAsia="Arial Unicode MS" w:hAnsi="Arial" w:cs="Arial Unicode MS"/>
      <w:b/>
      <w:bCs/>
      <w:color w:val="000000"/>
      <w:u w:color="000000"/>
      <w:bdr w:val="nil"/>
      <w14:textOutline w14:w="0" w14:cap="flat" w14:cmpd="sng" w14:algn="ctr">
        <w14:noFill/>
        <w14:prstDash w14:val="solid"/>
        <w14:bevel/>
      </w14:textOutline>
    </w:rPr>
  </w:style>
  <w:style w:type="numbering" w:customStyle="1" w:styleId="ImportedStyle1">
    <w:name w:val="Imported Style 1"/>
    <w:rsid w:val="008B4116"/>
    <w:pPr>
      <w:numPr>
        <w:numId w:val="8"/>
      </w:numPr>
    </w:pPr>
  </w:style>
  <w:style w:type="numbering" w:customStyle="1" w:styleId="ImportedStyle3">
    <w:name w:val="Imported Style 3"/>
    <w:rsid w:val="008B4116"/>
    <w:pPr>
      <w:numPr>
        <w:numId w:val="10"/>
      </w:numPr>
    </w:pPr>
  </w:style>
  <w:style w:type="character" w:styleId="Strong">
    <w:name w:val="Strong"/>
    <w:basedOn w:val="DefaultParagraphFont"/>
    <w:uiPriority w:val="22"/>
    <w:qFormat/>
    <w:rsid w:val="008B4116"/>
    <w:rPr>
      <w:b/>
      <w:bCs/>
    </w:rPr>
  </w:style>
  <w:style w:type="character" w:customStyle="1" w:styleId="markedcontent">
    <w:name w:val="markedcontent"/>
    <w:basedOn w:val="DefaultParagraphFont"/>
    <w:rsid w:val="00057D58"/>
  </w:style>
  <w:style w:type="paragraph" w:styleId="Header">
    <w:name w:val="header"/>
    <w:basedOn w:val="Normal"/>
    <w:link w:val="HeaderChar"/>
    <w:uiPriority w:val="99"/>
    <w:unhideWhenUsed/>
    <w:rsid w:val="00057D58"/>
    <w:pPr>
      <w:tabs>
        <w:tab w:val="center" w:pos="4513"/>
        <w:tab w:val="right" w:pos="9026"/>
      </w:tabs>
    </w:pPr>
  </w:style>
  <w:style w:type="character" w:customStyle="1" w:styleId="HeaderChar">
    <w:name w:val="Header Char"/>
    <w:basedOn w:val="DefaultParagraphFont"/>
    <w:link w:val="Header"/>
    <w:uiPriority w:val="99"/>
    <w:rsid w:val="00057D58"/>
    <w:rPr>
      <w:rFonts w:ascii="Times New Roman" w:eastAsia="Times New Roman" w:hAnsi="Times New Roman" w:cs="Times New Roman"/>
    </w:rPr>
  </w:style>
  <w:style w:type="paragraph" w:styleId="Footer">
    <w:name w:val="footer"/>
    <w:basedOn w:val="Normal"/>
    <w:link w:val="FooterChar"/>
    <w:uiPriority w:val="99"/>
    <w:unhideWhenUsed/>
    <w:rsid w:val="00057D58"/>
    <w:pPr>
      <w:tabs>
        <w:tab w:val="center" w:pos="4513"/>
        <w:tab w:val="right" w:pos="9026"/>
      </w:tabs>
    </w:pPr>
  </w:style>
  <w:style w:type="character" w:customStyle="1" w:styleId="FooterChar">
    <w:name w:val="Footer Char"/>
    <w:basedOn w:val="DefaultParagraphFont"/>
    <w:link w:val="Footer"/>
    <w:uiPriority w:val="99"/>
    <w:rsid w:val="00057D58"/>
    <w:rPr>
      <w:rFonts w:ascii="Times New Roman" w:eastAsia="Times New Roman" w:hAnsi="Times New Roman" w:cs="Times New Roman"/>
    </w:rPr>
  </w:style>
  <w:style w:type="character" w:customStyle="1" w:styleId="fontstyle01">
    <w:name w:val="fontstyle01"/>
    <w:rsid w:val="00AF47F7"/>
    <w:rPr>
      <w:rFonts w:ascii="Times-Roman" w:hAnsi="Times-Roman" w:hint="default"/>
      <w:b w:val="0"/>
      <w:bCs w:val="0"/>
      <w:i w:val="0"/>
      <w:iCs w:val="0"/>
      <w:color w:val="000000"/>
      <w:sz w:val="24"/>
      <w:szCs w:val="24"/>
    </w:rPr>
  </w:style>
  <w:style w:type="paragraph" w:styleId="HTMLPreformatted">
    <w:name w:val="HTML Preformatted"/>
    <w:basedOn w:val="Normal"/>
    <w:link w:val="HTMLPreformattedChar"/>
    <w:uiPriority w:val="99"/>
    <w:semiHidden/>
    <w:unhideWhenUsed/>
    <w:rsid w:val="003D59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D5973"/>
    <w:rPr>
      <w:rFonts w:ascii="Courier New" w:eastAsia="Times New Roman" w:hAnsi="Courier New" w:cs="Courier New"/>
      <w:sz w:val="20"/>
      <w:szCs w:val="20"/>
    </w:rPr>
  </w:style>
  <w:style w:type="character" w:customStyle="1" w:styleId="y2iqfc">
    <w:name w:val="y2iqfc"/>
    <w:basedOn w:val="DefaultParagraphFont"/>
    <w:rsid w:val="003D5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88" w:right="200"/>
      <w:jc w:val="center"/>
      <w:outlineLvl w:val="0"/>
    </w:pPr>
    <w:rPr>
      <w:b/>
      <w:bCs/>
      <w:sz w:val="24"/>
      <w:szCs w:val="24"/>
    </w:rPr>
  </w:style>
  <w:style w:type="paragraph" w:styleId="Heading3">
    <w:name w:val="heading 3"/>
    <w:basedOn w:val="Normal"/>
    <w:next w:val="Normal"/>
    <w:link w:val="Heading3Char"/>
    <w:uiPriority w:val="9"/>
    <w:semiHidden/>
    <w:unhideWhenUsed/>
    <w:qFormat/>
    <w:rsid w:val="008B41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qFormat/>
    <w:pPr>
      <w:ind w:left="1440" w:hanging="361"/>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8B4116"/>
    <w:rPr>
      <w:rFonts w:asciiTheme="majorHAnsi" w:eastAsiaTheme="majorEastAsia" w:hAnsiTheme="majorHAnsi" w:cstheme="majorBidi"/>
      <w:color w:val="243F60" w:themeColor="accent1" w:themeShade="7F"/>
      <w:sz w:val="24"/>
      <w:szCs w:val="24"/>
    </w:rPr>
  </w:style>
  <w:style w:type="paragraph" w:customStyle="1" w:styleId="HeaderFooter">
    <w:name w:val="Header &amp; Footer"/>
    <w:rsid w:val="008B4116"/>
    <w:pPr>
      <w:widowControl/>
      <w:pBdr>
        <w:top w:val="nil"/>
        <w:left w:val="nil"/>
        <w:bottom w:val="nil"/>
        <w:right w:val="nil"/>
        <w:between w:val="nil"/>
        <w:bar w:val="nil"/>
      </w:pBdr>
      <w:tabs>
        <w:tab w:val="right" w:pos="9020"/>
      </w:tabs>
      <w:autoSpaceDE/>
      <w:autoSpaceDN/>
    </w:pPr>
    <w:rPr>
      <w:rFonts w:ascii="Helvetica Neue" w:eastAsia="Arial Unicode MS" w:hAnsi="Helvetica Neue" w:cs="Arial Unicode MS"/>
      <w:color w:val="000000"/>
      <w:sz w:val="24"/>
      <w:szCs w:val="24"/>
      <w:bdr w:val="nil"/>
      <w:lang w:val="en-ID"/>
      <w14:textOutline w14:w="0" w14:cap="flat" w14:cmpd="sng" w14:algn="ctr">
        <w14:noFill/>
        <w14:prstDash w14:val="solid"/>
        <w14:bevel/>
      </w14:textOutline>
    </w:rPr>
  </w:style>
  <w:style w:type="paragraph" w:customStyle="1" w:styleId="Body">
    <w:name w:val="Body"/>
    <w:rsid w:val="008B4116"/>
    <w:pPr>
      <w:widowControl/>
      <w:pBdr>
        <w:top w:val="nil"/>
        <w:left w:val="nil"/>
        <w:bottom w:val="nil"/>
        <w:right w:val="nil"/>
        <w:between w:val="nil"/>
        <w:bar w:val="nil"/>
      </w:pBdr>
      <w:autoSpaceDE/>
      <w:autoSpaceDN/>
      <w:spacing w:after="200" w:line="276" w:lineRule="auto"/>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paragraph" w:customStyle="1" w:styleId="Heading">
    <w:name w:val="Heading"/>
    <w:next w:val="Body"/>
    <w:rsid w:val="008B4116"/>
    <w:pPr>
      <w:keepNext/>
      <w:keepLines/>
      <w:widowControl/>
      <w:pBdr>
        <w:top w:val="nil"/>
        <w:left w:val="nil"/>
        <w:bottom w:val="nil"/>
        <w:right w:val="nil"/>
        <w:between w:val="nil"/>
        <w:bar w:val="nil"/>
      </w:pBdr>
      <w:autoSpaceDE/>
      <w:autoSpaceDN/>
      <w:jc w:val="center"/>
      <w:outlineLvl w:val="0"/>
    </w:pPr>
    <w:rPr>
      <w:rFonts w:ascii="Arial" w:eastAsia="Arial Unicode MS" w:hAnsi="Arial" w:cs="Arial Unicode MS"/>
      <w:b/>
      <w:bCs/>
      <w:color w:val="000000"/>
      <w:u w:color="000000"/>
      <w:bdr w:val="nil"/>
      <w14:textOutline w14:w="0" w14:cap="flat" w14:cmpd="sng" w14:algn="ctr">
        <w14:noFill/>
        <w14:prstDash w14:val="solid"/>
        <w14:bevel/>
      </w14:textOutline>
    </w:rPr>
  </w:style>
  <w:style w:type="numbering" w:customStyle="1" w:styleId="ImportedStyle1">
    <w:name w:val="Imported Style 1"/>
    <w:rsid w:val="008B4116"/>
    <w:pPr>
      <w:numPr>
        <w:numId w:val="8"/>
      </w:numPr>
    </w:pPr>
  </w:style>
  <w:style w:type="numbering" w:customStyle="1" w:styleId="ImportedStyle3">
    <w:name w:val="Imported Style 3"/>
    <w:rsid w:val="008B4116"/>
    <w:pPr>
      <w:numPr>
        <w:numId w:val="10"/>
      </w:numPr>
    </w:pPr>
  </w:style>
  <w:style w:type="character" w:styleId="Strong">
    <w:name w:val="Strong"/>
    <w:basedOn w:val="DefaultParagraphFont"/>
    <w:uiPriority w:val="22"/>
    <w:qFormat/>
    <w:rsid w:val="008B4116"/>
    <w:rPr>
      <w:b/>
      <w:bCs/>
    </w:rPr>
  </w:style>
  <w:style w:type="character" w:customStyle="1" w:styleId="markedcontent">
    <w:name w:val="markedcontent"/>
    <w:basedOn w:val="DefaultParagraphFont"/>
    <w:rsid w:val="00057D58"/>
  </w:style>
  <w:style w:type="paragraph" w:styleId="Header">
    <w:name w:val="header"/>
    <w:basedOn w:val="Normal"/>
    <w:link w:val="HeaderChar"/>
    <w:uiPriority w:val="99"/>
    <w:unhideWhenUsed/>
    <w:rsid w:val="00057D58"/>
    <w:pPr>
      <w:tabs>
        <w:tab w:val="center" w:pos="4513"/>
        <w:tab w:val="right" w:pos="9026"/>
      </w:tabs>
    </w:pPr>
  </w:style>
  <w:style w:type="character" w:customStyle="1" w:styleId="HeaderChar">
    <w:name w:val="Header Char"/>
    <w:basedOn w:val="DefaultParagraphFont"/>
    <w:link w:val="Header"/>
    <w:uiPriority w:val="99"/>
    <w:rsid w:val="00057D58"/>
    <w:rPr>
      <w:rFonts w:ascii="Times New Roman" w:eastAsia="Times New Roman" w:hAnsi="Times New Roman" w:cs="Times New Roman"/>
    </w:rPr>
  </w:style>
  <w:style w:type="paragraph" w:styleId="Footer">
    <w:name w:val="footer"/>
    <w:basedOn w:val="Normal"/>
    <w:link w:val="FooterChar"/>
    <w:uiPriority w:val="99"/>
    <w:unhideWhenUsed/>
    <w:rsid w:val="00057D58"/>
    <w:pPr>
      <w:tabs>
        <w:tab w:val="center" w:pos="4513"/>
        <w:tab w:val="right" w:pos="9026"/>
      </w:tabs>
    </w:pPr>
  </w:style>
  <w:style w:type="character" w:customStyle="1" w:styleId="FooterChar">
    <w:name w:val="Footer Char"/>
    <w:basedOn w:val="DefaultParagraphFont"/>
    <w:link w:val="Footer"/>
    <w:uiPriority w:val="99"/>
    <w:rsid w:val="00057D58"/>
    <w:rPr>
      <w:rFonts w:ascii="Times New Roman" w:eastAsia="Times New Roman" w:hAnsi="Times New Roman" w:cs="Times New Roman"/>
    </w:rPr>
  </w:style>
  <w:style w:type="character" w:customStyle="1" w:styleId="fontstyle01">
    <w:name w:val="fontstyle01"/>
    <w:rsid w:val="00AF47F7"/>
    <w:rPr>
      <w:rFonts w:ascii="Times-Roman" w:hAnsi="Times-Roman" w:hint="default"/>
      <w:b w:val="0"/>
      <w:bCs w:val="0"/>
      <w:i w:val="0"/>
      <w:iCs w:val="0"/>
      <w:color w:val="000000"/>
      <w:sz w:val="24"/>
      <w:szCs w:val="24"/>
    </w:rPr>
  </w:style>
  <w:style w:type="paragraph" w:styleId="HTMLPreformatted">
    <w:name w:val="HTML Preformatted"/>
    <w:basedOn w:val="Normal"/>
    <w:link w:val="HTMLPreformattedChar"/>
    <w:uiPriority w:val="99"/>
    <w:semiHidden/>
    <w:unhideWhenUsed/>
    <w:rsid w:val="003D59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D5973"/>
    <w:rPr>
      <w:rFonts w:ascii="Courier New" w:eastAsia="Times New Roman" w:hAnsi="Courier New" w:cs="Courier New"/>
      <w:sz w:val="20"/>
      <w:szCs w:val="20"/>
    </w:rPr>
  </w:style>
  <w:style w:type="character" w:customStyle="1" w:styleId="y2iqfc">
    <w:name w:val="y2iqfc"/>
    <w:basedOn w:val="DefaultParagraphFont"/>
    <w:rsid w:val="003D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4159</Words>
  <Characters>23708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ismail - [2010]</cp:lastModifiedBy>
  <cp:revision>3</cp:revision>
  <cp:lastPrinted>2023-05-07T05:18:00Z</cp:lastPrinted>
  <dcterms:created xsi:type="dcterms:W3CDTF">2023-05-10T06:01:00Z</dcterms:created>
  <dcterms:modified xsi:type="dcterms:W3CDTF">2023-06-23T12:49:00Z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2010</vt:lpwstr>
  </property>
  <property fmtid="{D5CDD505-2E9C-101B-9397-08002B2CF9AE}" pid="4" name="LastSaved">
    <vt:filetime>2023-05-06T00:00:00Z</vt:filetime>
  </property>
</Properties>
</file>