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B45B8" w14:textId="19AE6EB3" w:rsidR="0066753F" w:rsidRPr="0066753F" w:rsidRDefault="00415E78" w:rsidP="0066753F">
      <w:pPr>
        <w:spacing w:line="240" w:lineRule="auto"/>
        <w:jc w:val="center"/>
        <w:rPr>
          <w:rFonts w:ascii="Times New Roman" w:hAnsi="Times New Roman"/>
          <w:b/>
          <w:bCs/>
          <w:sz w:val="24"/>
          <w:szCs w:val="24"/>
          <w:lang w:val="en-US" w:eastAsia="zh-CN"/>
        </w:rPr>
      </w:pPr>
      <w:r w:rsidRPr="0066753F">
        <w:rPr>
          <w:rFonts w:ascii="Times New Roman" w:hAnsi="Times New Roman"/>
          <w:b/>
          <w:bCs/>
          <w:sz w:val="24"/>
          <w:szCs w:val="24"/>
          <w:lang w:val="en-US" w:eastAsia="zh-CN"/>
        </w:rPr>
        <w:t>ANALYSIS OF LEGAL PROTECTION FOR</w:t>
      </w:r>
      <w:r w:rsidR="00204E0B" w:rsidRPr="0066753F">
        <w:rPr>
          <w:rFonts w:ascii="Times New Roman" w:hAnsi="Times New Roman"/>
          <w:b/>
          <w:bCs/>
          <w:sz w:val="24"/>
          <w:szCs w:val="24"/>
          <w:lang w:val="en-US" w:eastAsia="zh-CN"/>
        </w:rPr>
        <w:t xml:space="preserve"> JUSTICE COLLABORATOR WITNESSES IN THE PREMEDITATED MURDER COMMITTED BY THE LPSK</w:t>
      </w:r>
      <w:r w:rsidR="0066753F" w:rsidRPr="0066753F">
        <w:rPr>
          <w:rFonts w:ascii="Times New Roman" w:hAnsi="Times New Roman"/>
          <w:b/>
          <w:bCs/>
          <w:sz w:val="24"/>
          <w:szCs w:val="24"/>
          <w:lang w:val="en-US" w:eastAsia="zh-CN"/>
        </w:rPr>
        <w:t xml:space="preserve"> </w:t>
      </w:r>
      <w:r w:rsidR="00BB0D29" w:rsidRPr="0066753F">
        <w:rPr>
          <w:rFonts w:ascii="Times New Roman" w:hAnsi="Times New Roman"/>
          <w:b/>
          <w:bCs/>
          <w:sz w:val="24"/>
          <w:szCs w:val="24"/>
          <w:lang w:val="en-US" w:eastAsia="zh-CN"/>
        </w:rPr>
        <w:t>(Case Study Richard Eliezer)</w:t>
      </w:r>
    </w:p>
    <w:p w14:paraId="44F2F05F" w14:textId="705FCE4A" w:rsidR="00655941" w:rsidRDefault="00000000" w:rsidP="0066753F">
      <w:pPr>
        <w:spacing w:line="240" w:lineRule="auto"/>
        <w:jc w:val="center"/>
        <w:rPr>
          <w:rFonts w:ascii="Times New Roman" w:hAnsi="Times New Roman"/>
          <w:b/>
          <w:bCs/>
          <w:sz w:val="24"/>
          <w:szCs w:val="24"/>
          <w:lang w:val="en-ID"/>
        </w:rPr>
      </w:pPr>
      <w:r w:rsidRPr="0066753F">
        <w:rPr>
          <w:rFonts w:ascii="Times New Roman" w:hAnsi="Times New Roman"/>
          <w:b/>
          <w:bCs/>
          <w:sz w:val="24"/>
          <w:szCs w:val="24"/>
          <w:lang w:val="en-ID"/>
        </w:rPr>
        <w:t xml:space="preserve">ANALISIS PERLINDUNGAN HUKUM TERHADAP SAKSI PELAKU </w:t>
      </w:r>
      <w:r w:rsidRPr="0066753F">
        <w:rPr>
          <w:rFonts w:ascii="Times New Roman" w:hAnsi="Times New Roman"/>
          <w:b/>
          <w:bCs/>
          <w:i/>
          <w:iCs/>
          <w:sz w:val="24"/>
          <w:szCs w:val="24"/>
          <w:lang w:val="en-ID"/>
        </w:rPr>
        <w:t xml:space="preserve">JUSTICE COLLABORATOR </w:t>
      </w:r>
      <w:r w:rsidRPr="0066753F">
        <w:rPr>
          <w:rFonts w:ascii="Times New Roman" w:hAnsi="Times New Roman"/>
          <w:b/>
          <w:bCs/>
          <w:sz w:val="24"/>
          <w:szCs w:val="24"/>
          <w:lang w:val="en-ID"/>
        </w:rPr>
        <w:t>DALAM TINDAKAN PEMBUNUHAN BERENCANA YANG DILAKUKAN OLEH LPSK</w:t>
      </w:r>
      <w:r w:rsidR="0066753F" w:rsidRPr="0066753F">
        <w:rPr>
          <w:rFonts w:ascii="Times New Roman" w:hAnsi="Times New Roman"/>
          <w:b/>
          <w:bCs/>
          <w:sz w:val="24"/>
          <w:szCs w:val="24"/>
          <w:lang w:val="en-ID"/>
        </w:rPr>
        <w:t xml:space="preserve"> </w:t>
      </w:r>
      <w:r w:rsidRPr="0066753F">
        <w:rPr>
          <w:rFonts w:ascii="Times New Roman" w:hAnsi="Times New Roman"/>
          <w:b/>
          <w:bCs/>
          <w:sz w:val="24"/>
          <w:szCs w:val="24"/>
          <w:lang w:val="en-ID"/>
        </w:rPr>
        <w:t>(</w:t>
      </w:r>
      <w:proofErr w:type="spellStart"/>
      <w:r w:rsidRPr="0066753F">
        <w:rPr>
          <w:rFonts w:ascii="Times New Roman" w:hAnsi="Times New Roman"/>
          <w:b/>
          <w:bCs/>
          <w:sz w:val="24"/>
          <w:szCs w:val="24"/>
          <w:lang w:val="en-ID"/>
        </w:rPr>
        <w:t>Studi</w:t>
      </w:r>
      <w:proofErr w:type="spellEnd"/>
      <w:r w:rsidRPr="0066753F">
        <w:rPr>
          <w:rFonts w:ascii="Times New Roman" w:hAnsi="Times New Roman"/>
          <w:b/>
          <w:bCs/>
          <w:sz w:val="24"/>
          <w:szCs w:val="24"/>
          <w:lang w:val="en-ID"/>
        </w:rPr>
        <w:t xml:space="preserve"> </w:t>
      </w:r>
      <w:proofErr w:type="spellStart"/>
      <w:r w:rsidRPr="0066753F">
        <w:rPr>
          <w:rFonts w:ascii="Times New Roman" w:hAnsi="Times New Roman"/>
          <w:b/>
          <w:bCs/>
          <w:sz w:val="24"/>
          <w:szCs w:val="24"/>
          <w:lang w:val="en-ID"/>
        </w:rPr>
        <w:t>Kasus</w:t>
      </w:r>
      <w:proofErr w:type="spellEnd"/>
      <w:r w:rsidRPr="0066753F">
        <w:rPr>
          <w:rFonts w:ascii="Times New Roman" w:hAnsi="Times New Roman"/>
          <w:b/>
          <w:bCs/>
          <w:sz w:val="24"/>
          <w:szCs w:val="24"/>
          <w:lang w:val="en-ID"/>
        </w:rPr>
        <w:t xml:space="preserve"> Richard Eliezer)</w:t>
      </w:r>
    </w:p>
    <w:p w14:paraId="2724A050" w14:textId="77777777" w:rsidR="0066753F" w:rsidRPr="0066753F" w:rsidRDefault="0066753F" w:rsidP="0066753F">
      <w:pPr>
        <w:spacing w:line="240" w:lineRule="auto"/>
        <w:jc w:val="center"/>
        <w:rPr>
          <w:rFonts w:ascii="Times New Roman" w:hAnsi="Times New Roman"/>
          <w:b/>
          <w:bCs/>
          <w:sz w:val="24"/>
          <w:szCs w:val="24"/>
          <w:lang w:val="en-ID"/>
        </w:rPr>
      </w:pPr>
    </w:p>
    <w:p w14:paraId="08C1A9BF" w14:textId="709D8148" w:rsidR="00655941" w:rsidRDefault="00655941" w:rsidP="0066753F">
      <w:pPr>
        <w:spacing w:after="0" w:line="240" w:lineRule="auto"/>
        <w:jc w:val="center"/>
        <w:rPr>
          <w:rFonts w:ascii="Times New Roman" w:hAnsi="Times New Roman"/>
          <w:b/>
          <w:bCs/>
          <w:sz w:val="24"/>
          <w:szCs w:val="24"/>
          <w:lang w:val="en-US" w:eastAsia="zh-CN"/>
        </w:rPr>
      </w:pPr>
      <w:r>
        <w:rPr>
          <w:rFonts w:ascii="Times New Roman" w:hAnsi="Times New Roman"/>
          <w:b/>
          <w:bCs/>
          <w:sz w:val="24"/>
          <w:szCs w:val="24"/>
          <w:lang w:val="en-US" w:eastAsia="zh-CN"/>
        </w:rPr>
        <w:t xml:space="preserve">Imam </w:t>
      </w:r>
      <w:proofErr w:type="spellStart"/>
      <w:r>
        <w:rPr>
          <w:rFonts w:ascii="Times New Roman" w:hAnsi="Times New Roman"/>
          <w:b/>
          <w:bCs/>
          <w:sz w:val="24"/>
          <w:szCs w:val="24"/>
          <w:lang w:val="en-US" w:eastAsia="zh-CN"/>
        </w:rPr>
        <w:t>Fauzi</w:t>
      </w:r>
      <w:proofErr w:type="spellEnd"/>
    </w:p>
    <w:p w14:paraId="20509934" w14:textId="47AB3DC1" w:rsidR="0066753F" w:rsidRDefault="0066753F" w:rsidP="0066753F">
      <w:pPr>
        <w:spacing w:after="0" w:line="240" w:lineRule="auto"/>
        <w:jc w:val="center"/>
        <w:rPr>
          <w:rFonts w:ascii="Times New Roman" w:hAnsi="Times New Roman"/>
          <w:b/>
          <w:bCs/>
          <w:sz w:val="24"/>
          <w:szCs w:val="24"/>
          <w:lang w:val="en-US" w:eastAsia="zh-CN"/>
        </w:rPr>
      </w:pPr>
      <w:hyperlink r:id="rId8" w:history="1">
        <w:r w:rsidRPr="007C5832">
          <w:rPr>
            <w:rStyle w:val="Hyperlink"/>
            <w:rFonts w:ascii="Times New Roman" w:hAnsi="Times New Roman"/>
            <w:b/>
            <w:bCs/>
            <w:sz w:val="24"/>
            <w:szCs w:val="24"/>
            <w:lang w:val="en-US" w:eastAsia="zh-CN"/>
          </w:rPr>
          <w:t>imamfauzi141196@gmail.com</w:t>
        </w:r>
      </w:hyperlink>
    </w:p>
    <w:p w14:paraId="4BB1E764" w14:textId="3FFBF9C8" w:rsidR="0066753F" w:rsidRDefault="0066753F" w:rsidP="0066753F">
      <w:pPr>
        <w:spacing w:after="0" w:line="240" w:lineRule="auto"/>
        <w:jc w:val="center"/>
        <w:rPr>
          <w:rFonts w:ascii="Times New Roman" w:hAnsi="Times New Roman"/>
          <w:b/>
          <w:bCs/>
          <w:sz w:val="24"/>
          <w:szCs w:val="24"/>
          <w:lang w:val="en-US" w:eastAsia="zh-CN"/>
        </w:rPr>
      </w:pPr>
      <w:r>
        <w:rPr>
          <w:rFonts w:ascii="Times New Roman" w:hAnsi="Times New Roman"/>
          <w:b/>
          <w:bCs/>
          <w:sz w:val="24"/>
          <w:szCs w:val="24"/>
          <w:lang w:val="en-US" w:eastAsia="zh-CN"/>
        </w:rPr>
        <w:t>Yusuf Gunawan</w:t>
      </w:r>
    </w:p>
    <w:p w14:paraId="7C3231E2" w14:textId="570E8A45" w:rsidR="0066753F" w:rsidRPr="0066753F" w:rsidRDefault="0066753F" w:rsidP="0066753F">
      <w:pPr>
        <w:spacing w:after="0" w:line="240" w:lineRule="auto"/>
        <w:jc w:val="center"/>
        <w:rPr>
          <w:rFonts w:ascii="Times New Roman" w:hAnsi="Times New Roman"/>
          <w:b/>
          <w:bCs/>
          <w:sz w:val="24"/>
          <w:szCs w:val="24"/>
          <w:lang w:val="en-ID" w:eastAsia="zh-CN"/>
        </w:rPr>
      </w:pPr>
      <w:r w:rsidRPr="0066753F">
        <w:rPr>
          <w:rFonts w:ascii="Times New Roman" w:hAnsi="Times New Roman"/>
          <w:b/>
          <w:bCs/>
          <w:sz w:val="24"/>
          <w:szCs w:val="24"/>
          <w:lang w:val="en-ID" w:eastAsia="zh-CN"/>
        </w:rPr>
        <w:t>yusufgunawan@iblam.ac.id</w:t>
      </w:r>
    </w:p>
    <w:p w14:paraId="6D1E0C1D" w14:textId="24EFFB2B" w:rsidR="00655941" w:rsidRPr="00655941" w:rsidRDefault="00655941" w:rsidP="0066753F">
      <w:pPr>
        <w:spacing w:after="0" w:line="240" w:lineRule="auto"/>
        <w:jc w:val="center"/>
        <w:rPr>
          <w:rFonts w:ascii="Times New Roman" w:hAnsi="Times New Roman"/>
          <w:b/>
          <w:bCs/>
          <w:sz w:val="24"/>
          <w:szCs w:val="24"/>
          <w:lang w:val="en-US" w:eastAsia="zh-CN"/>
        </w:rPr>
      </w:pPr>
      <w:r>
        <w:rPr>
          <w:rFonts w:ascii="Times New Roman" w:hAnsi="Times New Roman"/>
          <w:b/>
          <w:bCs/>
          <w:sz w:val="24"/>
          <w:szCs w:val="24"/>
          <w:lang w:val="en-US" w:eastAsia="zh-CN"/>
        </w:rPr>
        <w:t xml:space="preserve">Sekolah Tinggi </w:t>
      </w:r>
      <w:proofErr w:type="spellStart"/>
      <w:r>
        <w:rPr>
          <w:rFonts w:ascii="Times New Roman" w:hAnsi="Times New Roman"/>
          <w:b/>
          <w:bCs/>
          <w:sz w:val="24"/>
          <w:szCs w:val="24"/>
          <w:lang w:val="en-US" w:eastAsia="zh-CN"/>
        </w:rPr>
        <w:t>Ilmu</w:t>
      </w:r>
      <w:proofErr w:type="spellEnd"/>
      <w:r>
        <w:rPr>
          <w:rFonts w:ascii="Times New Roman" w:hAnsi="Times New Roman"/>
          <w:b/>
          <w:bCs/>
          <w:sz w:val="24"/>
          <w:szCs w:val="24"/>
          <w:lang w:val="en-US" w:eastAsia="zh-CN"/>
        </w:rPr>
        <w:t xml:space="preserve"> Hukum IBLAM</w:t>
      </w:r>
      <w:r w:rsidR="009B3F8F">
        <w:rPr>
          <w:rFonts w:ascii="Times New Roman" w:hAnsi="Times New Roman"/>
          <w:b/>
          <w:bCs/>
          <w:sz w:val="24"/>
          <w:szCs w:val="24"/>
          <w:lang w:val="en-US" w:eastAsia="zh-CN"/>
        </w:rPr>
        <w:t xml:space="preserve">, </w:t>
      </w:r>
      <w:r w:rsidR="008348E3">
        <w:rPr>
          <w:rFonts w:ascii="Times New Roman" w:hAnsi="Times New Roman"/>
          <w:b/>
          <w:bCs/>
          <w:sz w:val="24"/>
          <w:szCs w:val="24"/>
          <w:lang w:val="en-US" w:eastAsia="zh-CN"/>
        </w:rPr>
        <w:t xml:space="preserve">Raya Jl. Poltangan Raya No. 6, RT.3/RW5, Tj. Bar, Kec, </w:t>
      </w:r>
      <w:proofErr w:type="spellStart"/>
      <w:r w:rsidR="008348E3">
        <w:rPr>
          <w:rFonts w:ascii="Times New Roman" w:hAnsi="Times New Roman"/>
          <w:b/>
          <w:bCs/>
          <w:sz w:val="24"/>
          <w:szCs w:val="24"/>
          <w:lang w:val="en-US" w:eastAsia="zh-CN"/>
        </w:rPr>
        <w:t>Jagakarsa</w:t>
      </w:r>
      <w:proofErr w:type="spellEnd"/>
      <w:r w:rsidR="008348E3">
        <w:rPr>
          <w:rFonts w:ascii="Times New Roman" w:hAnsi="Times New Roman"/>
          <w:b/>
          <w:bCs/>
          <w:sz w:val="24"/>
          <w:szCs w:val="24"/>
          <w:lang w:val="en-US" w:eastAsia="zh-CN"/>
        </w:rPr>
        <w:t>, Kota Jakarta Selatan</w:t>
      </w:r>
      <w:r w:rsidR="0066753F">
        <w:rPr>
          <w:rFonts w:ascii="Times New Roman" w:hAnsi="Times New Roman"/>
          <w:b/>
          <w:bCs/>
          <w:sz w:val="24"/>
          <w:szCs w:val="24"/>
          <w:lang w:val="en-US" w:eastAsia="zh-CN"/>
        </w:rPr>
        <w:t>.</w:t>
      </w:r>
    </w:p>
    <w:p w14:paraId="2C00CED5" w14:textId="77777777" w:rsidR="00FE6DD4" w:rsidRPr="0066753F" w:rsidRDefault="00FE6DD4" w:rsidP="00FE6DD4">
      <w:pPr>
        <w:spacing w:after="0" w:line="360" w:lineRule="auto"/>
        <w:rPr>
          <w:rFonts w:ascii="Times New Roman" w:hAnsi="Times New Roman"/>
          <w:b/>
          <w:bCs/>
          <w:sz w:val="24"/>
          <w:szCs w:val="24"/>
          <w:lang w:val="en-ID" w:eastAsia="zh-CN"/>
        </w:rPr>
      </w:pPr>
    </w:p>
    <w:p w14:paraId="3686029C" w14:textId="77777777" w:rsidR="00886755" w:rsidRPr="00850677" w:rsidRDefault="00886755" w:rsidP="002D7DBB">
      <w:pPr>
        <w:pStyle w:val="Body"/>
        <w:keepNext/>
        <w:pBdr>
          <w:bottom w:val="single" w:sz="4" w:space="0" w:color="000000"/>
        </w:pBdr>
        <w:spacing w:after="0" w:line="360" w:lineRule="auto"/>
        <w:outlineLvl w:val="0"/>
        <w:rPr>
          <w:rFonts w:ascii="Times New Roman" w:eastAsia="Times New Roman" w:hAnsi="Times New Roman" w:cs="Times New Roman"/>
          <w:b/>
          <w:bCs/>
          <w:i/>
          <w:iCs/>
          <w:sz w:val="24"/>
          <w:szCs w:val="24"/>
        </w:rPr>
      </w:pPr>
      <w:r w:rsidRPr="00850677">
        <w:rPr>
          <w:rFonts w:ascii="Times New Roman" w:hAnsi="Times New Roman" w:cs="Times New Roman"/>
          <w:b/>
          <w:bCs/>
          <w:i/>
          <w:iCs/>
          <w:sz w:val="24"/>
          <w:szCs w:val="24"/>
          <w:lang w:val="en-US"/>
        </w:rPr>
        <w:t>Abstract</w:t>
      </w:r>
    </w:p>
    <w:p w14:paraId="178A905F" w14:textId="47AD4233" w:rsidR="00A73DD2" w:rsidRPr="0066753F" w:rsidRDefault="00346A07" w:rsidP="0066753F">
      <w:pPr>
        <w:spacing w:after="0" w:line="240" w:lineRule="auto"/>
        <w:jc w:val="both"/>
        <w:rPr>
          <w:rFonts w:ascii="Times New Roman" w:hAnsi="Times New Roman"/>
          <w:i/>
          <w:iCs/>
          <w:sz w:val="24"/>
          <w:szCs w:val="24"/>
          <w:lang w:val="en-ID" w:eastAsia="zh-CN"/>
        </w:rPr>
      </w:pPr>
      <w:r w:rsidRPr="0066753F">
        <w:rPr>
          <w:rFonts w:ascii="Times New Roman" w:hAnsi="Times New Roman"/>
          <w:i/>
          <w:iCs/>
          <w:sz w:val="24"/>
          <w:szCs w:val="24"/>
          <w:lang w:val="en-ID" w:eastAsia="zh-CN"/>
        </w:rPr>
        <w:t xml:space="preserve">This study aims to </w:t>
      </w:r>
      <w:proofErr w:type="spellStart"/>
      <w:r w:rsidRPr="0066753F">
        <w:rPr>
          <w:rFonts w:ascii="Times New Roman" w:hAnsi="Times New Roman"/>
          <w:i/>
          <w:iCs/>
          <w:sz w:val="24"/>
          <w:szCs w:val="24"/>
          <w:lang w:val="en-ID" w:eastAsia="zh-CN"/>
        </w:rPr>
        <w:t>analyze</w:t>
      </w:r>
      <w:proofErr w:type="spellEnd"/>
      <w:r w:rsidRPr="0066753F">
        <w:rPr>
          <w:rFonts w:ascii="Times New Roman" w:hAnsi="Times New Roman"/>
          <w:i/>
          <w:iCs/>
          <w:sz w:val="24"/>
          <w:szCs w:val="24"/>
          <w:lang w:val="en-ID" w:eastAsia="zh-CN"/>
        </w:rPr>
        <w:t xml:space="preserve"> the legal protection of witnesses against those carried out by </w:t>
      </w:r>
      <w:proofErr w:type="spellStart"/>
      <w:r w:rsidRPr="0066753F">
        <w:rPr>
          <w:rFonts w:ascii="Times New Roman" w:hAnsi="Times New Roman"/>
          <w:i/>
          <w:iCs/>
          <w:sz w:val="24"/>
          <w:szCs w:val="24"/>
          <w:lang w:val="en-ID" w:eastAsia="zh-CN"/>
        </w:rPr>
        <w:t>Ferdy</w:t>
      </w:r>
      <w:proofErr w:type="spellEnd"/>
      <w:r w:rsidRPr="0066753F">
        <w:rPr>
          <w:rFonts w:ascii="Times New Roman" w:hAnsi="Times New Roman"/>
          <w:i/>
          <w:iCs/>
          <w:sz w:val="24"/>
          <w:szCs w:val="24"/>
          <w:lang w:val="en-ID" w:eastAsia="zh-CN"/>
        </w:rPr>
        <w:t xml:space="preserve"> Sambo and colleagues in 2022. The research was conducted using a qualitative method through a normative juridical legal approach. The </w:t>
      </w:r>
      <w:r w:rsidR="009C5306" w:rsidRPr="00291E08">
        <w:rPr>
          <w:rFonts w:ascii="Times New Roman" w:hAnsi="Times New Roman"/>
          <w:i/>
          <w:iCs/>
          <w:sz w:val="24"/>
          <w:szCs w:val="24"/>
          <w:lang w:val="en-US" w:eastAsia="zh-CN"/>
        </w:rPr>
        <w:t>research problem formulation</w:t>
      </w:r>
      <w:r w:rsidRPr="0066753F">
        <w:rPr>
          <w:rFonts w:ascii="Times New Roman" w:hAnsi="Times New Roman"/>
          <w:i/>
          <w:iCs/>
          <w:sz w:val="24"/>
          <w:szCs w:val="24"/>
          <w:lang w:val="en-ID" w:eastAsia="zh-CN"/>
        </w:rPr>
        <w:t xml:space="preserve"> is: 1. What is the legal protection for witness witnesses according to the law? 2. How is the application of the law against witnesses to justice collaborators according to the court? The conclusions drawn are 1. A JC also has the right to be protected. This is in accordance with Law Number 13 of 2006 concerning </w:t>
      </w:r>
      <w:r w:rsidR="008202E0">
        <w:rPr>
          <w:rFonts w:ascii="Times New Roman" w:hAnsi="Times New Roman"/>
          <w:i/>
          <w:iCs/>
          <w:sz w:val="24"/>
          <w:szCs w:val="24"/>
          <w:lang w:val="en-US" w:eastAsia="zh-CN"/>
        </w:rPr>
        <w:t xml:space="preserve">the </w:t>
      </w:r>
      <w:r w:rsidRPr="0066753F">
        <w:rPr>
          <w:rFonts w:ascii="Times New Roman" w:hAnsi="Times New Roman"/>
          <w:i/>
          <w:iCs/>
          <w:sz w:val="24"/>
          <w:szCs w:val="24"/>
          <w:lang w:val="en-ID" w:eastAsia="zh-CN"/>
        </w:rPr>
        <w:t xml:space="preserve">Protection of Witnesses and Victims, which was later amended to become Law Number 31 of 2014; 2. According to the court, according to the court, the application of the law against witnesses to justice collaborators is in accordance with what is stated in Indonesian regulations. The court decision received by the defendants in the </w:t>
      </w:r>
      <w:proofErr w:type="spellStart"/>
      <w:r w:rsidRPr="0066753F">
        <w:rPr>
          <w:rFonts w:ascii="Times New Roman" w:hAnsi="Times New Roman"/>
          <w:i/>
          <w:iCs/>
          <w:sz w:val="24"/>
          <w:szCs w:val="24"/>
          <w:lang w:val="en-ID" w:eastAsia="zh-CN"/>
        </w:rPr>
        <w:t>Yosua</w:t>
      </w:r>
      <w:proofErr w:type="spellEnd"/>
      <w:r w:rsidRPr="0066753F">
        <w:rPr>
          <w:rFonts w:ascii="Times New Roman" w:hAnsi="Times New Roman"/>
          <w:i/>
          <w:iCs/>
          <w:sz w:val="24"/>
          <w:szCs w:val="24"/>
          <w:lang w:val="en-ID" w:eastAsia="zh-CN"/>
        </w:rPr>
        <w:t xml:space="preserve"> </w:t>
      </w:r>
      <w:proofErr w:type="spellStart"/>
      <w:r w:rsidRPr="0066753F">
        <w:rPr>
          <w:rFonts w:ascii="Times New Roman" w:hAnsi="Times New Roman"/>
          <w:i/>
          <w:iCs/>
          <w:sz w:val="24"/>
          <w:szCs w:val="24"/>
          <w:lang w:val="en-ID" w:eastAsia="zh-CN"/>
        </w:rPr>
        <w:t>Hutabarat</w:t>
      </w:r>
      <w:proofErr w:type="spellEnd"/>
      <w:r w:rsidRPr="0066753F">
        <w:rPr>
          <w:rFonts w:ascii="Times New Roman" w:hAnsi="Times New Roman"/>
          <w:i/>
          <w:iCs/>
          <w:sz w:val="24"/>
          <w:szCs w:val="24"/>
          <w:lang w:val="en-ID" w:eastAsia="zh-CN"/>
        </w:rPr>
        <w:t xml:space="preserve"> murder case is considered fair, considering that the justice collaborator played by Richard Eliezer has received the lightest sentence compared to the other defendants, and it is suggested to the legal system in Indonesia that 1. There needs to be an increase in drafting regulations that are more specify and deepen issues related to justice collaborators; 2. The confession of the perpetrator of the crime needs to be considered by the judge in imposing a sentence and it is suggested that it be regulated in the Criminal Code.</w:t>
      </w:r>
    </w:p>
    <w:p w14:paraId="21DD17E6" w14:textId="39075DD3" w:rsidR="00291E08" w:rsidRDefault="00DE7D0D" w:rsidP="0066753F">
      <w:pPr>
        <w:spacing w:after="0" w:line="240" w:lineRule="auto"/>
        <w:jc w:val="both"/>
        <w:rPr>
          <w:rFonts w:ascii="Times New Roman" w:hAnsi="Times New Roman"/>
          <w:i/>
          <w:iCs/>
          <w:sz w:val="24"/>
          <w:szCs w:val="24"/>
          <w:lang w:val="en-US" w:eastAsia="zh-CN"/>
        </w:rPr>
      </w:pPr>
      <w:r>
        <w:rPr>
          <w:rFonts w:ascii="Times New Roman" w:hAnsi="Times New Roman"/>
          <w:b/>
          <w:bCs/>
          <w:i/>
          <w:iCs/>
          <w:sz w:val="24"/>
          <w:szCs w:val="24"/>
          <w:lang w:val="en-US" w:eastAsia="zh-CN"/>
        </w:rPr>
        <w:t xml:space="preserve">Keyword: </w:t>
      </w:r>
      <w:r w:rsidRPr="00DE7D0D">
        <w:rPr>
          <w:rFonts w:ascii="Times New Roman" w:hAnsi="Times New Roman"/>
          <w:i/>
          <w:iCs/>
          <w:sz w:val="24"/>
          <w:szCs w:val="24"/>
          <w:lang w:val="en-US" w:eastAsia="zh-CN"/>
        </w:rPr>
        <w:t>Justice collaborator, Premeditated Murder, Richard Eliezer</w:t>
      </w:r>
    </w:p>
    <w:p w14:paraId="2E40482B" w14:textId="77777777" w:rsidR="00DE7D0D" w:rsidRPr="00DE7D0D" w:rsidRDefault="00DE7D0D" w:rsidP="00346A07">
      <w:pPr>
        <w:spacing w:after="0" w:line="360" w:lineRule="auto"/>
        <w:jc w:val="both"/>
        <w:rPr>
          <w:rFonts w:ascii="Times New Roman" w:hAnsi="Times New Roman"/>
          <w:i/>
          <w:iCs/>
          <w:sz w:val="24"/>
          <w:szCs w:val="24"/>
          <w:lang w:val="en-US" w:eastAsia="zh-CN"/>
        </w:rPr>
      </w:pPr>
    </w:p>
    <w:p w14:paraId="15F82BF1" w14:textId="2C4F394A" w:rsidR="00E62767" w:rsidRPr="00E62767" w:rsidRDefault="00E62767" w:rsidP="002D7DBB">
      <w:pPr>
        <w:pStyle w:val="Body"/>
        <w:keepNext/>
        <w:pBdr>
          <w:bottom w:val="single" w:sz="4" w:space="0" w:color="000000"/>
        </w:pBdr>
        <w:spacing w:after="0" w:line="360" w:lineRule="auto"/>
        <w:outlineLvl w:val="0"/>
        <w:rPr>
          <w:rFonts w:ascii="Times New Roman" w:eastAsia="Times New Roman" w:hAnsi="Times New Roman" w:cs="Times New Roman"/>
          <w:b/>
          <w:bCs/>
          <w:sz w:val="24"/>
          <w:szCs w:val="24"/>
        </w:rPr>
      </w:pPr>
      <w:r w:rsidRPr="00850677">
        <w:rPr>
          <w:rFonts w:ascii="Times New Roman" w:hAnsi="Times New Roman" w:cs="Times New Roman"/>
          <w:b/>
          <w:bCs/>
          <w:sz w:val="24"/>
          <w:szCs w:val="24"/>
          <w:lang w:val="en-US"/>
        </w:rPr>
        <w:t>Abstrak</w:t>
      </w:r>
    </w:p>
    <w:p w14:paraId="4DB5B07C" w14:textId="79B41700" w:rsidR="00A73DD2" w:rsidRPr="0066753F" w:rsidRDefault="00000000" w:rsidP="0066753F">
      <w:pPr>
        <w:pStyle w:val="ListParagraph"/>
        <w:spacing w:after="0" w:line="240" w:lineRule="auto"/>
        <w:ind w:left="0"/>
        <w:jc w:val="both"/>
        <w:rPr>
          <w:rFonts w:ascii="Times New Roman" w:hAnsi="Times New Roman"/>
          <w:sz w:val="24"/>
          <w:szCs w:val="24"/>
          <w:lang w:val="en-US"/>
        </w:rPr>
      </w:pPr>
      <w:proofErr w:type="spellStart"/>
      <w:r w:rsidRPr="0066753F">
        <w:rPr>
          <w:rFonts w:ascii="Times New Roman" w:hAnsi="Times New Roman"/>
          <w:sz w:val="24"/>
          <w:szCs w:val="24"/>
          <w:lang w:val="en-ID"/>
        </w:rPr>
        <w:t>Penelitian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ini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bertujuan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untuk</w:t>
      </w:r>
      <w:proofErr w:type="spellEnd"/>
      <w:r w:rsidRPr="0066753F">
        <w:rPr>
          <w:rFonts w:ascii="Times New Roman" w:hAnsi="Times New Roman"/>
          <w:sz w:val="24"/>
          <w:szCs w:val="24"/>
          <w:lang w:val="en-ID"/>
        </w:rPr>
        <w:t xml:space="preserve"> Analisa </w:t>
      </w:r>
      <w:proofErr w:type="spellStart"/>
      <w:r w:rsidRPr="0066753F">
        <w:rPr>
          <w:rFonts w:ascii="Times New Roman" w:hAnsi="Times New Roman"/>
          <w:sz w:val="24"/>
          <w:szCs w:val="24"/>
          <w:lang w:val="en-ID"/>
        </w:rPr>
        <w:t>perlindungan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terhadap</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saksi</w:t>
      </w:r>
      <w:proofErr w:type="spellEnd"/>
      <w:r w:rsidRPr="00A35BF1">
        <w:rPr>
          <w:rFonts w:ascii="Times New Roman" w:hAnsi="Times New Roman"/>
          <w:sz w:val="24"/>
          <w:szCs w:val="24"/>
          <w:lang w:val="en-US"/>
        </w:rPr>
        <w:t xml:space="preserve"> atas</w:t>
      </w:r>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dilakukan</w:t>
      </w:r>
      <w:proofErr w:type="spellEnd"/>
      <w:r w:rsidRPr="0066753F">
        <w:rPr>
          <w:rFonts w:ascii="Times New Roman" w:hAnsi="Times New Roman"/>
          <w:sz w:val="24"/>
          <w:szCs w:val="24"/>
          <w:lang w:val="en-ID"/>
        </w:rPr>
        <w:t xml:space="preserve"> oleh </w:t>
      </w:r>
      <w:proofErr w:type="spellStart"/>
      <w:r w:rsidRPr="0066753F">
        <w:rPr>
          <w:rFonts w:ascii="Times New Roman" w:hAnsi="Times New Roman"/>
          <w:sz w:val="24"/>
          <w:szCs w:val="24"/>
          <w:lang w:val="en-ID"/>
        </w:rPr>
        <w:t>Ferdy</w:t>
      </w:r>
      <w:proofErr w:type="spellEnd"/>
      <w:r w:rsidRPr="0066753F">
        <w:rPr>
          <w:rFonts w:ascii="Times New Roman" w:hAnsi="Times New Roman"/>
          <w:sz w:val="24"/>
          <w:szCs w:val="24"/>
          <w:lang w:val="en-ID"/>
        </w:rPr>
        <w:t xml:space="preserve"> Sambo dan </w:t>
      </w:r>
      <w:proofErr w:type="spellStart"/>
      <w:r w:rsidRPr="0066753F">
        <w:rPr>
          <w:rFonts w:ascii="Times New Roman" w:hAnsi="Times New Roman"/>
          <w:sz w:val="24"/>
          <w:szCs w:val="24"/>
          <w:lang w:val="en-ID"/>
        </w:rPr>
        <w:t>Rekan-rekan</w:t>
      </w:r>
      <w:proofErr w:type="spellEnd"/>
      <w:r w:rsidRPr="00A35BF1">
        <w:rPr>
          <w:rFonts w:ascii="Times New Roman" w:hAnsi="Times New Roman"/>
          <w:sz w:val="24"/>
          <w:szCs w:val="24"/>
          <w:lang w:val="en-US"/>
        </w:rPr>
        <w:t xml:space="preserve"> pada tahun 2022</w:t>
      </w:r>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Penelitian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dilakukan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metode</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kualitatif</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melalui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pendekatan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yuridis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normatif</w:t>
      </w:r>
      <w:proofErr w:type="spellEnd"/>
      <w:r w:rsidRPr="0066753F">
        <w:rPr>
          <w:rFonts w:ascii="Times New Roman" w:hAnsi="Times New Roman"/>
          <w:sz w:val="24"/>
          <w:szCs w:val="24"/>
          <w:lang w:val="en-ID"/>
        </w:rPr>
        <w:t xml:space="preserve">. </w:t>
      </w:r>
      <w:r w:rsidRPr="00A35BF1">
        <w:rPr>
          <w:rFonts w:ascii="Times New Roman" w:hAnsi="Times New Roman"/>
          <w:sz w:val="24"/>
          <w:szCs w:val="24"/>
          <w:lang w:val="en-US"/>
        </w:rPr>
        <w:t xml:space="preserve">Adapun </w:t>
      </w:r>
      <w:proofErr w:type="spellStart"/>
      <w:r w:rsidRPr="00A35BF1">
        <w:rPr>
          <w:rFonts w:ascii="Times New Roman" w:hAnsi="Times New Roman"/>
          <w:sz w:val="24"/>
          <w:szCs w:val="24"/>
          <w:lang w:val="en-US"/>
        </w:rPr>
        <w:t>rumusan</w:t>
      </w:r>
      <w:proofErr w:type="spellEnd"/>
      <w:r w:rsidRPr="00A35BF1">
        <w:rPr>
          <w:rFonts w:ascii="Times New Roman" w:hAnsi="Times New Roman"/>
          <w:sz w:val="24"/>
          <w:szCs w:val="24"/>
          <w:lang w:val="en-US"/>
        </w:rPr>
        <w:t xml:space="preserve"> masalah penelitian ini adalah: 1. Bagaimana perlindungan hukum terhadap saksi pelaku menurut Undang-Undang? 2. Bagaimana penerapan hukum terhadap saks</w:t>
      </w:r>
      <w:r w:rsidRPr="00A35BF1">
        <w:rPr>
          <w:rFonts w:ascii="Times New Roman" w:hAnsi="Times New Roman"/>
          <w:sz w:val="24"/>
          <w:szCs w:val="24"/>
          <w:lang w:val="en-US"/>
        </w:rPr>
        <w:t xml:space="preserve">i pelaku </w:t>
      </w:r>
      <w:r w:rsidRPr="00A35BF1">
        <w:rPr>
          <w:rFonts w:ascii="Times New Roman" w:hAnsi="Times New Roman"/>
          <w:i/>
          <w:iCs/>
          <w:sz w:val="24"/>
          <w:szCs w:val="24"/>
          <w:lang w:val="en-US"/>
        </w:rPr>
        <w:t xml:space="preserve">justice collaborator </w:t>
      </w:r>
      <w:r w:rsidRPr="00A35BF1">
        <w:rPr>
          <w:rFonts w:ascii="Times New Roman" w:hAnsi="Times New Roman"/>
          <w:sz w:val="24"/>
          <w:szCs w:val="24"/>
          <w:lang w:val="en-US"/>
        </w:rPr>
        <w:t xml:space="preserve">menurut pengadilan?. Adapun kesimpulan yang didapat adalah 1. </w:t>
      </w:r>
      <w:proofErr w:type="spellStart"/>
      <w:r w:rsidRPr="0066753F">
        <w:rPr>
          <w:rFonts w:ascii="Times New Roman" w:hAnsi="Times New Roman"/>
          <w:sz w:val="24"/>
          <w:szCs w:val="24"/>
          <w:lang w:val="en-ID"/>
        </w:rPr>
        <w:t>Seorang</w:t>
      </w:r>
      <w:proofErr w:type="spellEnd"/>
      <w:r w:rsidRPr="0066753F">
        <w:rPr>
          <w:rFonts w:ascii="Times New Roman" w:hAnsi="Times New Roman"/>
          <w:sz w:val="24"/>
          <w:szCs w:val="24"/>
          <w:lang w:val="en-ID"/>
        </w:rPr>
        <w:t xml:space="preserve"> JC juga </w:t>
      </w:r>
      <w:proofErr w:type="spellStart"/>
      <w:r w:rsidRPr="0066753F">
        <w:rPr>
          <w:rFonts w:ascii="Times New Roman" w:hAnsi="Times New Roman"/>
          <w:sz w:val="24"/>
          <w:szCs w:val="24"/>
          <w:lang w:val="en-ID"/>
        </w:rPr>
        <w:t>memiliki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untuk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dilindungi</w:t>
      </w:r>
      <w:proofErr w:type="spellEnd"/>
      <w:r w:rsidRPr="0066753F">
        <w:rPr>
          <w:rFonts w:ascii="Times New Roman" w:hAnsi="Times New Roman"/>
          <w:sz w:val="24"/>
          <w:szCs w:val="24"/>
          <w:lang w:val="en-ID"/>
        </w:rPr>
        <w:t xml:space="preserve">. Hal </w:t>
      </w:r>
      <w:proofErr w:type="spellStart"/>
      <w:r w:rsidRPr="0066753F">
        <w:rPr>
          <w:rFonts w:ascii="Times New Roman" w:hAnsi="Times New Roman"/>
          <w:sz w:val="24"/>
          <w:szCs w:val="24"/>
          <w:lang w:val="en-ID"/>
        </w:rPr>
        <w:t>ini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sesuai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Undang-Undang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Nomor</w:t>
      </w:r>
      <w:proofErr w:type="spellEnd"/>
      <w:r w:rsidRPr="0066753F">
        <w:rPr>
          <w:rFonts w:ascii="Times New Roman" w:hAnsi="Times New Roman"/>
          <w:sz w:val="24"/>
          <w:szCs w:val="24"/>
          <w:lang w:val="en-ID"/>
        </w:rPr>
        <w:t xml:space="preserve"> 13 </w:t>
      </w:r>
      <w:proofErr w:type="spellStart"/>
      <w:r w:rsidRPr="0066753F">
        <w:rPr>
          <w:rFonts w:ascii="Times New Roman" w:hAnsi="Times New Roman"/>
          <w:sz w:val="24"/>
          <w:szCs w:val="24"/>
          <w:lang w:val="en-ID"/>
        </w:rPr>
        <w:t>Tahun</w:t>
      </w:r>
      <w:proofErr w:type="spellEnd"/>
      <w:r w:rsidRPr="0066753F">
        <w:rPr>
          <w:rFonts w:ascii="Times New Roman" w:hAnsi="Times New Roman"/>
          <w:sz w:val="24"/>
          <w:szCs w:val="24"/>
          <w:lang w:val="en-ID"/>
        </w:rPr>
        <w:t xml:space="preserve"> 2006 </w:t>
      </w:r>
      <w:proofErr w:type="spellStart"/>
      <w:r w:rsidRPr="0066753F">
        <w:rPr>
          <w:rFonts w:ascii="Times New Roman" w:hAnsi="Times New Roman"/>
          <w:sz w:val="24"/>
          <w:szCs w:val="24"/>
          <w:lang w:val="en-ID"/>
        </w:rPr>
        <w:t>tentang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Perlindungan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Saksi</w:t>
      </w:r>
      <w:proofErr w:type="spellEnd"/>
      <w:r w:rsidRPr="0066753F">
        <w:rPr>
          <w:rFonts w:ascii="Times New Roman" w:hAnsi="Times New Roman"/>
          <w:sz w:val="24"/>
          <w:szCs w:val="24"/>
          <w:lang w:val="en-ID"/>
        </w:rPr>
        <w:t xml:space="preserve"> dan Korban, yang </w:t>
      </w:r>
      <w:proofErr w:type="spellStart"/>
      <w:r w:rsidRPr="0066753F">
        <w:rPr>
          <w:rFonts w:ascii="Times New Roman" w:hAnsi="Times New Roman"/>
          <w:sz w:val="24"/>
          <w:szCs w:val="24"/>
          <w:lang w:val="en-ID"/>
        </w:rPr>
        <w:t>kemudian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diubah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w:t>
      </w:r>
      <w:r w:rsidRPr="0066753F">
        <w:rPr>
          <w:rFonts w:ascii="Times New Roman" w:hAnsi="Times New Roman"/>
          <w:sz w:val="24"/>
          <w:szCs w:val="24"/>
          <w:lang w:val="en-ID"/>
        </w:rPr>
        <w:t>enjadi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Undang-Undang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Nomor</w:t>
      </w:r>
      <w:proofErr w:type="spellEnd"/>
      <w:r w:rsidRPr="0066753F">
        <w:rPr>
          <w:rFonts w:ascii="Times New Roman" w:hAnsi="Times New Roman"/>
          <w:sz w:val="24"/>
          <w:szCs w:val="24"/>
          <w:lang w:val="en-ID"/>
        </w:rPr>
        <w:t xml:space="preserve"> 31 </w:t>
      </w:r>
      <w:proofErr w:type="spellStart"/>
      <w:r w:rsidRPr="0066753F">
        <w:rPr>
          <w:rFonts w:ascii="Times New Roman" w:hAnsi="Times New Roman"/>
          <w:sz w:val="24"/>
          <w:szCs w:val="24"/>
          <w:lang w:val="en-ID"/>
        </w:rPr>
        <w:t>Tahun</w:t>
      </w:r>
      <w:proofErr w:type="spellEnd"/>
      <w:r w:rsidRPr="0066753F">
        <w:rPr>
          <w:rFonts w:ascii="Times New Roman" w:hAnsi="Times New Roman"/>
          <w:sz w:val="24"/>
          <w:szCs w:val="24"/>
          <w:lang w:val="en-ID"/>
        </w:rPr>
        <w:t xml:space="preserve"> 2014</w:t>
      </w:r>
      <w:r w:rsidRPr="00A35BF1">
        <w:rPr>
          <w:rFonts w:ascii="Times New Roman" w:hAnsi="Times New Roman"/>
          <w:sz w:val="24"/>
          <w:szCs w:val="24"/>
          <w:lang w:val="en-US"/>
        </w:rPr>
        <w:t>; 2.</w:t>
      </w:r>
      <w:r w:rsidRPr="00A35BF1">
        <w:rPr>
          <w:rFonts w:ascii="Times New Roman" w:hAnsi="Times New Roman"/>
          <w:sz w:val="24"/>
          <w:szCs w:val="24"/>
          <w:lang w:val="en-US" w:eastAsia="zh-CN"/>
        </w:rPr>
        <w:t xml:space="preserve"> Penerapan hukum yang dilakukan terhadap </w:t>
      </w:r>
      <w:r w:rsidRPr="00A35BF1">
        <w:rPr>
          <w:rFonts w:ascii="Times New Roman" w:hAnsi="Times New Roman"/>
          <w:sz w:val="24"/>
          <w:szCs w:val="24"/>
          <w:lang w:val="en-US" w:eastAsia="zh-CN"/>
        </w:rPr>
        <w:lastRenderedPageBreak/>
        <w:t xml:space="preserve">saksi pelaku </w:t>
      </w:r>
      <w:r w:rsidRPr="00A35BF1">
        <w:rPr>
          <w:rFonts w:ascii="Times New Roman" w:hAnsi="Times New Roman"/>
          <w:i/>
          <w:iCs/>
          <w:sz w:val="24"/>
          <w:szCs w:val="24"/>
          <w:lang w:val="en-US" w:eastAsia="zh-CN"/>
        </w:rPr>
        <w:t xml:space="preserve">justice collaborator </w:t>
      </w:r>
      <w:r w:rsidRPr="00A35BF1">
        <w:rPr>
          <w:rFonts w:ascii="Times New Roman" w:hAnsi="Times New Roman"/>
          <w:sz w:val="24"/>
          <w:szCs w:val="24"/>
          <w:lang w:val="en-US" w:eastAsia="zh-CN"/>
        </w:rPr>
        <w:t xml:space="preserve">menurut pengadilan sudah sesuai dengan apa yang tertera di Peraturan Indonesia. </w:t>
      </w:r>
      <w:proofErr w:type="spellStart"/>
      <w:r w:rsidRPr="0066753F">
        <w:rPr>
          <w:rFonts w:ascii="Times New Roman" w:hAnsi="Times New Roman"/>
          <w:sz w:val="24"/>
          <w:szCs w:val="24"/>
          <w:lang w:val="en-ID"/>
        </w:rPr>
        <w:t>Putusan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pengadilan</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diterima</w:t>
      </w:r>
      <w:proofErr w:type="spellEnd"/>
      <w:r w:rsidRPr="0066753F">
        <w:rPr>
          <w:rFonts w:ascii="Times New Roman" w:hAnsi="Times New Roman"/>
          <w:sz w:val="24"/>
          <w:szCs w:val="24"/>
          <w:lang w:val="en-ID"/>
        </w:rPr>
        <w:t xml:space="preserve"> para </w:t>
      </w:r>
      <w:proofErr w:type="spellStart"/>
      <w:r w:rsidRPr="0066753F">
        <w:rPr>
          <w:rFonts w:ascii="Times New Roman" w:hAnsi="Times New Roman"/>
          <w:sz w:val="24"/>
          <w:szCs w:val="24"/>
          <w:lang w:val="en-ID"/>
        </w:rPr>
        <w:t>terdakwa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kasus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pemb</w:t>
      </w:r>
      <w:r w:rsidRPr="0066753F">
        <w:rPr>
          <w:rFonts w:ascii="Times New Roman" w:hAnsi="Times New Roman"/>
          <w:sz w:val="24"/>
          <w:szCs w:val="24"/>
          <w:lang w:val="en-ID"/>
        </w:rPr>
        <w:t>unuhan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Yosua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Hutabarat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sudah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dianggap</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adil</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mempertimbangan</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 xml:space="preserve">justice collaborator </w:t>
      </w:r>
      <w:r w:rsidRPr="0066753F">
        <w:rPr>
          <w:rFonts w:ascii="Times New Roman" w:hAnsi="Times New Roman"/>
          <w:sz w:val="24"/>
          <w:szCs w:val="24"/>
          <w:lang w:val="en-ID"/>
        </w:rPr>
        <w:t xml:space="preserve">yang </w:t>
      </w:r>
      <w:proofErr w:type="spellStart"/>
      <w:r w:rsidRPr="0066753F">
        <w:rPr>
          <w:rFonts w:ascii="Times New Roman" w:hAnsi="Times New Roman"/>
          <w:sz w:val="24"/>
          <w:szCs w:val="24"/>
          <w:lang w:val="en-ID"/>
        </w:rPr>
        <w:t>diperankan</w:t>
      </w:r>
      <w:proofErr w:type="spellEnd"/>
      <w:r w:rsidRPr="0066753F">
        <w:rPr>
          <w:rFonts w:ascii="Times New Roman" w:hAnsi="Times New Roman"/>
          <w:sz w:val="24"/>
          <w:szCs w:val="24"/>
          <w:lang w:val="en-ID"/>
        </w:rPr>
        <w:t xml:space="preserve"> oleh Richard Eliezer </w:t>
      </w:r>
      <w:proofErr w:type="spellStart"/>
      <w:r w:rsidRPr="0066753F">
        <w:rPr>
          <w:rFonts w:ascii="Times New Roman" w:hAnsi="Times New Roman"/>
          <w:sz w:val="24"/>
          <w:szCs w:val="24"/>
          <w:lang w:val="en-ID"/>
        </w:rPr>
        <w:t>telah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menerima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hukuman</w:t>
      </w:r>
      <w:proofErr w:type="spellEnd"/>
      <w:r w:rsidRPr="0066753F">
        <w:rPr>
          <w:rFonts w:ascii="Times New Roman" w:hAnsi="Times New Roman"/>
          <w:sz w:val="24"/>
          <w:szCs w:val="24"/>
          <w:lang w:val="en-ID"/>
        </w:rPr>
        <w:t xml:space="preserve"> paling </w:t>
      </w:r>
      <w:proofErr w:type="spellStart"/>
      <w:r w:rsidRPr="0066753F">
        <w:rPr>
          <w:rFonts w:ascii="Times New Roman" w:hAnsi="Times New Roman"/>
          <w:sz w:val="24"/>
          <w:szCs w:val="24"/>
          <w:lang w:val="en-ID"/>
        </w:rPr>
        <w:t>ringan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dibandingkan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terdakwa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lainnya</w:t>
      </w:r>
      <w:proofErr w:type="spellEnd"/>
      <w:r w:rsidRPr="00A35BF1">
        <w:rPr>
          <w:rFonts w:ascii="Times New Roman" w:hAnsi="Times New Roman"/>
          <w:sz w:val="24"/>
          <w:szCs w:val="24"/>
          <w:lang w:val="en-US"/>
        </w:rPr>
        <w:t>, dan disarankan kepada sistem hukum di Indonesia bahwa 1. P</w:t>
      </w:r>
      <w:proofErr w:type="spellStart"/>
      <w:r w:rsidRPr="0066753F">
        <w:rPr>
          <w:rFonts w:ascii="Times New Roman" w:hAnsi="Times New Roman"/>
          <w:sz w:val="24"/>
          <w:szCs w:val="24"/>
          <w:lang w:val="en-ID"/>
        </w:rPr>
        <w:t>erlu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adanya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peningkatan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perancangan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peraturan</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lebih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menspesifikan</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memperdalam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terkait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persoalan</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justice collaborator</w:t>
      </w:r>
      <w:r w:rsidRPr="00A35BF1">
        <w:rPr>
          <w:rFonts w:ascii="Times New Roman" w:hAnsi="Times New Roman"/>
          <w:sz w:val="24"/>
          <w:szCs w:val="24"/>
          <w:lang w:val="en-US"/>
        </w:rPr>
        <w:t xml:space="preserve">; 2. Pengakuan pelaku tindak kejahatan perlu dipertimbangkan hakim dalam menjatuhkan hukuman dan </w:t>
      </w:r>
      <w:proofErr w:type="spellStart"/>
      <w:r w:rsidRPr="00A35BF1">
        <w:rPr>
          <w:rFonts w:ascii="Times New Roman" w:hAnsi="Times New Roman"/>
          <w:sz w:val="24"/>
          <w:szCs w:val="24"/>
          <w:lang w:val="en-US"/>
        </w:rPr>
        <w:t>disarankan</w:t>
      </w:r>
      <w:proofErr w:type="spellEnd"/>
      <w:r w:rsidRPr="00A35BF1">
        <w:rPr>
          <w:rFonts w:ascii="Times New Roman" w:hAnsi="Times New Roman"/>
          <w:sz w:val="24"/>
          <w:szCs w:val="24"/>
          <w:lang w:val="en-US"/>
        </w:rPr>
        <w:t xml:space="preserve"> </w:t>
      </w:r>
      <w:proofErr w:type="spellStart"/>
      <w:r w:rsidRPr="00A35BF1">
        <w:rPr>
          <w:rFonts w:ascii="Times New Roman" w:hAnsi="Times New Roman"/>
          <w:sz w:val="24"/>
          <w:szCs w:val="24"/>
          <w:lang w:val="en-US"/>
        </w:rPr>
        <w:t>diatur</w:t>
      </w:r>
      <w:proofErr w:type="spellEnd"/>
      <w:r w:rsidRPr="00A35BF1">
        <w:rPr>
          <w:rFonts w:ascii="Times New Roman" w:hAnsi="Times New Roman"/>
          <w:sz w:val="24"/>
          <w:szCs w:val="24"/>
          <w:lang w:val="en-US"/>
        </w:rPr>
        <w:t xml:space="preserve"> dalam</w:t>
      </w:r>
      <w:r w:rsidRPr="00A35BF1">
        <w:rPr>
          <w:rFonts w:ascii="Times New Roman" w:hAnsi="Times New Roman"/>
          <w:sz w:val="24"/>
          <w:szCs w:val="24"/>
          <w:lang w:val="en-US"/>
        </w:rPr>
        <w:t xml:space="preserve"> KUHP.</w:t>
      </w:r>
    </w:p>
    <w:p w14:paraId="1F2B29FF" w14:textId="77777777" w:rsidR="00D63CA0" w:rsidRPr="0066753F" w:rsidRDefault="00000000" w:rsidP="0066753F">
      <w:pPr>
        <w:spacing w:after="0" w:line="240" w:lineRule="auto"/>
        <w:rPr>
          <w:rFonts w:ascii="Times New Roman" w:hAnsi="Times New Roman"/>
          <w:sz w:val="24"/>
          <w:szCs w:val="24"/>
          <w:lang w:val="en-ID"/>
        </w:rPr>
      </w:pPr>
      <w:r w:rsidRPr="0066753F">
        <w:rPr>
          <w:rFonts w:ascii="Times New Roman" w:hAnsi="Times New Roman"/>
          <w:b/>
          <w:bCs/>
          <w:sz w:val="24"/>
          <w:szCs w:val="24"/>
          <w:lang w:val="en-ID"/>
        </w:rPr>
        <w:t xml:space="preserve">Kata </w:t>
      </w:r>
      <w:proofErr w:type="spellStart"/>
      <w:r w:rsidRPr="0066753F">
        <w:rPr>
          <w:rFonts w:ascii="Times New Roman" w:hAnsi="Times New Roman"/>
          <w:b/>
          <w:bCs/>
          <w:sz w:val="24"/>
          <w:szCs w:val="24"/>
          <w:lang w:val="en-ID"/>
        </w:rPr>
        <w:t>Kunci</w:t>
      </w:r>
      <w:proofErr w:type="spellEnd"/>
      <w:r w:rsidRPr="0066753F">
        <w:rPr>
          <w:rFonts w:ascii="Times New Roman" w:hAnsi="Times New Roman"/>
          <w:b/>
          <w:bCs/>
          <w:sz w:val="24"/>
          <w:szCs w:val="24"/>
          <w:lang w:val="en-ID"/>
        </w:rPr>
        <w:t xml:space="preserve">: </w:t>
      </w:r>
      <w:r w:rsidRPr="0066753F">
        <w:rPr>
          <w:rFonts w:ascii="Times New Roman" w:hAnsi="Times New Roman"/>
          <w:i/>
          <w:iCs/>
          <w:sz w:val="24"/>
          <w:szCs w:val="24"/>
          <w:lang w:val="en-ID"/>
        </w:rPr>
        <w:t xml:space="preserve">Justice collaborator, </w:t>
      </w:r>
      <w:proofErr w:type="spellStart"/>
      <w:r w:rsidRPr="0066753F">
        <w:rPr>
          <w:rFonts w:ascii="Times New Roman" w:hAnsi="Times New Roman"/>
          <w:sz w:val="24"/>
          <w:szCs w:val="24"/>
          <w:lang w:val="en-ID"/>
        </w:rPr>
        <w:t>Pembunuhan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berencana</w:t>
      </w:r>
      <w:proofErr w:type="spellEnd"/>
      <w:r w:rsidRPr="0066753F">
        <w:rPr>
          <w:rFonts w:ascii="Times New Roman" w:hAnsi="Times New Roman"/>
          <w:sz w:val="24"/>
          <w:szCs w:val="24"/>
          <w:lang w:val="en-ID"/>
        </w:rPr>
        <w:t>, Richard Eliezer</w:t>
      </w:r>
    </w:p>
    <w:p w14:paraId="55F6D7E1" w14:textId="77777777" w:rsidR="00D63CA0" w:rsidRPr="0066753F" w:rsidRDefault="00D63CA0" w:rsidP="00634851">
      <w:pPr>
        <w:spacing w:after="0" w:line="360" w:lineRule="auto"/>
        <w:jc w:val="center"/>
        <w:rPr>
          <w:rFonts w:ascii="Times New Roman" w:hAnsi="Times New Roman"/>
          <w:sz w:val="24"/>
          <w:szCs w:val="24"/>
          <w:lang w:val="en-ID"/>
        </w:rPr>
      </w:pPr>
    </w:p>
    <w:p w14:paraId="79C4AE13" w14:textId="77777777" w:rsidR="00D63CA0" w:rsidRPr="0066753F" w:rsidRDefault="00D63CA0" w:rsidP="00634851">
      <w:pPr>
        <w:spacing w:after="0" w:line="360" w:lineRule="auto"/>
        <w:jc w:val="center"/>
        <w:rPr>
          <w:rFonts w:ascii="Times New Roman" w:hAnsi="Times New Roman"/>
          <w:b/>
          <w:bCs/>
          <w:sz w:val="24"/>
          <w:szCs w:val="24"/>
          <w:lang w:val="en-ID"/>
        </w:rPr>
      </w:pPr>
    </w:p>
    <w:p w14:paraId="4836FAD1" w14:textId="77777777" w:rsidR="00B32C82" w:rsidRDefault="00000000" w:rsidP="00B32C82">
      <w:pPr>
        <w:pStyle w:val="ListParagraph"/>
        <w:numPr>
          <w:ilvl w:val="0"/>
          <w:numId w:val="1"/>
        </w:numPr>
        <w:spacing w:after="0" w:line="360" w:lineRule="auto"/>
        <w:ind w:left="567" w:hanging="567"/>
        <w:rPr>
          <w:rFonts w:ascii="Times New Roman" w:hAnsi="Times New Roman"/>
          <w:b/>
          <w:bCs/>
          <w:sz w:val="24"/>
          <w:szCs w:val="24"/>
        </w:rPr>
      </w:pPr>
      <w:r w:rsidRPr="00A35BF1">
        <w:rPr>
          <w:rFonts w:ascii="Times New Roman" w:hAnsi="Times New Roman"/>
          <w:b/>
          <w:bCs/>
          <w:sz w:val="24"/>
          <w:szCs w:val="24"/>
        </w:rPr>
        <w:t>PENDAHULUAN</w:t>
      </w:r>
    </w:p>
    <w:p w14:paraId="50CE5478" w14:textId="77777777" w:rsidR="00C76433" w:rsidRPr="0066753F" w:rsidRDefault="00000000" w:rsidP="00E81FA2">
      <w:pPr>
        <w:pStyle w:val="ListParagraph"/>
        <w:spacing w:after="0" w:line="360" w:lineRule="auto"/>
        <w:ind w:left="0" w:firstLine="567"/>
        <w:jc w:val="both"/>
        <w:rPr>
          <w:rFonts w:ascii="Times New Roman" w:hAnsi="Times New Roman"/>
          <w:sz w:val="24"/>
          <w:szCs w:val="24"/>
          <w:lang w:val="en-ID"/>
        </w:rPr>
      </w:pPr>
      <w:proofErr w:type="spellStart"/>
      <w:r w:rsidRPr="0066753F">
        <w:rPr>
          <w:rFonts w:ascii="Times New Roman" w:hAnsi="Times New Roman"/>
          <w:sz w:val="24"/>
          <w:szCs w:val="24"/>
          <w:lang w:val="en-ID"/>
        </w:rPr>
        <w:t>Seseorang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dikatakan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melakukan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tindak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pidana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apabila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perbuatannya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telah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melanggar</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peraturan</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terdapat</w:t>
      </w:r>
      <w:proofErr w:type="spellEnd"/>
      <w:r w:rsidRPr="0066753F">
        <w:rPr>
          <w:rFonts w:ascii="Times New Roman" w:hAnsi="Times New Roman"/>
          <w:sz w:val="24"/>
          <w:szCs w:val="24"/>
          <w:lang w:val="en-ID"/>
        </w:rPr>
        <w:t xml:space="preserve"> di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undang-undang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seperti</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tercantum</w:t>
      </w:r>
      <w:proofErr w:type="spellEnd"/>
      <w:r w:rsidRPr="0066753F">
        <w:rPr>
          <w:rFonts w:ascii="Times New Roman" w:hAnsi="Times New Roman"/>
          <w:sz w:val="24"/>
          <w:szCs w:val="24"/>
          <w:lang w:val="en-ID"/>
        </w:rPr>
        <w:t xml:space="preserve"> di </w:t>
      </w:r>
      <w:proofErr w:type="spellStart"/>
      <w:r w:rsidRPr="0066753F">
        <w:rPr>
          <w:rFonts w:ascii="Times New Roman" w:hAnsi="Times New Roman"/>
          <w:sz w:val="24"/>
          <w:szCs w:val="24"/>
          <w:lang w:val="en-ID"/>
        </w:rPr>
        <w:t>d</w:t>
      </w:r>
      <w:r w:rsidRPr="0066753F">
        <w:rPr>
          <w:rFonts w:ascii="Times New Roman" w:hAnsi="Times New Roman"/>
          <w:sz w:val="24"/>
          <w:szCs w:val="24"/>
          <w:lang w:val="en-ID"/>
        </w:rPr>
        <w:t>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Asas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Legalitas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Pasal</w:t>
      </w:r>
      <w:proofErr w:type="spellEnd"/>
      <w:r w:rsidRPr="0066753F">
        <w:rPr>
          <w:rFonts w:ascii="Times New Roman" w:hAnsi="Times New Roman"/>
          <w:sz w:val="24"/>
          <w:szCs w:val="24"/>
          <w:lang w:val="en-ID"/>
        </w:rPr>
        <w:t xml:space="preserve"> 1 </w:t>
      </w:r>
      <w:proofErr w:type="spellStart"/>
      <w:r w:rsidRPr="0066753F">
        <w:rPr>
          <w:rFonts w:ascii="Times New Roman" w:hAnsi="Times New Roman"/>
          <w:sz w:val="24"/>
          <w:szCs w:val="24"/>
          <w:lang w:val="en-ID"/>
        </w:rPr>
        <w:t>ayat</w:t>
      </w:r>
      <w:proofErr w:type="spellEnd"/>
      <w:r w:rsidRPr="0066753F">
        <w:rPr>
          <w:rFonts w:ascii="Times New Roman" w:hAnsi="Times New Roman"/>
          <w:sz w:val="24"/>
          <w:szCs w:val="24"/>
          <w:lang w:val="en-ID"/>
        </w:rPr>
        <w:t xml:space="preserve"> (1) KUHP yang </w:t>
      </w:r>
      <w:proofErr w:type="spellStart"/>
      <w:r w:rsidRPr="0066753F">
        <w:rPr>
          <w:rFonts w:ascii="Times New Roman" w:hAnsi="Times New Roman"/>
          <w:sz w:val="24"/>
          <w:szCs w:val="24"/>
          <w:lang w:val="en-ID"/>
        </w:rPr>
        <w:t>berbunyi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tidak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ada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perbuatan</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dipidana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kecuali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atas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kekuatan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peraturan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undang-undang</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ada</w:t>
      </w:r>
      <w:proofErr w:type="spellEnd"/>
      <w:r w:rsidRPr="0066753F">
        <w:rPr>
          <w:rFonts w:ascii="Times New Roman" w:hAnsi="Times New Roman"/>
          <w:sz w:val="24"/>
          <w:szCs w:val="24"/>
          <w:lang w:val="en-ID"/>
        </w:rPr>
        <w:t>.”</w:t>
      </w:r>
    </w:p>
    <w:p w14:paraId="0FF046A8" w14:textId="015B307E" w:rsidR="00C76433" w:rsidRPr="0066753F" w:rsidRDefault="00000000" w:rsidP="00E81FA2">
      <w:pPr>
        <w:pStyle w:val="ListParagraph"/>
        <w:spacing w:after="0" w:line="360" w:lineRule="auto"/>
        <w:ind w:left="0" w:firstLine="567"/>
        <w:jc w:val="both"/>
        <w:rPr>
          <w:rFonts w:ascii="Times New Roman" w:hAnsi="Times New Roman"/>
          <w:sz w:val="24"/>
          <w:szCs w:val="24"/>
          <w:lang w:val="en-ID"/>
        </w:rPr>
      </w:pP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suatu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tindak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pidana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beberapa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pihak</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terikat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masalah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yaitu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saksi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Sak</w:t>
      </w:r>
      <w:r w:rsidRPr="0066753F">
        <w:rPr>
          <w:rFonts w:ascii="Times New Roman" w:hAnsi="Times New Roman"/>
          <w:sz w:val="24"/>
          <w:szCs w:val="24"/>
          <w:lang w:val="en-ID"/>
        </w:rPr>
        <w:t>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kasus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pidana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digolongkan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menjadi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beberapa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jenis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diantaranya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saksi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ahli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saksi</w:t>
      </w:r>
      <w:proofErr w:type="spellEnd"/>
      <w:r w:rsidRPr="0066753F">
        <w:rPr>
          <w:rFonts w:ascii="Times New Roman" w:hAnsi="Times New Roman"/>
          <w:sz w:val="24"/>
          <w:szCs w:val="24"/>
          <w:lang w:val="en-ID"/>
        </w:rPr>
        <w:t xml:space="preserve"> korban, </w:t>
      </w:r>
      <w:proofErr w:type="spellStart"/>
      <w:r w:rsidRPr="0066753F">
        <w:rPr>
          <w:rFonts w:ascii="Times New Roman" w:hAnsi="Times New Roman"/>
          <w:sz w:val="24"/>
          <w:szCs w:val="24"/>
          <w:lang w:val="en-ID"/>
        </w:rPr>
        <w:t>saksi</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 xml:space="preserve">de </w:t>
      </w:r>
      <w:proofErr w:type="spellStart"/>
      <w:r w:rsidRPr="0066753F">
        <w:rPr>
          <w:rFonts w:ascii="Times New Roman" w:hAnsi="Times New Roman"/>
          <w:i/>
          <w:iCs/>
          <w:sz w:val="24"/>
          <w:szCs w:val="24"/>
          <w:lang w:val="en-ID"/>
        </w:rPr>
        <w:t>auditu</w:t>
      </w:r>
      <w:proofErr w:type="spellEnd"/>
      <w:r w:rsidRPr="0066753F">
        <w:rPr>
          <w:rFonts w:ascii="Times New Roman" w:hAnsi="Times New Roman"/>
          <w:i/>
          <w:iCs/>
          <w:sz w:val="24"/>
          <w:szCs w:val="24"/>
          <w:lang w:val="en-ID"/>
        </w:rPr>
        <w:t xml:space="preserve"> </w:t>
      </w:r>
      <w:r w:rsidRPr="0066753F">
        <w:rPr>
          <w:rFonts w:ascii="Times New Roman" w:hAnsi="Times New Roman"/>
          <w:sz w:val="24"/>
          <w:szCs w:val="24"/>
          <w:lang w:val="en-ID"/>
        </w:rPr>
        <w:t>(</w:t>
      </w:r>
      <w:proofErr w:type="spellStart"/>
      <w:r w:rsidRPr="0066753F">
        <w:rPr>
          <w:rFonts w:ascii="Times New Roman" w:hAnsi="Times New Roman"/>
          <w:sz w:val="24"/>
          <w:szCs w:val="24"/>
          <w:lang w:val="en-ID"/>
        </w:rPr>
        <w:t>pernyataan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saksi</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hanya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mendengar</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dari</w:t>
      </w:r>
      <w:proofErr w:type="spellEnd"/>
      <w:r w:rsidRPr="0066753F">
        <w:rPr>
          <w:rFonts w:ascii="Times New Roman" w:hAnsi="Times New Roman"/>
          <w:sz w:val="24"/>
          <w:szCs w:val="24"/>
          <w:lang w:val="en-ID"/>
        </w:rPr>
        <w:t xml:space="preserve"> orang lain), </w:t>
      </w:r>
      <w:proofErr w:type="spellStart"/>
      <w:r w:rsidRPr="0066753F">
        <w:rPr>
          <w:rFonts w:ascii="Times New Roman" w:hAnsi="Times New Roman"/>
          <w:sz w:val="24"/>
          <w:szCs w:val="24"/>
          <w:lang w:val="en-ID"/>
        </w:rPr>
        <w:t>saksi</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 xml:space="preserve">de charge </w:t>
      </w:r>
      <w:r w:rsidRPr="0066753F">
        <w:rPr>
          <w:rFonts w:ascii="Times New Roman" w:hAnsi="Times New Roman"/>
          <w:sz w:val="24"/>
          <w:szCs w:val="24"/>
          <w:lang w:val="en-ID"/>
        </w:rPr>
        <w:t>(</w:t>
      </w:r>
      <w:proofErr w:type="spellStart"/>
      <w:r w:rsidRPr="0066753F">
        <w:rPr>
          <w:rFonts w:ascii="Times New Roman" w:hAnsi="Times New Roman"/>
          <w:sz w:val="24"/>
          <w:szCs w:val="24"/>
          <w:lang w:val="en-ID"/>
        </w:rPr>
        <w:t>saksi</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meringankan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saksi</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 xml:space="preserve">a charge </w:t>
      </w:r>
      <w:r w:rsidRPr="0066753F">
        <w:rPr>
          <w:rFonts w:ascii="Times New Roman" w:hAnsi="Times New Roman"/>
          <w:sz w:val="24"/>
          <w:szCs w:val="24"/>
          <w:lang w:val="en-ID"/>
        </w:rPr>
        <w:t>(</w:t>
      </w:r>
      <w:proofErr w:type="spellStart"/>
      <w:r w:rsidRPr="0066753F">
        <w:rPr>
          <w:rFonts w:ascii="Times New Roman" w:hAnsi="Times New Roman"/>
          <w:sz w:val="24"/>
          <w:szCs w:val="24"/>
          <w:lang w:val="en-ID"/>
        </w:rPr>
        <w:t>saksi</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memberatkan</w:t>
      </w:r>
      <w:proofErr w:type="spellEnd"/>
      <w:r w:rsidRPr="0066753F">
        <w:rPr>
          <w:rFonts w:ascii="Times New Roman" w:hAnsi="Times New Roman"/>
          <w:sz w:val="24"/>
          <w:szCs w:val="24"/>
          <w:lang w:val="en-ID"/>
        </w:rPr>
        <w:t>),</w:t>
      </w:r>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saksi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mahkota</w:t>
      </w:r>
      <w:proofErr w:type="spellEnd"/>
      <w:r w:rsidRPr="0066753F">
        <w:rPr>
          <w:rFonts w:ascii="Times New Roman" w:hAnsi="Times New Roman"/>
          <w:sz w:val="24"/>
          <w:szCs w:val="24"/>
          <w:lang w:val="en-ID"/>
        </w:rPr>
        <w:t xml:space="preserve">, dan </w:t>
      </w:r>
      <w:r w:rsidRPr="0066753F">
        <w:rPr>
          <w:rFonts w:ascii="Times New Roman" w:hAnsi="Times New Roman"/>
          <w:i/>
          <w:iCs/>
          <w:sz w:val="24"/>
          <w:szCs w:val="24"/>
          <w:lang w:val="en-ID"/>
        </w:rPr>
        <w:t>justice collaborator</w:t>
      </w:r>
      <w:r w:rsidRPr="0066753F">
        <w:rPr>
          <w:rFonts w:ascii="Times New Roman" w:hAnsi="Times New Roman"/>
          <w:sz w:val="24"/>
          <w:szCs w:val="24"/>
          <w:lang w:val="en-ID"/>
        </w:rPr>
        <w:t xml:space="preserve"> Peran </w:t>
      </w:r>
      <w:proofErr w:type="spellStart"/>
      <w:r w:rsidRPr="0066753F">
        <w:rPr>
          <w:rFonts w:ascii="Times New Roman" w:hAnsi="Times New Roman"/>
          <w:sz w:val="24"/>
          <w:szCs w:val="24"/>
          <w:lang w:val="en-ID"/>
        </w:rPr>
        <w:t>saksi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penanganan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kasus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pidana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menjadi</w:t>
      </w:r>
      <w:proofErr w:type="spellEnd"/>
      <w:r w:rsidRPr="0066753F">
        <w:rPr>
          <w:rFonts w:ascii="Times New Roman" w:hAnsi="Times New Roman"/>
          <w:sz w:val="24"/>
          <w:szCs w:val="24"/>
          <w:lang w:val="en-ID"/>
        </w:rPr>
        <w:t xml:space="preserve"> salah </w:t>
      </w:r>
      <w:proofErr w:type="spellStart"/>
      <w:r w:rsidRPr="0066753F">
        <w:rPr>
          <w:rFonts w:ascii="Times New Roman" w:hAnsi="Times New Roman"/>
          <w:sz w:val="24"/>
          <w:szCs w:val="24"/>
          <w:lang w:val="en-ID"/>
        </w:rPr>
        <w:t>satu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hal</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penting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selama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berjalanannya</w:t>
      </w:r>
      <w:proofErr w:type="spellEnd"/>
      <w:r w:rsidRPr="0066753F">
        <w:rPr>
          <w:rFonts w:ascii="Times New Roman" w:hAnsi="Times New Roman"/>
          <w:sz w:val="24"/>
          <w:szCs w:val="24"/>
          <w:lang w:val="en-ID"/>
        </w:rPr>
        <w:t xml:space="preserve"> proses </w:t>
      </w:r>
      <w:proofErr w:type="spellStart"/>
      <w:r w:rsidRPr="0066753F">
        <w:rPr>
          <w:rFonts w:ascii="Times New Roman" w:hAnsi="Times New Roman"/>
          <w:sz w:val="24"/>
          <w:szCs w:val="24"/>
          <w:lang w:val="en-ID"/>
        </w:rPr>
        <w:t>hukum</w:t>
      </w:r>
      <w:proofErr w:type="spellEnd"/>
      <w:r w:rsidR="00E12D8E">
        <w:rPr>
          <w:rFonts w:ascii="Times New Roman" w:hAnsi="Times New Roman"/>
          <w:sz w:val="24"/>
          <w:szCs w:val="24"/>
          <w:lang w:val="en-US"/>
        </w:rPr>
        <w:t xml:space="preserve"> </w:t>
      </w:r>
      <w:sdt>
        <w:sdtPr>
          <w:rPr>
            <w:rFonts w:ascii="Times New Roman" w:hAnsi="Times New Roman"/>
            <w:color w:val="000000"/>
            <w:sz w:val="24"/>
            <w:szCs w:val="24"/>
            <w:lang w:val="en-US"/>
          </w:rPr>
          <w:tag w:val="MENDELEY_CITATION_v3_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"/>
          <w:id w:val="-1821493371"/>
          <w:placeholder>
            <w:docPart w:val="DefaultPlaceholder_-1854013440"/>
          </w:placeholder>
        </w:sdtPr>
        <w:sdtContent>
          <w:r w:rsidR="00A73DD2" w:rsidRPr="00A73DD2">
            <w:rPr>
              <w:rFonts w:ascii="Times New Roman" w:hAnsi="Times New Roman"/>
              <w:color w:val="000000"/>
              <w:sz w:val="24"/>
              <w:szCs w:val="24"/>
              <w:lang w:val="en-US"/>
            </w:rPr>
            <w:t>(Hafid, 2019)</w:t>
          </w:r>
        </w:sdtContent>
      </w:sdt>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Saksi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proses </w:t>
      </w:r>
      <w:proofErr w:type="spellStart"/>
      <w:r w:rsidRPr="0066753F">
        <w:rPr>
          <w:rFonts w:ascii="Times New Roman" w:hAnsi="Times New Roman"/>
          <w:sz w:val="24"/>
          <w:szCs w:val="24"/>
          <w:lang w:val="en-ID"/>
        </w:rPr>
        <w:t>persidangan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umumnya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menjadi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penentu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bagaimana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keputusan</w:t>
      </w:r>
      <w:proofErr w:type="spellEnd"/>
      <w:r w:rsidRPr="0066753F">
        <w:rPr>
          <w:rFonts w:ascii="Times New Roman" w:hAnsi="Times New Roman"/>
          <w:sz w:val="24"/>
          <w:szCs w:val="24"/>
          <w:lang w:val="en-ID"/>
        </w:rPr>
        <w:t xml:space="preserve"> hakim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nentukan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sanksi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bagi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pelaku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tindak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pidana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Berdasarkan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Undang-Undang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Nomor</w:t>
      </w:r>
      <w:proofErr w:type="spellEnd"/>
      <w:r w:rsidRPr="0066753F">
        <w:rPr>
          <w:rFonts w:ascii="Times New Roman" w:hAnsi="Times New Roman"/>
          <w:sz w:val="24"/>
          <w:szCs w:val="24"/>
          <w:lang w:val="en-ID"/>
        </w:rPr>
        <w:t xml:space="preserve"> 8 </w:t>
      </w:r>
      <w:proofErr w:type="spellStart"/>
      <w:r w:rsidRPr="0066753F">
        <w:rPr>
          <w:rFonts w:ascii="Times New Roman" w:hAnsi="Times New Roman"/>
          <w:sz w:val="24"/>
          <w:szCs w:val="24"/>
          <w:lang w:val="en-ID"/>
        </w:rPr>
        <w:t>Tahun</w:t>
      </w:r>
      <w:proofErr w:type="spellEnd"/>
      <w:r w:rsidRPr="0066753F">
        <w:rPr>
          <w:rFonts w:ascii="Times New Roman" w:hAnsi="Times New Roman"/>
          <w:sz w:val="24"/>
          <w:szCs w:val="24"/>
          <w:lang w:val="en-ID"/>
        </w:rPr>
        <w:t xml:space="preserve"> 1981 </w:t>
      </w:r>
      <w:proofErr w:type="spellStart"/>
      <w:r w:rsidRPr="0066753F">
        <w:rPr>
          <w:rFonts w:ascii="Times New Roman" w:hAnsi="Times New Roman"/>
          <w:sz w:val="24"/>
          <w:szCs w:val="24"/>
          <w:lang w:val="en-ID"/>
        </w:rPr>
        <w:t>tentang</w:t>
      </w:r>
      <w:proofErr w:type="spellEnd"/>
      <w:r w:rsidRPr="0066753F">
        <w:rPr>
          <w:rFonts w:ascii="Times New Roman" w:hAnsi="Times New Roman"/>
          <w:sz w:val="24"/>
          <w:szCs w:val="24"/>
          <w:lang w:val="en-ID"/>
        </w:rPr>
        <w:t xml:space="preserve"> Hukum Acara </w:t>
      </w:r>
      <w:proofErr w:type="spellStart"/>
      <w:r w:rsidRPr="0066753F">
        <w:rPr>
          <w:rFonts w:ascii="Times New Roman" w:hAnsi="Times New Roman"/>
          <w:sz w:val="24"/>
          <w:szCs w:val="24"/>
          <w:lang w:val="en-ID"/>
        </w:rPr>
        <w:t>Pidana</w:t>
      </w:r>
      <w:proofErr w:type="spellEnd"/>
      <w:r w:rsidRPr="0066753F">
        <w:rPr>
          <w:rFonts w:ascii="Times New Roman" w:hAnsi="Times New Roman"/>
          <w:sz w:val="24"/>
          <w:szCs w:val="24"/>
          <w:lang w:val="en-ID"/>
        </w:rPr>
        <w:t xml:space="preserve"> (KUHAP), yang </w:t>
      </w:r>
      <w:proofErr w:type="spellStart"/>
      <w:r w:rsidRPr="0066753F">
        <w:rPr>
          <w:rFonts w:ascii="Times New Roman" w:hAnsi="Times New Roman"/>
          <w:sz w:val="24"/>
          <w:szCs w:val="24"/>
          <w:lang w:val="en-ID"/>
        </w:rPr>
        <w:t>menyatakan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bahwa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saksi-saksi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merupakan</w:t>
      </w:r>
      <w:proofErr w:type="spellEnd"/>
      <w:r w:rsidRPr="0066753F">
        <w:rPr>
          <w:rFonts w:ascii="Times New Roman" w:hAnsi="Times New Roman"/>
          <w:sz w:val="24"/>
          <w:szCs w:val="24"/>
          <w:lang w:val="en-ID"/>
        </w:rPr>
        <w:t xml:space="preserve"> salah </w:t>
      </w:r>
      <w:proofErr w:type="spellStart"/>
      <w:r w:rsidRPr="0066753F">
        <w:rPr>
          <w:rFonts w:ascii="Times New Roman" w:hAnsi="Times New Roman"/>
          <w:sz w:val="24"/>
          <w:szCs w:val="24"/>
          <w:lang w:val="en-ID"/>
        </w:rPr>
        <w:t>satu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jenis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alat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bukti</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bersifat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liminatif</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proses </w:t>
      </w:r>
      <w:proofErr w:type="spellStart"/>
      <w:r w:rsidRPr="0066753F">
        <w:rPr>
          <w:rFonts w:ascii="Times New Roman" w:hAnsi="Times New Roman"/>
          <w:sz w:val="24"/>
          <w:szCs w:val="24"/>
          <w:lang w:val="en-ID"/>
        </w:rPr>
        <w:t>p</w:t>
      </w:r>
      <w:r w:rsidRPr="0066753F">
        <w:rPr>
          <w:rFonts w:ascii="Times New Roman" w:hAnsi="Times New Roman"/>
          <w:sz w:val="24"/>
          <w:szCs w:val="24"/>
          <w:lang w:val="en-ID"/>
        </w:rPr>
        <w:t>enyelesaian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perkara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pidana</w:t>
      </w:r>
      <w:proofErr w:type="spellEnd"/>
      <w:r w:rsidRPr="0066753F">
        <w:rPr>
          <w:rFonts w:ascii="Times New Roman" w:hAnsi="Times New Roman"/>
          <w:sz w:val="24"/>
          <w:szCs w:val="24"/>
          <w:lang w:val="en-ID"/>
        </w:rPr>
        <w:t xml:space="preserve">. </w:t>
      </w:r>
    </w:p>
    <w:p w14:paraId="1A11C5E4" w14:textId="77777777" w:rsidR="005C1083" w:rsidRPr="0066753F" w:rsidRDefault="00000000" w:rsidP="00E81FA2">
      <w:pPr>
        <w:pStyle w:val="ListParagraph"/>
        <w:spacing w:after="0" w:line="360" w:lineRule="auto"/>
        <w:ind w:left="0" w:firstLine="567"/>
        <w:jc w:val="both"/>
        <w:rPr>
          <w:rFonts w:ascii="Times New Roman" w:hAnsi="Times New Roman"/>
          <w:sz w:val="24"/>
          <w:szCs w:val="24"/>
          <w:lang w:val="en-ID"/>
        </w:rPr>
      </w:pPr>
      <w:proofErr w:type="spellStart"/>
      <w:r w:rsidRPr="0066753F">
        <w:rPr>
          <w:rFonts w:ascii="Times New Roman" w:hAnsi="Times New Roman"/>
          <w:sz w:val="24"/>
          <w:szCs w:val="24"/>
          <w:lang w:val="en-ID"/>
        </w:rPr>
        <w:t>Tindak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pidana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pembunuhan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merupakan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suatu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perbuatan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seseorang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terhadap</w:t>
      </w:r>
      <w:proofErr w:type="spellEnd"/>
      <w:r w:rsidRPr="0066753F">
        <w:rPr>
          <w:rFonts w:ascii="Times New Roman" w:hAnsi="Times New Roman"/>
          <w:sz w:val="24"/>
          <w:szCs w:val="24"/>
          <w:lang w:val="en-ID"/>
        </w:rPr>
        <w:t xml:space="preserve"> orang lain yang </w:t>
      </w:r>
      <w:proofErr w:type="spellStart"/>
      <w:r w:rsidRPr="0066753F">
        <w:rPr>
          <w:rFonts w:ascii="Times New Roman" w:hAnsi="Times New Roman"/>
          <w:sz w:val="24"/>
          <w:szCs w:val="24"/>
          <w:lang w:val="en-ID"/>
        </w:rPr>
        <w:t>tergolong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perilaku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kejahatan</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melibatkan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nyawa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menangani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kasus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pembunuhan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dikategorikan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cukup</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sulit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untuk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mengetahui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w:t>
      </w:r>
      <w:r w:rsidRPr="0066753F">
        <w:rPr>
          <w:rFonts w:ascii="Times New Roman" w:hAnsi="Times New Roman"/>
          <w:sz w:val="24"/>
          <w:szCs w:val="24"/>
          <w:lang w:val="en-ID"/>
        </w:rPr>
        <w:t>iapa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saja</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ikut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serta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tindakan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tersebut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khususnya</w:t>
      </w:r>
      <w:proofErr w:type="spellEnd"/>
      <w:r w:rsidRPr="0066753F">
        <w:rPr>
          <w:rFonts w:ascii="Times New Roman" w:hAnsi="Times New Roman"/>
          <w:sz w:val="24"/>
          <w:szCs w:val="24"/>
          <w:lang w:val="en-ID"/>
        </w:rPr>
        <w:t xml:space="preserve"> para </w:t>
      </w:r>
      <w:proofErr w:type="spellStart"/>
      <w:r w:rsidRPr="0066753F">
        <w:rPr>
          <w:rFonts w:ascii="Times New Roman" w:hAnsi="Times New Roman"/>
          <w:sz w:val="24"/>
          <w:szCs w:val="24"/>
          <w:lang w:val="en-ID"/>
        </w:rPr>
        <w:t>penegak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mengetahui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pelaku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tindak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pidana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pembunuhan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dibutuhkannya</w:t>
      </w:r>
      <w:proofErr w:type="spellEnd"/>
      <w:r w:rsidRPr="0066753F">
        <w:rPr>
          <w:rFonts w:ascii="Times New Roman" w:hAnsi="Times New Roman"/>
          <w:sz w:val="24"/>
          <w:szCs w:val="24"/>
          <w:lang w:val="en-ID"/>
        </w:rPr>
        <w:t xml:space="preserve"> orang-orang yang </w:t>
      </w:r>
      <w:proofErr w:type="spellStart"/>
      <w:r w:rsidRPr="0066753F">
        <w:rPr>
          <w:rFonts w:ascii="Times New Roman" w:hAnsi="Times New Roman"/>
          <w:sz w:val="24"/>
          <w:szCs w:val="24"/>
          <w:lang w:val="en-ID"/>
        </w:rPr>
        <w:t>kompeten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bidangnya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karena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pembuktiannya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terkadang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menimbulkan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risiko</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bagi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semu</w:t>
      </w:r>
      <w:r w:rsidRPr="0066753F">
        <w:rPr>
          <w:rFonts w:ascii="Times New Roman" w:hAnsi="Times New Roman"/>
          <w:sz w:val="24"/>
          <w:szCs w:val="24"/>
          <w:lang w:val="en-ID"/>
        </w:rPr>
        <w:t>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pihak</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bersangkutan</w:t>
      </w:r>
      <w:proofErr w:type="spellEnd"/>
      <w:r w:rsidRPr="0066753F">
        <w:rPr>
          <w:rFonts w:ascii="Times New Roman" w:hAnsi="Times New Roman"/>
          <w:sz w:val="24"/>
          <w:szCs w:val="24"/>
          <w:lang w:val="en-ID"/>
        </w:rPr>
        <w:t>.</w:t>
      </w:r>
    </w:p>
    <w:p w14:paraId="2B0358F2" w14:textId="6B8437E8" w:rsidR="005C1083" w:rsidRPr="0066753F" w:rsidRDefault="00000000" w:rsidP="00E81FA2">
      <w:pPr>
        <w:pStyle w:val="ListParagraph"/>
        <w:spacing w:after="0" w:line="360" w:lineRule="auto"/>
        <w:ind w:left="0" w:firstLine="567"/>
        <w:jc w:val="both"/>
        <w:rPr>
          <w:rFonts w:ascii="Times New Roman" w:hAnsi="Times New Roman"/>
          <w:sz w:val="24"/>
          <w:szCs w:val="24"/>
          <w:lang w:val="en-ID"/>
        </w:rPr>
      </w:pPr>
      <w:proofErr w:type="spellStart"/>
      <w:r w:rsidRPr="005C1083">
        <w:rPr>
          <w:rFonts w:ascii="Times New Roman" w:hAnsi="Times New Roman"/>
          <w:sz w:val="24"/>
          <w:szCs w:val="24"/>
          <w:lang w:val="en-US" w:eastAsia="zh-CN"/>
        </w:rPr>
        <w:lastRenderedPageBreak/>
        <w:t>Pengakuan</w:t>
      </w:r>
      <w:proofErr w:type="spellEnd"/>
      <w:r w:rsidRPr="005C1083">
        <w:rPr>
          <w:rFonts w:ascii="Times New Roman" w:hAnsi="Times New Roman"/>
          <w:sz w:val="24"/>
          <w:szCs w:val="24"/>
          <w:lang w:val="en-US" w:eastAsia="zh-CN"/>
        </w:rPr>
        <w:t xml:space="preserve"> </w:t>
      </w:r>
      <w:proofErr w:type="spellStart"/>
      <w:r w:rsidRPr="005C1083">
        <w:rPr>
          <w:rFonts w:ascii="Times New Roman" w:hAnsi="Times New Roman"/>
          <w:sz w:val="24"/>
          <w:szCs w:val="24"/>
          <w:lang w:val="en-US" w:eastAsia="zh-CN"/>
        </w:rPr>
        <w:t>dari</w:t>
      </w:r>
      <w:proofErr w:type="spellEnd"/>
      <w:r w:rsidRPr="005C1083">
        <w:rPr>
          <w:rFonts w:ascii="Times New Roman" w:hAnsi="Times New Roman"/>
          <w:sz w:val="24"/>
          <w:szCs w:val="24"/>
          <w:lang w:val="en-US" w:eastAsia="zh-CN"/>
        </w:rPr>
        <w:t xml:space="preserve"> </w:t>
      </w:r>
      <w:proofErr w:type="spellStart"/>
      <w:r w:rsidRPr="005C1083">
        <w:rPr>
          <w:rFonts w:ascii="Times New Roman" w:hAnsi="Times New Roman"/>
          <w:sz w:val="24"/>
          <w:szCs w:val="24"/>
          <w:lang w:val="en-US" w:eastAsia="zh-CN"/>
        </w:rPr>
        <w:t>pelaku</w:t>
      </w:r>
      <w:proofErr w:type="spellEnd"/>
      <w:r w:rsidRPr="005C1083">
        <w:rPr>
          <w:rFonts w:ascii="Times New Roman" w:hAnsi="Times New Roman"/>
          <w:sz w:val="24"/>
          <w:szCs w:val="24"/>
          <w:lang w:val="en-US" w:eastAsia="zh-CN"/>
        </w:rPr>
        <w:t xml:space="preserve"> dalam menangani kasus tindak pidana sangatlah penting. Di dalam sistem hukum, hal ini dikenal sebagai </w:t>
      </w:r>
      <w:r w:rsidRPr="005C1083">
        <w:rPr>
          <w:rFonts w:ascii="Times New Roman" w:hAnsi="Times New Roman"/>
          <w:i/>
          <w:iCs/>
          <w:sz w:val="24"/>
          <w:szCs w:val="24"/>
          <w:lang w:val="en-US" w:eastAsia="zh-CN"/>
        </w:rPr>
        <w:t xml:space="preserve">Justice Collaborator </w:t>
      </w:r>
      <w:r w:rsidRPr="005C1083">
        <w:rPr>
          <w:rFonts w:ascii="Times New Roman" w:hAnsi="Times New Roman"/>
          <w:sz w:val="24"/>
          <w:szCs w:val="24"/>
          <w:lang w:val="en-US" w:eastAsia="zh-CN"/>
        </w:rPr>
        <w:t xml:space="preserve">(JC).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kasus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pidana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pembunuhan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peran</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 xml:space="preserve">justice collaborator </w:t>
      </w:r>
      <w:r w:rsidRPr="0066753F">
        <w:rPr>
          <w:rFonts w:ascii="Times New Roman" w:hAnsi="Times New Roman"/>
          <w:sz w:val="24"/>
          <w:szCs w:val="24"/>
          <w:lang w:val="en-ID"/>
        </w:rPr>
        <w:t xml:space="preserve">sangat </w:t>
      </w:r>
      <w:proofErr w:type="spellStart"/>
      <w:r w:rsidRPr="0066753F">
        <w:rPr>
          <w:rFonts w:ascii="Times New Roman" w:hAnsi="Times New Roman"/>
          <w:sz w:val="24"/>
          <w:szCs w:val="24"/>
          <w:lang w:val="en-ID"/>
        </w:rPr>
        <w:t>penting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penentuan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sistem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pidana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pembunuhan</w:t>
      </w:r>
      <w:proofErr w:type="spellEnd"/>
      <w:r w:rsidRPr="0066753F">
        <w:rPr>
          <w:rFonts w:ascii="Times New Roman" w:hAnsi="Times New Roman"/>
          <w:sz w:val="24"/>
          <w:szCs w:val="24"/>
          <w:lang w:val="en-ID"/>
        </w:rPr>
        <w:t xml:space="preserve">. Dimana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pemeriksaannya</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justice collaborator</w:t>
      </w:r>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mengungkapkan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kebenaran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untuk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memperkuat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bukti</w:t>
      </w:r>
      <w:proofErr w:type="spellEnd"/>
      <w:r w:rsidR="006D4D37">
        <w:rPr>
          <w:rFonts w:ascii="Times New Roman" w:hAnsi="Times New Roman"/>
          <w:sz w:val="24"/>
          <w:szCs w:val="24"/>
          <w:lang w:val="en-US"/>
        </w:rPr>
        <w:t xml:space="preserve"> </w:t>
      </w:r>
      <w:sdt>
        <w:sdtPr>
          <w:rPr>
            <w:rFonts w:ascii="Times New Roman" w:hAnsi="Times New Roman"/>
            <w:color w:val="000000"/>
            <w:sz w:val="24"/>
            <w:szCs w:val="24"/>
            <w:lang w:val="en-US"/>
          </w:rPr>
          <w:tag w:val="MENDELEY_CITATION_v3_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"/>
          <w:id w:val="-1224683723"/>
          <w:placeholder>
            <w:docPart w:val="DefaultPlaceholder_-1854013440"/>
          </w:placeholder>
        </w:sdtPr>
        <w:sdtContent>
          <w:r w:rsidR="00A73DD2" w:rsidRPr="00A73DD2">
            <w:rPr>
              <w:rFonts w:ascii="Times New Roman" w:hAnsi="Times New Roman"/>
              <w:color w:val="000000"/>
              <w:sz w:val="24"/>
              <w:szCs w:val="24"/>
              <w:lang w:val="en-US"/>
            </w:rPr>
            <w:t>(Rifaldi et al., 2022)</w:t>
          </w:r>
        </w:sdtContent>
      </w:sdt>
      <w:r w:rsidRPr="0066753F">
        <w:rPr>
          <w:rFonts w:ascii="Times New Roman" w:hAnsi="Times New Roman"/>
          <w:sz w:val="24"/>
          <w:szCs w:val="24"/>
          <w:lang w:val="en-ID"/>
        </w:rPr>
        <w:t xml:space="preserve">. Hal </w:t>
      </w:r>
      <w:proofErr w:type="spellStart"/>
      <w:r w:rsidRPr="0066753F">
        <w:rPr>
          <w:rFonts w:ascii="Times New Roman" w:hAnsi="Times New Roman"/>
          <w:sz w:val="24"/>
          <w:szCs w:val="24"/>
          <w:lang w:val="en-ID"/>
        </w:rPr>
        <w:t>ini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berkaitan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dengan</w:t>
      </w:r>
      <w:proofErr w:type="spellEnd"/>
      <w:r w:rsidRPr="0066753F">
        <w:rPr>
          <w:rFonts w:ascii="Times New Roman" w:hAnsi="Times New Roman"/>
          <w:sz w:val="24"/>
          <w:szCs w:val="24"/>
          <w:lang w:val="en-ID"/>
        </w:rPr>
        <w:t xml:space="preserve"> UU </w:t>
      </w:r>
      <w:proofErr w:type="spellStart"/>
      <w:r w:rsidRPr="0066753F">
        <w:rPr>
          <w:rFonts w:ascii="Times New Roman" w:hAnsi="Times New Roman"/>
          <w:sz w:val="24"/>
          <w:szCs w:val="24"/>
          <w:lang w:val="en-ID"/>
        </w:rPr>
        <w:t>Pasal</w:t>
      </w:r>
      <w:proofErr w:type="spellEnd"/>
      <w:r w:rsidRPr="0066753F">
        <w:rPr>
          <w:rFonts w:ascii="Times New Roman" w:hAnsi="Times New Roman"/>
          <w:sz w:val="24"/>
          <w:szCs w:val="24"/>
          <w:lang w:val="en-ID"/>
        </w:rPr>
        <w:t xml:space="preserve"> 37 </w:t>
      </w:r>
      <w:proofErr w:type="spellStart"/>
      <w:r w:rsidRPr="0066753F">
        <w:rPr>
          <w:rFonts w:ascii="Times New Roman" w:hAnsi="Times New Roman"/>
          <w:sz w:val="24"/>
          <w:szCs w:val="24"/>
          <w:lang w:val="en-ID"/>
        </w:rPr>
        <w:t>ayat</w:t>
      </w:r>
      <w:proofErr w:type="spellEnd"/>
      <w:r w:rsidRPr="0066753F">
        <w:rPr>
          <w:rFonts w:ascii="Times New Roman" w:hAnsi="Times New Roman"/>
          <w:sz w:val="24"/>
          <w:szCs w:val="24"/>
          <w:lang w:val="en-ID"/>
        </w:rPr>
        <w:t xml:space="preserve"> (2) UNCAC 2003 yang </w:t>
      </w:r>
      <w:proofErr w:type="spellStart"/>
      <w:r w:rsidRPr="0066753F">
        <w:rPr>
          <w:rFonts w:ascii="Times New Roman" w:hAnsi="Times New Roman"/>
          <w:sz w:val="24"/>
          <w:szCs w:val="24"/>
          <w:lang w:val="en-ID"/>
        </w:rPr>
        <w:t>membahas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tentang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pertimb</w:t>
      </w:r>
      <w:r w:rsidRPr="0066753F">
        <w:rPr>
          <w:rFonts w:ascii="Times New Roman" w:hAnsi="Times New Roman"/>
          <w:sz w:val="24"/>
          <w:szCs w:val="24"/>
          <w:lang w:val="en-ID"/>
        </w:rPr>
        <w:t>angan</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pengurangan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bagi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pelaku</w:t>
      </w:r>
      <w:proofErr w:type="spellEnd"/>
      <w:r w:rsidRPr="0066753F">
        <w:rPr>
          <w:rFonts w:ascii="Times New Roman" w:hAnsi="Times New Roman"/>
          <w:sz w:val="24"/>
          <w:szCs w:val="24"/>
          <w:lang w:val="en-ID"/>
        </w:rPr>
        <w:t xml:space="preserve"> yang </w:t>
      </w:r>
      <w:proofErr w:type="spellStart"/>
      <w:r w:rsidR="00162D7B">
        <w:rPr>
          <w:rFonts w:ascii="Times New Roman" w:hAnsi="Times New Roman"/>
          <w:sz w:val="24"/>
          <w:szCs w:val="24"/>
          <w:lang w:val="en-US"/>
        </w:rPr>
        <w:t>melakukan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kerjasama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penyelidikan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kemudian</w:t>
      </w:r>
      <w:proofErr w:type="spellEnd"/>
      <w:r w:rsidRPr="0066753F">
        <w:rPr>
          <w:rFonts w:ascii="Times New Roman" w:hAnsi="Times New Roman"/>
          <w:sz w:val="24"/>
          <w:szCs w:val="24"/>
          <w:lang w:val="en-ID"/>
        </w:rPr>
        <w:t xml:space="preserve"> UU </w:t>
      </w:r>
      <w:proofErr w:type="spellStart"/>
      <w:r w:rsidRPr="0066753F">
        <w:rPr>
          <w:rFonts w:ascii="Times New Roman" w:hAnsi="Times New Roman"/>
          <w:sz w:val="24"/>
          <w:szCs w:val="24"/>
          <w:lang w:val="en-ID"/>
        </w:rPr>
        <w:t>Pasal</w:t>
      </w:r>
      <w:proofErr w:type="spellEnd"/>
      <w:r w:rsidRPr="0066753F">
        <w:rPr>
          <w:rFonts w:ascii="Times New Roman" w:hAnsi="Times New Roman"/>
          <w:sz w:val="24"/>
          <w:szCs w:val="24"/>
          <w:lang w:val="en-ID"/>
        </w:rPr>
        <w:t xml:space="preserve"> 37 </w:t>
      </w:r>
      <w:proofErr w:type="spellStart"/>
      <w:r w:rsidRPr="0066753F">
        <w:rPr>
          <w:rFonts w:ascii="Times New Roman" w:hAnsi="Times New Roman"/>
          <w:sz w:val="24"/>
          <w:szCs w:val="24"/>
          <w:lang w:val="en-ID"/>
        </w:rPr>
        <w:t>ayat</w:t>
      </w:r>
      <w:proofErr w:type="spellEnd"/>
      <w:r w:rsidRPr="0066753F">
        <w:rPr>
          <w:rFonts w:ascii="Times New Roman" w:hAnsi="Times New Roman"/>
          <w:sz w:val="24"/>
          <w:szCs w:val="24"/>
          <w:lang w:val="en-ID"/>
        </w:rPr>
        <w:t xml:space="preserve"> (3) UNCAC 2003 yang </w:t>
      </w:r>
      <w:proofErr w:type="spellStart"/>
      <w:r w:rsidRPr="0066753F">
        <w:rPr>
          <w:rFonts w:ascii="Times New Roman" w:hAnsi="Times New Roman"/>
          <w:sz w:val="24"/>
          <w:szCs w:val="24"/>
          <w:lang w:val="en-ID"/>
        </w:rPr>
        <w:t>berisi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tentang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pemberian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i/>
          <w:iCs/>
          <w:sz w:val="24"/>
          <w:szCs w:val="24"/>
          <w:lang w:val="en-ID"/>
        </w:rPr>
        <w:t>kekebalan</w:t>
      </w:r>
      <w:proofErr w:type="spellEnd"/>
      <w:r w:rsidRPr="0066753F">
        <w:rPr>
          <w:rFonts w:ascii="Times New Roman" w:hAnsi="Times New Roman"/>
          <w:i/>
          <w:iCs/>
          <w:sz w:val="24"/>
          <w:szCs w:val="24"/>
          <w:lang w:val="en-ID"/>
        </w:rPr>
        <w:t xml:space="preserve"> </w:t>
      </w:r>
      <w:proofErr w:type="spellStart"/>
      <w:r w:rsidRPr="0066753F">
        <w:rPr>
          <w:rFonts w:ascii="Times New Roman" w:hAnsi="Times New Roman"/>
          <w:i/>
          <w:iCs/>
          <w:sz w:val="24"/>
          <w:szCs w:val="24"/>
          <w:lang w:val="en-ID"/>
        </w:rPr>
        <w:t>penuntutan</w:t>
      </w:r>
      <w:proofErr w:type="spellEnd"/>
      <w:r w:rsidRPr="0066753F">
        <w:rPr>
          <w:rFonts w:ascii="Times New Roman" w:hAnsi="Times New Roman"/>
          <w:i/>
          <w:iCs/>
          <w:sz w:val="24"/>
          <w:szCs w:val="24"/>
          <w:lang w:val="en-ID"/>
        </w:rPr>
        <w:t xml:space="preserve">’ </w:t>
      </w:r>
      <w:proofErr w:type="spellStart"/>
      <w:r w:rsidRPr="0066753F">
        <w:rPr>
          <w:rFonts w:ascii="Times New Roman" w:hAnsi="Times New Roman"/>
          <w:sz w:val="24"/>
          <w:szCs w:val="24"/>
          <w:lang w:val="en-ID"/>
        </w:rPr>
        <w:t>bagi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pelaku</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bekerja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sama</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substansial</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proses </w:t>
      </w:r>
      <w:proofErr w:type="spellStart"/>
      <w:r w:rsidRPr="0066753F">
        <w:rPr>
          <w:rFonts w:ascii="Times New Roman" w:hAnsi="Times New Roman"/>
          <w:sz w:val="24"/>
          <w:szCs w:val="24"/>
          <w:lang w:val="en-ID"/>
        </w:rPr>
        <w:t>penyelidikan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ma</w:t>
      </w:r>
      <w:r w:rsidRPr="0066753F">
        <w:rPr>
          <w:rFonts w:ascii="Times New Roman" w:hAnsi="Times New Roman"/>
          <w:sz w:val="24"/>
          <w:szCs w:val="24"/>
          <w:lang w:val="en-ID"/>
        </w:rPr>
        <w:t>upun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penuntutan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sesuai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prinsip-prinsip</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dasar</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nasionalnya</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Pasal</w:t>
      </w:r>
      <w:proofErr w:type="spellEnd"/>
      <w:r w:rsidRPr="0066753F">
        <w:rPr>
          <w:rFonts w:ascii="Times New Roman" w:hAnsi="Times New Roman"/>
          <w:sz w:val="24"/>
          <w:szCs w:val="24"/>
          <w:lang w:val="en-ID"/>
        </w:rPr>
        <w:t xml:space="preserve"> UU </w:t>
      </w:r>
      <w:proofErr w:type="spellStart"/>
      <w:r w:rsidRPr="0066753F">
        <w:rPr>
          <w:rFonts w:ascii="Times New Roman" w:hAnsi="Times New Roman"/>
          <w:sz w:val="24"/>
          <w:szCs w:val="24"/>
          <w:lang w:val="en-ID"/>
        </w:rPr>
        <w:t>Nomor</w:t>
      </w:r>
      <w:proofErr w:type="spellEnd"/>
      <w:r w:rsidRPr="0066753F">
        <w:rPr>
          <w:rFonts w:ascii="Times New Roman" w:hAnsi="Times New Roman"/>
          <w:sz w:val="24"/>
          <w:szCs w:val="24"/>
          <w:lang w:val="en-ID"/>
        </w:rPr>
        <w:t xml:space="preserve"> 13 </w:t>
      </w:r>
      <w:proofErr w:type="spellStart"/>
      <w:r w:rsidRPr="0066753F">
        <w:rPr>
          <w:rFonts w:ascii="Times New Roman" w:hAnsi="Times New Roman"/>
          <w:sz w:val="24"/>
          <w:szCs w:val="24"/>
          <w:lang w:val="en-ID"/>
        </w:rPr>
        <w:t>Tahun</w:t>
      </w:r>
      <w:proofErr w:type="spellEnd"/>
      <w:r w:rsidRPr="0066753F">
        <w:rPr>
          <w:rFonts w:ascii="Times New Roman" w:hAnsi="Times New Roman"/>
          <w:sz w:val="24"/>
          <w:szCs w:val="24"/>
          <w:lang w:val="en-ID"/>
        </w:rPr>
        <w:t xml:space="preserve"> 2006 </w:t>
      </w:r>
      <w:proofErr w:type="spellStart"/>
      <w:r w:rsidRPr="0066753F">
        <w:rPr>
          <w:rFonts w:ascii="Times New Roman" w:hAnsi="Times New Roman"/>
          <w:sz w:val="24"/>
          <w:szCs w:val="24"/>
          <w:lang w:val="en-ID"/>
        </w:rPr>
        <w:t>mengenai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perlindungan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saksi</w:t>
      </w:r>
      <w:proofErr w:type="spellEnd"/>
      <w:r w:rsidRPr="0066753F">
        <w:rPr>
          <w:rFonts w:ascii="Times New Roman" w:hAnsi="Times New Roman"/>
          <w:sz w:val="24"/>
          <w:szCs w:val="24"/>
          <w:lang w:val="en-ID"/>
        </w:rPr>
        <w:t xml:space="preserve"> dan korban.</w:t>
      </w:r>
    </w:p>
    <w:p w14:paraId="5AE1A351" w14:textId="228F6691" w:rsidR="00E81FA2" w:rsidRPr="0066753F" w:rsidRDefault="00000000" w:rsidP="00E81FA2">
      <w:pPr>
        <w:pStyle w:val="ListParagraph"/>
        <w:spacing w:after="0" w:line="360" w:lineRule="auto"/>
        <w:ind w:left="0" w:firstLine="567"/>
        <w:jc w:val="both"/>
        <w:rPr>
          <w:rFonts w:ascii="Times New Roman" w:hAnsi="Times New Roman"/>
          <w:sz w:val="24"/>
          <w:szCs w:val="24"/>
          <w:lang w:val="en-ID"/>
        </w:rPr>
      </w:pPr>
      <w:r w:rsidRPr="0066753F">
        <w:rPr>
          <w:rFonts w:ascii="Times New Roman" w:hAnsi="Times New Roman"/>
          <w:sz w:val="24"/>
          <w:szCs w:val="24"/>
          <w:lang w:val="en-ID"/>
        </w:rPr>
        <w:t xml:space="preserve">Salah </w:t>
      </w:r>
      <w:proofErr w:type="spellStart"/>
      <w:r w:rsidRPr="0066753F">
        <w:rPr>
          <w:rFonts w:ascii="Times New Roman" w:hAnsi="Times New Roman"/>
          <w:sz w:val="24"/>
          <w:szCs w:val="24"/>
          <w:lang w:val="en-ID"/>
        </w:rPr>
        <w:t>satu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kasus</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berkaitan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hal</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ini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adalah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kasus</w:t>
      </w:r>
      <w:proofErr w:type="spellEnd"/>
      <w:r w:rsidRPr="0066753F">
        <w:rPr>
          <w:rFonts w:ascii="Times New Roman" w:hAnsi="Times New Roman"/>
          <w:sz w:val="24"/>
          <w:szCs w:val="24"/>
          <w:lang w:val="en-ID"/>
        </w:rPr>
        <w:t xml:space="preserve"> Richard Eliezer yang </w:t>
      </w:r>
      <w:proofErr w:type="spellStart"/>
      <w:r w:rsidRPr="0066753F">
        <w:rPr>
          <w:rFonts w:ascii="Times New Roman" w:hAnsi="Times New Roman"/>
          <w:sz w:val="24"/>
          <w:szCs w:val="24"/>
          <w:lang w:val="en-ID"/>
        </w:rPr>
        <w:t>ditetapkan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sebagai</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 xml:space="preserve">justice collaborator </w:t>
      </w:r>
      <w:r w:rsidRPr="0066753F">
        <w:rPr>
          <w:rFonts w:ascii="Times New Roman" w:hAnsi="Times New Roman"/>
          <w:sz w:val="24"/>
          <w:szCs w:val="24"/>
          <w:lang w:val="en-ID"/>
        </w:rPr>
        <w:t xml:space="preserve">pada </w:t>
      </w:r>
      <w:proofErr w:type="spellStart"/>
      <w:r w:rsidRPr="0066753F">
        <w:rPr>
          <w:rFonts w:ascii="Times New Roman" w:hAnsi="Times New Roman"/>
          <w:sz w:val="24"/>
          <w:szCs w:val="24"/>
          <w:lang w:val="en-ID"/>
        </w:rPr>
        <w:t>tindak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pidana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pembunuhan</w:t>
      </w:r>
      <w:proofErr w:type="spellEnd"/>
      <w:r w:rsidRPr="0066753F">
        <w:rPr>
          <w:rFonts w:ascii="Times New Roman" w:hAnsi="Times New Roman"/>
          <w:sz w:val="24"/>
          <w:szCs w:val="24"/>
          <w:lang w:val="en-ID"/>
        </w:rPr>
        <w:t xml:space="preserve">. Status yang </w:t>
      </w:r>
      <w:proofErr w:type="spellStart"/>
      <w:r w:rsidRPr="0066753F">
        <w:rPr>
          <w:rFonts w:ascii="Times New Roman" w:hAnsi="Times New Roman"/>
          <w:sz w:val="24"/>
          <w:szCs w:val="24"/>
          <w:lang w:val="en-ID"/>
        </w:rPr>
        <w:t>diberikan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kepada</w:t>
      </w:r>
      <w:proofErr w:type="spellEnd"/>
      <w:r w:rsidRPr="0066753F">
        <w:rPr>
          <w:rFonts w:ascii="Times New Roman" w:hAnsi="Times New Roman"/>
          <w:sz w:val="24"/>
          <w:szCs w:val="24"/>
          <w:lang w:val="en-ID"/>
        </w:rPr>
        <w:t xml:space="preserve"> Richard Eliezer </w:t>
      </w:r>
      <w:proofErr w:type="spellStart"/>
      <w:r w:rsidRPr="0066753F">
        <w:rPr>
          <w:rFonts w:ascii="Times New Roman" w:hAnsi="Times New Roman"/>
          <w:sz w:val="24"/>
          <w:szCs w:val="24"/>
          <w:lang w:val="en-ID"/>
        </w:rPr>
        <w:t>tentu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melalui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beberapa</w:t>
      </w:r>
      <w:proofErr w:type="spellEnd"/>
      <w:r w:rsidRPr="0066753F">
        <w:rPr>
          <w:rFonts w:ascii="Times New Roman" w:hAnsi="Times New Roman"/>
          <w:sz w:val="24"/>
          <w:szCs w:val="24"/>
          <w:lang w:val="en-ID"/>
        </w:rPr>
        <w:t xml:space="preserve"> proses </w:t>
      </w:r>
      <w:proofErr w:type="spellStart"/>
      <w:r w:rsidRPr="0066753F">
        <w:rPr>
          <w:rFonts w:ascii="Times New Roman" w:hAnsi="Times New Roman"/>
          <w:sz w:val="24"/>
          <w:szCs w:val="24"/>
          <w:lang w:val="en-ID"/>
        </w:rPr>
        <w:t>perdebatan</w:t>
      </w:r>
      <w:proofErr w:type="spellEnd"/>
      <w:r w:rsidRPr="0066753F">
        <w:rPr>
          <w:rFonts w:ascii="Times New Roman" w:hAnsi="Times New Roman"/>
          <w:sz w:val="24"/>
          <w:szCs w:val="24"/>
          <w:lang w:val="en-ID"/>
        </w:rPr>
        <w:t xml:space="preserve"> yang Panjang, </w:t>
      </w:r>
      <w:proofErr w:type="spellStart"/>
      <w:r w:rsidRPr="0066753F">
        <w:rPr>
          <w:rFonts w:ascii="Times New Roman" w:hAnsi="Times New Roman"/>
          <w:sz w:val="24"/>
          <w:szCs w:val="24"/>
          <w:lang w:val="en-ID"/>
        </w:rPr>
        <w:t>dimana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selama</w:t>
      </w:r>
      <w:proofErr w:type="spellEnd"/>
      <w:r w:rsidRPr="0066753F">
        <w:rPr>
          <w:rFonts w:ascii="Times New Roman" w:hAnsi="Times New Roman"/>
          <w:sz w:val="24"/>
          <w:szCs w:val="24"/>
          <w:lang w:val="en-ID"/>
        </w:rPr>
        <w:t xml:space="preserve"> 18 </w:t>
      </w:r>
      <w:proofErr w:type="spellStart"/>
      <w:r w:rsidRPr="0066753F">
        <w:rPr>
          <w:rFonts w:ascii="Times New Roman" w:hAnsi="Times New Roman"/>
          <w:sz w:val="24"/>
          <w:szCs w:val="24"/>
          <w:lang w:val="en-ID"/>
        </w:rPr>
        <w:t>minggu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dilakukannya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persid</w:t>
      </w:r>
      <w:r w:rsidRPr="0066753F">
        <w:rPr>
          <w:rFonts w:ascii="Times New Roman" w:hAnsi="Times New Roman"/>
          <w:sz w:val="24"/>
          <w:szCs w:val="24"/>
          <w:lang w:val="en-ID"/>
        </w:rPr>
        <w:t>angan</w:t>
      </w:r>
      <w:proofErr w:type="spellEnd"/>
      <w:r w:rsidRPr="0066753F">
        <w:rPr>
          <w:rFonts w:ascii="Times New Roman" w:hAnsi="Times New Roman"/>
          <w:sz w:val="24"/>
          <w:szCs w:val="24"/>
          <w:lang w:val="en-ID"/>
        </w:rPr>
        <w:t xml:space="preserve">, status </w:t>
      </w:r>
      <w:proofErr w:type="spellStart"/>
      <w:r w:rsidRPr="0066753F">
        <w:rPr>
          <w:rFonts w:ascii="Times New Roman" w:hAnsi="Times New Roman"/>
          <w:sz w:val="24"/>
          <w:szCs w:val="24"/>
          <w:lang w:val="en-ID"/>
        </w:rPr>
        <w:t>tersebut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masih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diragukan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Menurut</w:t>
      </w:r>
      <w:proofErr w:type="spellEnd"/>
      <w:r w:rsidRPr="0066753F">
        <w:rPr>
          <w:rFonts w:ascii="Times New Roman" w:hAnsi="Times New Roman"/>
          <w:sz w:val="24"/>
          <w:szCs w:val="24"/>
          <w:lang w:val="en-ID"/>
        </w:rPr>
        <w:t xml:space="preserve"> Jaksa, di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Undang-Undang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Perlindungan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Saksi</w:t>
      </w:r>
      <w:proofErr w:type="spellEnd"/>
      <w:r w:rsidRPr="0066753F">
        <w:rPr>
          <w:rFonts w:ascii="Times New Roman" w:hAnsi="Times New Roman"/>
          <w:sz w:val="24"/>
          <w:szCs w:val="24"/>
          <w:lang w:val="en-ID"/>
        </w:rPr>
        <w:t xml:space="preserve"> Korban (PKS) </w:t>
      </w:r>
      <w:proofErr w:type="spellStart"/>
      <w:r w:rsidRPr="0066753F">
        <w:rPr>
          <w:rFonts w:ascii="Times New Roman" w:hAnsi="Times New Roman"/>
          <w:sz w:val="24"/>
          <w:szCs w:val="24"/>
          <w:lang w:val="en-ID"/>
        </w:rPr>
        <w:t>Nomor</w:t>
      </w:r>
      <w:proofErr w:type="spellEnd"/>
      <w:r w:rsidRPr="0066753F">
        <w:rPr>
          <w:rFonts w:ascii="Times New Roman" w:hAnsi="Times New Roman"/>
          <w:sz w:val="24"/>
          <w:szCs w:val="24"/>
          <w:lang w:val="en-ID"/>
        </w:rPr>
        <w:t xml:space="preserve"> 31 </w:t>
      </w:r>
      <w:proofErr w:type="spellStart"/>
      <w:r w:rsidRPr="0066753F">
        <w:rPr>
          <w:rFonts w:ascii="Times New Roman" w:hAnsi="Times New Roman"/>
          <w:sz w:val="24"/>
          <w:szCs w:val="24"/>
          <w:lang w:val="en-ID"/>
        </w:rPr>
        <w:t>Tahun</w:t>
      </w:r>
      <w:proofErr w:type="spellEnd"/>
      <w:r w:rsidRPr="0066753F">
        <w:rPr>
          <w:rFonts w:ascii="Times New Roman" w:hAnsi="Times New Roman"/>
          <w:sz w:val="24"/>
          <w:szCs w:val="24"/>
          <w:lang w:val="en-ID"/>
        </w:rPr>
        <w:t xml:space="preserve"> 2014 </w:t>
      </w:r>
      <w:proofErr w:type="spellStart"/>
      <w:r w:rsidRPr="0066753F">
        <w:rPr>
          <w:rFonts w:ascii="Times New Roman" w:hAnsi="Times New Roman"/>
          <w:sz w:val="24"/>
          <w:szCs w:val="24"/>
          <w:lang w:val="en-ID"/>
        </w:rPr>
        <w:t>mengenai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tindak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pidana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pembunuhan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berencana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tidak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dijelaskan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bahwa</w:t>
      </w:r>
      <w:proofErr w:type="spellEnd"/>
      <w:r w:rsidRPr="0066753F">
        <w:rPr>
          <w:rFonts w:ascii="Times New Roman" w:hAnsi="Times New Roman"/>
          <w:sz w:val="24"/>
          <w:szCs w:val="24"/>
          <w:lang w:val="en-ID"/>
        </w:rPr>
        <w:t xml:space="preserve"> LPSK </w:t>
      </w:r>
      <w:proofErr w:type="spellStart"/>
      <w:r w:rsidRPr="0066753F">
        <w:rPr>
          <w:rFonts w:ascii="Times New Roman" w:hAnsi="Times New Roman"/>
          <w:sz w:val="24"/>
          <w:szCs w:val="24"/>
          <w:lang w:val="en-ID"/>
        </w:rPr>
        <w:t>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memberikan</w:t>
      </w:r>
      <w:proofErr w:type="spellEnd"/>
      <w:r w:rsidRPr="0066753F">
        <w:rPr>
          <w:rFonts w:ascii="Times New Roman" w:hAnsi="Times New Roman"/>
          <w:sz w:val="24"/>
          <w:szCs w:val="24"/>
          <w:lang w:val="en-ID"/>
        </w:rPr>
        <w:t xml:space="preserve"> status </w:t>
      </w:r>
      <w:r w:rsidRPr="0066753F">
        <w:rPr>
          <w:rFonts w:ascii="Times New Roman" w:hAnsi="Times New Roman"/>
          <w:i/>
          <w:iCs/>
          <w:sz w:val="24"/>
          <w:szCs w:val="24"/>
          <w:lang w:val="en-ID"/>
        </w:rPr>
        <w:t xml:space="preserve">justice collaborator </w:t>
      </w:r>
      <w:r w:rsidRPr="0066753F">
        <w:rPr>
          <w:rFonts w:ascii="Times New Roman" w:hAnsi="Times New Roman"/>
          <w:sz w:val="24"/>
          <w:szCs w:val="24"/>
          <w:lang w:val="en-ID"/>
        </w:rPr>
        <w:t xml:space="preserve">(JC) </w:t>
      </w:r>
      <w:proofErr w:type="spellStart"/>
      <w:r w:rsidRPr="0066753F">
        <w:rPr>
          <w:rFonts w:ascii="Times New Roman" w:hAnsi="Times New Roman"/>
          <w:sz w:val="24"/>
          <w:szCs w:val="24"/>
          <w:lang w:val="en-ID"/>
        </w:rPr>
        <w:t>kep</w:t>
      </w:r>
      <w:r w:rsidRPr="0066753F">
        <w:rPr>
          <w:rFonts w:ascii="Times New Roman" w:hAnsi="Times New Roman"/>
          <w:sz w:val="24"/>
          <w:szCs w:val="24"/>
          <w:lang w:val="en-ID"/>
        </w:rPr>
        <w:t>ada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terdakwa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dimana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pihak</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ditetapkan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sebagai</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 xml:space="preserve">justice collaborator </w:t>
      </w:r>
      <w:proofErr w:type="spellStart"/>
      <w:r w:rsidRPr="0066753F">
        <w:rPr>
          <w:rFonts w:ascii="Times New Roman" w:hAnsi="Times New Roman"/>
          <w:sz w:val="24"/>
          <w:szCs w:val="24"/>
          <w:lang w:val="en-ID"/>
        </w:rPr>
        <w:t>adalah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pihak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pidana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tertentu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seperti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pelanggaran</w:t>
      </w:r>
      <w:proofErr w:type="spellEnd"/>
      <w:r w:rsidRPr="0066753F">
        <w:rPr>
          <w:rFonts w:ascii="Times New Roman" w:hAnsi="Times New Roman"/>
          <w:sz w:val="24"/>
          <w:szCs w:val="24"/>
          <w:lang w:val="en-ID"/>
        </w:rPr>
        <w:t xml:space="preserve"> HAM, </w:t>
      </w:r>
      <w:proofErr w:type="spellStart"/>
      <w:r w:rsidRPr="0066753F">
        <w:rPr>
          <w:rFonts w:ascii="Times New Roman" w:hAnsi="Times New Roman"/>
          <w:sz w:val="24"/>
          <w:szCs w:val="24"/>
          <w:lang w:val="en-ID"/>
        </w:rPr>
        <w:t>terorisme</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pencucian</w:t>
      </w:r>
      <w:proofErr w:type="spellEnd"/>
      <w:r w:rsidRPr="0066753F">
        <w:rPr>
          <w:rFonts w:ascii="Times New Roman" w:hAnsi="Times New Roman"/>
          <w:sz w:val="24"/>
          <w:szCs w:val="24"/>
          <w:lang w:val="en-ID"/>
        </w:rPr>
        <w:t xml:space="preserve"> uang, </w:t>
      </w:r>
      <w:proofErr w:type="spellStart"/>
      <w:r w:rsidRPr="0066753F">
        <w:rPr>
          <w:rFonts w:ascii="Times New Roman" w:hAnsi="Times New Roman"/>
          <w:sz w:val="24"/>
          <w:szCs w:val="24"/>
          <w:lang w:val="en-ID"/>
        </w:rPr>
        <w:t>korupsi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narkotika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kekerasan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seksual</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tindak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pidana</w:t>
      </w:r>
      <w:proofErr w:type="spellEnd"/>
      <w:r w:rsidRPr="0066753F">
        <w:rPr>
          <w:rFonts w:ascii="Times New Roman" w:hAnsi="Times New Roman"/>
          <w:sz w:val="24"/>
          <w:szCs w:val="24"/>
          <w:lang w:val="en-ID"/>
        </w:rPr>
        <w:t xml:space="preserve"> lain yang </w:t>
      </w:r>
      <w:proofErr w:type="spellStart"/>
      <w:r w:rsidRPr="0066753F">
        <w:rPr>
          <w:rFonts w:ascii="Times New Roman" w:hAnsi="Times New Roman"/>
          <w:sz w:val="24"/>
          <w:szCs w:val="24"/>
          <w:lang w:val="en-ID"/>
        </w:rPr>
        <w:t>tergolong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mengancam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pos</w:t>
      </w:r>
      <w:r w:rsidRPr="0066753F">
        <w:rPr>
          <w:rFonts w:ascii="Times New Roman" w:hAnsi="Times New Roman"/>
          <w:sz w:val="24"/>
          <w:szCs w:val="24"/>
          <w:lang w:val="en-ID"/>
        </w:rPr>
        <w:t>isi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saksi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atau</w:t>
      </w:r>
      <w:proofErr w:type="spellEnd"/>
      <w:r w:rsidRPr="0066753F">
        <w:rPr>
          <w:rFonts w:ascii="Times New Roman" w:hAnsi="Times New Roman"/>
          <w:sz w:val="24"/>
          <w:szCs w:val="24"/>
          <w:lang w:val="en-ID"/>
        </w:rPr>
        <w:t xml:space="preserve"> korban</w:t>
      </w:r>
      <w:r w:rsidR="00ED512B">
        <w:rPr>
          <w:rFonts w:ascii="Times New Roman" w:hAnsi="Times New Roman"/>
          <w:sz w:val="24"/>
          <w:szCs w:val="24"/>
          <w:lang w:val="en-US"/>
        </w:rPr>
        <w:t xml:space="preserve"> </w:t>
      </w:r>
      <w:sdt>
        <w:sdtPr>
          <w:rPr>
            <w:rFonts w:ascii="Times New Roman" w:hAnsi="Times New Roman"/>
            <w:color w:val="000000"/>
            <w:sz w:val="24"/>
            <w:szCs w:val="24"/>
            <w:lang w:val="en-US"/>
          </w:rPr>
          <w:tag w:val="MENDELEY_CITATION_v3_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"/>
          <w:id w:val="-769702434"/>
          <w:placeholder>
            <w:docPart w:val="DefaultPlaceholder_-1854013440"/>
          </w:placeholder>
        </w:sdtPr>
        <w:sdtContent>
          <w:r w:rsidR="00A73DD2" w:rsidRPr="00A73DD2">
            <w:rPr>
              <w:rFonts w:ascii="Times New Roman" w:hAnsi="Times New Roman"/>
              <w:color w:val="000000"/>
              <w:sz w:val="24"/>
              <w:szCs w:val="24"/>
              <w:lang w:val="en-US"/>
            </w:rPr>
            <w:t>(Wiryono, 2023)</w:t>
          </w:r>
        </w:sdtContent>
      </w:sdt>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demikian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dilakukannya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pengkajian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secara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terkait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permasalahan</w:t>
      </w:r>
      <w:proofErr w:type="spellEnd"/>
      <w:r w:rsidRPr="0066753F">
        <w:rPr>
          <w:rFonts w:ascii="Times New Roman" w:hAnsi="Times New Roman"/>
          <w:sz w:val="24"/>
          <w:szCs w:val="24"/>
          <w:lang w:val="en-ID"/>
        </w:rPr>
        <w:t xml:space="preserve"> Richard Eliezer yang </w:t>
      </w:r>
      <w:proofErr w:type="spellStart"/>
      <w:r w:rsidRPr="0066753F">
        <w:rPr>
          <w:rFonts w:ascii="Times New Roman" w:hAnsi="Times New Roman"/>
          <w:sz w:val="24"/>
          <w:szCs w:val="24"/>
          <w:lang w:val="en-ID"/>
        </w:rPr>
        <w:t>ditetapkan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sebagai</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 xml:space="preserve">Justice collaborator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kasus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tindak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pidana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pembunuhan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berencana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rumusan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masalah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sebagai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berikut</w:t>
      </w:r>
      <w:proofErr w:type="spellEnd"/>
      <w:r w:rsidRPr="0066753F">
        <w:rPr>
          <w:rFonts w:ascii="Times New Roman" w:hAnsi="Times New Roman"/>
          <w:sz w:val="24"/>
          <w:szCs w:val="24"/>
          <w:lang w:val="en-ID"/>
        </w:rPr>
        <w:t>:</w:t>
      </w:r>
    </w:p>
    <w:p w14:paraId="745A09D2" w14:textId="005580E1" w:rsidR="00D63CA0" w:rsidRPr="0066753F" w:rsidRDefault="00000000" w:rsidP="00E81FA2">
      <w:pPr>
        <w:pStyle w:val="ListParagraph"/>
        <w:numPr>
          <w:ilvl w:val="0"/>
          <w:numId w:val="2"/>
        </w:numPr>
        <w:spacing w:after="0" w:line="360" w:lineRule="auto"/>
        <w:jc w:val="both"/>
        <w:rPr>
          <w:rFonts w:ascii="Times New Roman" w:hAnsi="Times New Roman"/>
          <w:sz w:val="24"/>
          <w:szCs w:val="24"/>
          <w:lang w:val="en-ID"/>
        </w:rPr>
      </w:pPr>
      <w:proofErr w:type="spellStart"/>
      <w:r w:rsidRPr="0066753F">
        <w:rPr>
          <w:rFonts w:ascii="Times New Roman" w:hAnsi="Times New Roman"/>
          <w:sz w:val="24"/>
          <w:szCs w:val="24"/>
          <w:lang w:val="en-ID"/>
        </w:rPr>
        <w:t>Bagaimana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perlindungan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terhadap</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saksi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pelaku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menurut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Undang-Undang</w:t>
      </w:r>
      <w:proofErr w:type="spellEnd"/>
      <w:r w:rsidRPr="0066753F">
        <w:rPr>
          <w:rFonts w:ascii="Times New Roman" w:hAnsi="Times New Roman"/>
          <w:sz w:val="24"/>
          <w:szCs w:val="24"/>
          <w:lang w:val="en-ID"/>
        </w:rPr>
        <w:t>?</w:t>
      </w:r>
    </w:p>
    <w:p w14:paraId="3D37A1C5" w14:textId="77777777" w:rsidR="00D63CA0" w:rsidRPr="0066753F" w:rsidRDefault="00000000" w:rsidP="00E81FA2">
      <w:pPr>
        <w:pStyle w:val="ListParagraph"/>
        <w:numPr>
          <w:ilvl w:val="0"/>
          <w:numId w:val="2"/>
        </w:numPr>
        <w:spacing w:after="0" w:line="360" w:lineRule="auto"/>
        <w:jc w:val="both"/>
        <w:rPr>
          <w:rFonts w:ascii="Times New Roman" w:hAnsi="Times New Roman"/>
          <w:sz w:val="24"/>
          <w:szCs w:val="24"/>
          <w:lang w:val="en-ID"/>
        </w:rPr>
      </w:pPr>
      <w:proofErr w:type="spellStart"/>
      <w:r w:rsidRPr="0066753F">
        <w:rPr>
          <w:rFonts w:ascii="Times New Roman" w:hAnsi="Times New Roman"/>
          <w:sz w:val="24"/>
          <w:szCs w:val="24"/>
          <w:lang w:val="en-ID"/>
        </w:rPr>
        <w:t>Bagaimana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penerapan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terhadap</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saksi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pelaku</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 xml:space="preserve">justice collaborator </w:t>
      </w:r>
      <w:proofErr w:type="spellStart"/>
      <w:r w:rsidRPr="0066753F">
        <w:rPr>
          <w:rFonts w:ascii="Times New Roman" w:hAnsi="Times New Roman"/>
          <w:sz w:val="24"/>
          <w:szCs w:val="24"/>
          <w:lang w:val="en-ID"/>
        </w:rPr>
        <w:t>menurut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pengadilan</w:t>
      </w:r>
      <w:proofErr w:type="spellEnd"/>
      <w:r w:rsidRPr="0066753F">
        <w:rPr>
          <w:rFonts w:ascii="Times New Roman" w:hAnsi="Times New Roman"/>
          <w:sz w:val="24"/>
          <w:szCs w:val="24"/>
          <w:lang w:val="en-ID"/>
        </w:rPr>
        <w:t>?</w:t>
      </w:r>
    </w:p>
    <w:p w14:paraId="1A45CC60" w14:textId="12747605" w:rsidR="00D63CA0" w:rsidRPr="0066753F" w:rsidRDefault="00D63CA0" w:rsidP="00634851">
      <w:pPr>
        <w:pStyle w:val="ListParagraph"/>
        <w:spacing w:after="0" w:line="360" w:lineRule="auto"/>
        <w:ind w:left="357" w:firstLine="357"/>
        <w:jc w:val="both"/>
        <w:rPr>
          <w:rFonts w:ascii="Times New Roman" w:hAnsi="Times New Roman"/>
          <w:sz w:val="24"/>
          <w:szCs w:val="24"/>
          <w:lang w:val="en-ID"/>
        </w:rPr>
      </w:pPr>
    </w:p>
    <w:p w14:paraId="445AB770" w14:textId="39F023D2" w:rsidR="000C068D" w:rsidRDefault="00000000" w:rsidP="000C068D">
      <w:pPr>
        <w:pStyle w:val="ListParagraph"/>
        <w:numPr>
          <w:ilvl w:val="0"/>
          <w:numId w:val="1"/>
        </w:numPr>
        <w:spacing w:after="0" w:line="360" w:lineRule="auto"/>
        <w:ind w:left="567" w:hanging="567"/>
        <w:jc w:val="both"/>
        <w:rPr>
          <w:rFonts w:ascii="Times New Roman" w:hAnsi="Times New Roman"/>
          <w:b/>
          <w:bCs/>
          <w:sz w:val="24"/>
          <w:szCs w:val="24"/>
        </w:rPr>
      </w:pPr>
      <w:r w:rsidRPr="00A35BF1">
        <w:rPr>
          <w:rFonts w:ascii="Times New Roman" w:hAnsi="Times New Roman"/>
          <w:b/>
          <w:bCs/>
          <w:sz w:val="24"/>
          <w:szCs w:val="24"/>
        </w:rPr>
        <w:t>M</w:t>
      </w:r>
      <w:r w:rsidR="008E321B">
        <w:rPr>
          <w:rFonts w:ascii="Times New Roman" w:hAnsi="Times New Roman"/>
          <w:b/>
          <w:bCs/>
          <w:sz w:val="24"/>
          <w:szCs w:val="24"/>
          <w:lang w:val="en-US"/>
        </w:rPr>
        <w:t>ETODE</w:t>
      </w:r>
    </w:p>
    <w:p w14:paraId="35A8BE3E" w14:textId="350A9784" w:rsidR="00D63CA0" w:rsidRPr="0066753F" w:rsidRDefault="00000000" w:rsidP="008202E0">
      <w:pPr>
        <w:pStyle w:val="ListParagraph"/>
        <w:spacing w:after="0" w:line="360" w:lineRule="auto"/>
        <w:ind w:left="0" w:firstLine="567"/>
        <w:jc w:val="both"/>
        <w:rPr>
          <w:rFonts w:ascii="Times New Roman" w:hAnsi="Times New Roman"/>
          <w:b/>
          <w:bCs/>
          <w:sz w:val="24"/>
          <w:szCs w:val="24"/>
          <w:lang w:val="en-ID"/>
        </w:rPr>
      </w:pPr>
      <w:proofErr w:type="spellStart"/>
      <w:r w:rsidRPr="0066753F">
        <w:rPr>
          <w:rFonts w:ascii="Times New Roman" w:hAnsi="Times New Roman"/>
          <w:sz w:val="24"/>
          <w:szCs w:val="24"/>
          <w:lang w:val="en-ID"/>
        </w:rPr>
        <w:t>Metode</w:t>
      </w:r>
      <w:proofErr w:type="spellEnd"/>
      <w:r w:rsidRPr="0066753F">
        <w:rPr>
          <w:rFonts w:ascii="Times New Roman" w:hAnsi="Times New Roman"/>
          <w:sz w:val="24"/>
          <w:szCs w:val="24"/>
          <w:lang w:val="en-ID"/>
        </w:rPr>
        <w:t xml:space="preserve"> </w:t>
      </w:r>
      <w:r w:rsidR="00E81FA2" w:rsidRPr="000C068D">
        <w:rPr>
          <w:rFonts w:ascii="Times New Roman" w:hAnsi="Times New Roman"/>
          <w:sz w:val="24"/>
          <w:szCs w:val="24"/>
          <w:lang w:val="en-US"/>
        </w:rPr>
        <w:t xml:space="preserve">penelitian ini </w:t>
      </w:r>
      <w:proofErr w:type="spellStart"/>
      <w:r w:rsidRPr="0066753F">
        <w:rPr>
          <w:rFonts w:ascii="Times New Roman" w:hAnsi="Times New Roman"/>
          <w:sz w:val="24"/>
          <w:szCs w:val="24"/>
          <w:lang w:val="en-ID"/>
        </w:rPr>
        <w:t>dilakukan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melakukan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pendekatan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perundang-undangan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serta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mengkaji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beberapa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peraturan</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ada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mengenai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ketentuan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dari</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 xml:space="preserve">justice </w:t>
      </w:r>
      <w:r w:rsidRPr="0066753F">
        <w:rPr>
          <w:rFonts w:ascii="Times New Roman" w:hAnsi="Times New Roman"/>
          <w:i/>
          <w:iCs/>
          <w:sz w:val="24"/>
          <w:szCs w:val="24"/>
          <w:lang w:val="en-ID"/>
        </w:rPr>
        <w:lastRenderedPageBreak/>
        <w:t xml:space="preserve">collaborator </w:t>
      </w:r>
      <w:r w:rsidRPr="0066753F">
        <w:rPr>
          <w:rFonts w:ascii="Times New Roman" w:hAnsi="Times New Roman"/>
          <w:sz w:val="24"/>
          <w:szCs w:val="24"/>
          <w:lang w:val="en-ID"/>
        </w:rPr>
        <w:t xml:space="preserve">di Indonesia </w:t>
      </w:r>
      <w:proofErr w:type="spellStart"/>
      <w:r w:rsidRPr="0066753F">
        <w:rPr>
          <w:rFonts w:ascii="Times New Roman" w:hAnsi="Times New Roman"/>
          <w:sz w:val="24"/>
          <w:szCs w:val="24"/>
          <w:lang w:val="en-ID"/>
        </w:rPr>
        <w:t>terutama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bidang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tindak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pidana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pembunuhan</w:t>
      </w:r>
      <w:proofErr w:type="spellEnd"/>
      <w:r w:rsidRPr="0066753F">
        <w:rPr>
          <w:rFonts w:ascii="Times New Roman" w:hAnsi="Times New Roman"/>
          <w:sz w:val="24"/>
          <w:szCs w:val="24"/>
          <w:lang w:val="en-ID"/>
        </w:rPr>
        <w:t xml:space="preserve">. Hukum </w:t>
      </w:r>
      <w:proofErr w:type="spellStart"/>
      <w:r w:rsidRPr="0066753F">
        <w:rPr>
          <w:rFonts w:ascii="Times New Roman" w:hAnsi="Times New Roman"/>
          <w:sz w:val="24"/>
          <w:szCs w:val="24"/>
          <w:lang w:val="en-ID"/>
        </w:rPr>
        <w:t>Yuridis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Normatif</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merupakan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dikons</w:t>
      </w:r>
      <w:r w:rsidRPr="0066753F">
        <w:rPr>
          <w:rFonts w:ascii="Times New Roman" w:hAnsi="Times New Roman"/>
          <w:sz w:val="24"/>
          <w:szCs w:val="24"/>
          <w:lang w:val="en-ID"/>
        </w:rPr>
        <w:t>epkan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apa</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tertera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peraturan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perundang-undangan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Penelitian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ini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bersifat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deskriptif</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i/>
          <w:iCs/>
          <w:sz w:val="24"/>
          <w:szCs w:val="24"/>
          <w:lang w:val="en-ID"/>
        </w:rPr>
        <w:t>analitis</w:t>
      </w:r>
      <w:proofErr w:type="spellEnd"/>
      <w:r w:rsidRPr="0066753F">
        <w:rPr>
          <w:rFonts w:ascii="Times New Roman" w:hAnsi="Times New Roman"/>
          <w:i/>
          <w:iCs/>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pengumpulan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bahan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kemudian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dianalisa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Bahan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digunakan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adalah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bahan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 xml:space="preserve"> primer dan </w:t>
      </w:r>
      <w:proofErr w:type="spellStart"/>
      <w:r w:rsidRPr="0066753F">
        <w:rPr>
          <w:rFonts w:ascii="Times New Roman" w:hAnsi="Times New Roman"/>
          <w:sz w:val="24"/>
          <w:szCs w:val="24"/>
          <w:lang w:val="en-ID"/>
        </w:rPr>
        <w:t>sekunder</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dimana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bahan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 xml:space="preserve"> prime</w:t>
      </w:r>
      <w:r w:rsidRPr="0066753F">
        <w:rPr>
          <w:rFonts w:ascii="Times New Roman" w:hAnsi="Times New Roman"/>
          <w:sz w:val="24"/>
          <w:szCs w:val="24"/>
          <w:lang w:val="en-ID"/>
        </w:rPr>
        <w:t xml:space="preserve">r </w:t>
      </w:r>
      <w:proofErr w:type="spellStart"/>
      <w:r w:rsidRPr="0066753F">
        <w:rPr>
          <w:rFonts w:ascii="Times New Roman" w:hAnsi="Times New Roman"/>
          <w:sz w:val="24"/>
          <w:szCs w:val="24"/>
          <w:lang w:val="en-ID"/>
        </w:rPr>
        <w:t>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berasal</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dari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peraturan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perundang-undangan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seperti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Undang-Undang</w:t>
      </w:r>
      <w:proofErr w:type="spellEnd"/>
      <w:r w:rsidRPr="0066753F">
        <w:rPr>
          <w:rFonts w:ascii="Times New Roman" w:hAnsi="Times New Roman"/>
          <w:sz w:val="24"/>
          <w:szCs w:val="24"/>
          <w:lang w:val="en-ID"/>
        </w:rPr>
        <w:t xml:space="preserve"> Dasar Negara </w:t>
      </w:r>
      <w:proofErr w:type="spellStart"/>
      <w:r w:rsidRPr="0066753F">
        <w:rPr>
          <w:rFonts w:ascii="Times New Roman" w:hAnsi="Times New Roman"/>
          <w:sz w:val="24"/>
          <w:szCs w:val="24"/>
          <w:lang w:val="en-ID"/>
        </w:rPr>
        <w:t>Republik</w:t>
      </w:r>
      <w:proofErr w:type="spellEnd"/>
      <w:r w:rsidRPr="0066753F">
        <w:rPr>
          <w:rFonts w:ascii="Times New Roman" w:hAnsi="Times New Roman"/>
          <w:sz w:val="24"/>
          <w:szCs w:val="24"/>
          <w:lang w:val="en-ID"/>
        </w:rPr>
        <w:t xml:space="preserve"> Indonesia 1945, Kitab </w:t>
      </w:r>
      <w:proofErr w:type="spellStart"/>
      <w:r w:rsidRPr="0066753F">
        <w:rPr>
          <w:rFonts w:ascii="Times New Roman" w:hAnsi="Times New Roman"/>
          <w:sz w:val="24"/>
          <w:szCs w:val="24"/>
          <w:lang w:val="en-ID"/>
        </w:rPr>
        <w:t>Undang-Undang</w:t>
      </w:r>
      <w:proofErr w:type="spellEnd"/>
      <w:r w:rsidRPr="0066753F">
        <w:rPr>
          <w:rFonts w:ascii="Times New Roman" w:hAnsi="Times New Roman"/>
          <w:sz w:val="24"/>
          <w:szCs w:val="24"/>
          <w:lang w:val="en-ID"/>
        </w:rPr>
        <w:t xml:space="preserve"> Hukum </w:t>
      </w:r>
      <w:proofErr w:type="spellStart"/>
      <w:r w:rsidRPr="0066753F">
        <w:rPr>
          <w:rFonts w:ascii="Times New Roman" w:hAnsi="Times New Roman"/>
          <w:sz w:val="24"/>
          <w:szCs w:val="24"/>
          <w:lang w:val="en-ID"/>
        </w:rPr>
        <w:t>Pidana</w:t>
      </w:r>
      <w:proofErr w:type="spellEnd"/>
      <w:r w:rsidRPr="0066753F">
        <w:rPr>
          <w:rFonts w:ascii="Times New Roman" w:hAnsi="Times New Roman"/>
          <w:sz w:val="24"/>
          <w:szCs w:val="24"/>
          <w:lang w:val="en-ID"/>
        </w:rPr>
        <w:t xml:space="preserve">, dan KUHAP. </w:t>
      </w:r>
      <w:proofErr w:type="spellStart"/>
      <w:r w:rsidRPr="0066753F">
        <w:rPr>
          <w:rFonts w:ascii="Times New Roman" w:hAnsi="Times New Roman"/>
          <w:sz w:val="24"/>
          <w:szCs w:val="24"/>
          <w:lang w:val="en-ID"/>
        </w:rPr>
        <w:t>Sedangkan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bahan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sekunder</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merupakan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penjelasan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dari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bahan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 xml:space="preserve"> primer yang </w:t>
      </w:r>
      <w:proofErr w:type="spellStart"/>
      <w:r w:rsidRPr="0066753F">
        <w:rPr>
          <w:rFonts w:ascii="Times New Roman" w:hAnsi="Times New Roman"/>
          <w:sz w:val="24"/>
          <w:szCs w:val="24"/>
          <w:lang w:val="en-ID"/>
        </w:rPr>
        <w:t>sudah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ada</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dapa</w:t>
      </w:r>
      <w:r w:rsidRPr="0066753F">
        <w:rPr>
          <w:rFonts w:ascii="Times New Roman" w:hAnsi="Times New Roman"/>
          <w:sz w:val="24"/>
          <w:szCs w:val="24"/>
          <w:lang w:val="en-ID"/>
        </w:rPr>
        <w:t>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diperoleh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dari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buku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hasil</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penelitian</w:t>
      </w:r>
      <w:proofErr w:type="spellEnd"/>
      <w:r w:rsidRPr="0066753F">
        <w:rPr>
          <w:rFonts w:ascii="Times New Roman" w:hAnsi="Times New Roman"/>
          <w:sz w:val="24"/>
          <w:szCs w:val="24"/>
          <w:lang w:val="en-ID"/>
        </w:rPr>
        <w:t>.</w:t>
      </w:r>
    </w:p>
    <w:p w14:paraId="259725A5" w14:textId="53D9F5D9" w:rsidR="00D63CA0" w:rsidRPr="00A35BF1" w:rsidRDefault="008E321B" w:rsidP="000C068D">
      <w:pPr>
        <w:pStyle w:val="ListParagraph"/>
        <w:numPr>
          <w:ilvl w:val="0"/>
          <w:numId w:val="1"/>
        </w:numPr>
        <w:spacing w:after="0" w:line="360" w:lineRule="auto"/>
        <w:ind w:left="567" w:hanging="567"/>
        <w:jc w:val="both"/>
        <w:rPr>
          <w:rFonts w:ascii="Times New Roman" w:hAnsi="Times New Roman"/>
          <w:b/>
          <w:bCs/>
          <w:sz w:val="24"/>
          <w:szCs w:val="24"/>
        </w:rPr>
      </w:pPr>
      <w:r>
        <w:rPr>
          <w:rFonts w:ascii="Times New Roman" w:hAnsi="Times New Roman"/>
          <w:b/>
          <w:bCs/>
          <w:sz w:val="24"/>
          <w:szCs w:val="24"/>
          <w:lang w:val="en-US"/>
        </w:rPr>
        <w:t>HASIL DAN PEMBAHASAN</w:t>
      </w:r>
    </w:p>
    <w:p w14:paraId="74BBC38D" w14:textId="77777777" w:rsidR="00F65171" w:rsidRDefault="00000000" w:rsidP="00F65171">
      <w:pPr>
        <w:pStyle w:val="ListParagraph"/>
        <w:numPr>
          <w:ilvl w:val="0"/>
          <w:numId w:val="12"/>
        </w:numPr>
        <w:spacing w:after="0" w:line="360" w:lineRule="auto"/>
        <w:jc w:val="both"/>
        <w:rPr>
          <w:rFonts w:ascii="Times New Roman" w:hAnsi="Times New Roman"/>
          <w:b/>
          <w:bCs/>
          <w:sz w:val="24"/>
          <w:szCs w:val="24"/>
        </w:rPr>
      </w:pPr>
      <w:r w:rsidRPr="00590BBD">
        <w:rPr>
          <w:rFonts w:ascii="Times New Roman" w:hAnsi="Times New Roman"/>
          <w:b/>
          <w:bCs/>
          <w:sz w:val="24"/>
          <w:szCs w:val="24"/>
        </w:rPr>
        <w:t>Landasan Teori Tentang Sanksi</w:t>
      </w:r>
    </w:p>
    <w:p w14:paraId="1C8F92F1" w14:textId="77777777" w:rsidR="00F65171" w:rsidRPr="0066753F" w:rsidRDefault="00000000" w:rsidP="00F65171">
      <w:pPr>
        <w:pStyle w:val="ListParagraph"/>
        <w:spacing w:after="0" w:line="360" w:lineRule="auto"/>
        <w:ind w:left="360" w:firstLine="360"/>
        <w:jc w:val="both"/>
        <w:rPr>
          <w:rFonts w:ascii="Times New Roman" w:hAnsi="Times New Roman"/>
          <w:sz w:val="24"/>
          <w:szCs w:val="24"/>
          <w:lang w:val="en-ID"/>
        </w:rPr>
      </w:pPr>
      <w:r w:rsidRPr="0066753F">
        <w:rPr>
          <w:rFonts w:ascii="Times New Roman" w:hAnsi="Times New Roman"/>
          <w:sz w:val="24"/>
          <w:szCs w:val="24"/>
          <w:lang w:val="en-ID"/>
        </w:rPr>
        <w:t xml:space="preserve">Pada </w:t>
      </w:r>
      <w:proofErr w:type="spellStart"/>
      <w:r w:rsidRPr="0066753F">
        <w:rPr>
          <w:rFonts w:ascii="Times New Roman" w:hAnsi="Times New Roman"/>
          <w:sz w:val="24"/>
          <w:szCs w:val="24"/>
          <w:lang w:val="en-ID"/>
        </w:rPr>
        <w:t>umumnya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sanksi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disebabkan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karena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adanya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pelanggaran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Sanksi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pidana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mengacu</w:t>
      </w:r>
      <w:proofErr w:type="spellEnd"/>
      <w:r w:rsidRPr="0066753F">
        <w:rPr>
          <w:rFonts w:ascii="Times New Roman" w:hAnsi="Times New Roman"/>
          <w:sz w:val="24"/>
          <w:szCs w:val="24"/>
          <w:lang w:val="en-ID"/>
        </w:rPr>
        <w:t xml:space="preserve"> pada </w:t>
      </w:r>
      <w:proofErr w:type="spellStart"/>
      <w:r w:rsidRPr="0066753F">
        <w:rPr>
          <w:rFonts w:ascii="Times New Roman" w:hAnsi="Times New Roman"/>
          <w:sz w:val="24"/>
          <w:szCs w:val="24"/>
          <w:lang w:val="en-ID"/>
        </w:rPr>
        <w:t>tindakan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atau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konsekuensi</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diberikan</w:t>
      </w:r>
      <w:proofErr w:type="spellEnd"/>
      <w:r w:rsidRPr="0066753F">
        <w:rPr>
          <w:rFonts w:ascii="Times New Roman" w:hAnsi="Times New Roman"/>
          <w:sz w:val="24"/>
          <w:szCs w:val="24"/>
          <w:lang w:val="en-ID"/>
        </w:rPr>
        <w:t xml:space="preserve"> oleh </w:t>
      </w:r>
      <w:proofErr w:type="spellStart"/>
      <w:r w:rsidRPr="0066753F">
        <w:rPr>
          <w:rFonts w:ascii="Times New Roman" w:hAnsi="Times New Roman"/>
          <w:sz w:val="24"/>
          <w:szCs w:val="24"/>
          <w:lang w:val="en-ID"/>
        </w:rPr>
        <w:t>seseorang</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melanggar</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atau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berperilaku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buruk</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tidak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diinginkan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Sanksi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digunakan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sebagai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alat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untuk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memperbaiki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perilaku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seseorang</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dianggap</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merugikan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serta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sebagai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bentuk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dari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terhadap</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pelanggaran</w:t>
      </w:r>
      <w:proofErr w:type="spellEnd"/>
      <w:r w:rsidRPr="0066753F">
        <w:rPr>
          <w:rFonts w:ascii="Times New Roman" w:hAnsi="Times New Roman"/>
          <w:sz w:val="24"/>
          <w:szCs w:val="24"/>
          <w:lang w:val="en-ID"/>
        </w:rPr>
        <w:t>.</w:t>
      </w:r>
    </w:p>
    <w:p w14:paraId="2218FAA5" w14:textId="10154F4A" w:rsidR="00D63CA0" w:rsidRPr="0066753F" w:rsidRDefault="00000000" w:rsidP="00F65171">
      <w:pPr>
        <w:pStyle w:val="ListParagraph"/>
        <w:spacing w:after="0" w:line="360" w:lineRule="auto"/>
        <w:ind w:left="360" w:firstLine="360"/>
        <w:jc w:val="both"/>
        <w:rPr>
          <w:rFonts w:ascii="Times New Roman" w:hAnsi="Times New Roman"/>
          <w:b/>
          <w:bCs/>
          <w:sz w:val="24"/>
          <w:szCs w:val="24"/>
          <w:lang w:val="en-ID"/>
        </w:rPr>
      </w:pPr>
      <w:proofErr w:type="spellStart"/>
      <w:r w:rsidRPr="0066753F">
        <w:rPr>
          <w:rFonts w:ascii="Times New Roman" w:hAnsi="Times New Roman"/>
          <w:sz w:val="24"/>
          <w:szCs w:val="24"/>
          <w:lang w:val="en-ID"/>
        </w:rPr>
        <w:t>Berikut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beberapa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teo</w:t>
      </w:r>
      <w:r w:rsidRPr="0066753F">
        <w:rPr>
          <w:rFonts w:ascii="Times New Roman" w:hAnsi="Times New Roman"/>
          <w:sz w:val="24"/>
          <w:szCs w:val="24"/>
          <w:lang w:val="en-ID"/>
        </w:rPr>
        <w:t>ri</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membahas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terkait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sanksi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tindak</w:t>
      </w:r>
      <w:proofErr w:type="spellEnd"/>
      <w:r w:rsidRPr="0066753F">
        <w:rPr>
          <w:rFonts w:ascii="Times New Roman" w:hAnsi="Times New Roman"/>
          <w:sz w:val="24"/>
          <w:szCs w:val="24"/>
          <w:lang w:val="en-ID"/>
        </w:rPr>
        <w:t xml:space="preserve"> pidan</w:t>
      </w:r>
      <w:r w:rsidRPr="00F65171">
        <w:rPr>
          <w:rFonts w:ascii="Times New Roman" w:hAnsi="Times New Roman"/>
          <w:sz w:val="24"/>
          <w:szCs w:val="24"/>
          <w:lang w:val="en-US"/>
        </w:rPr>
        <w:t>a:</w:t>
      </w:r>
    </w:p>
    <w:p w14:paraId="33544F61" w14:textId="77777777" w:rsidR="00D63CA0" w:rsidRPr="0066753F" w:rsidRDefault="00000000" w:rsidP="00634851">
      <w:pPr>
        <w:pStyle w:val="ListParagraph"/>
        <w:numPr>
          <w:ilvl w:val="0"/>
          <w:numId w:val="4"/>
        </w:numPr>
        <w:spacing w:after="0" w:line="360" w:lineRule="auto"/>
        <w:jc w:val="both"/>
        <w:rPr>
          <w:rFonts w:ascii="Times New Roman" w:hAnsi="Times New Roman"/>
          <w:sz w:val="24"/>
          <w:szCs w:val="24"/>
          <w:lang w:val="en-ID"/>
        </w:rPr>
      </w:pP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teori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Retributif</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sanksi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pidana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diterapkan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sebagai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bentuk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dari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pembalasan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terha</w:t>
      </w:r>
      <w:proofErr w:type="spellEnd"/>
      <w:r w:rsidRPr="00A35BF1">
        <w:rPr>
          <w:rFonts w:ascii="Times New Roman" w:hAnsi="Times New Roman"/>
          <w:sz w:val="24"/>
          <w:szCs w:val="24"/>
          <w:lang w:val="en-US"/>
        </w:rPr>
        <w:t>d</w:t>
      </w:r>
      <w:r w:rsidRPr="0066753F">
        <w:rPr>
          <w:rFonts w:ascii="Times New Roman" w:hAnsi="Times New Roman"/>
          <w:sz w:val="24"/>
          <w:szCs w:val="24"/>
          <w:lang w:val="en-ID"/>
        </w:rPr>
        <w:t xml:space="preserve">ap </w:t>
      </w:r>
      <w:proofErr w:type="spellStart"/>
      <w:r w:rsidRPr="0066753F">
        <w:rPr>
          <w:rFonts w:ascii="Times New Roman" w:hAnsi="Times New Roman"/>
          <w:sz w:val="24"/>
          <w:szCs w:val="24"/>
          <w:lang w:val="en-ID"/>
        </w:rPr>
        <w:t>pelaku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kejahatan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Sanksi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berdasarkan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teori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retributif</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memiliki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prinsip</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yaitu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pelaku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kejahatan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harus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bertanggung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jawab</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atas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perbuatannya</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harus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menerima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balasan</w:t>
      </w:r>
      <w:proofErr w:type="spellEnd"/>
      <w:r w:rsidRPr="0066753F">
        <w:rPr>
          <w:rFonts w:ascii="Times New Roman" w:hAnsi="Times New Roman"/>
          <w:sz w:val="24"/>
          <w:szCs w:val="24"/>
          <w:lang w:val="en-ID"/>
        </w:rPr>
        <w:t>/</w:t>
      </w:r>
      <w:proofErr w:type="spellStart"/>
      <w:r w:rsidRPr="0066753F">
        <w:rPr>
          <w:rFonts w:ascii="Times New Roman" w:hAnsi="Times New Roman"/>
          <w:sz w:val="24"/>
          <w:szCs w:val="24"/>
          <w:lang w:val="en-ID"/>
        </w:rPr>
        <w:t>hukuman</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setimpal</w:t>
      </w:r>
      <w:proofErr w:type="spellEnd"/>
      <w:r w:rsidRPr="0066753F">
        <w:rPr>
          <w:rFonts w:ascii="Times New Roman" w:hAnsi="Times New Roman"/>
          <w:sz w:val="24"/>
          <w:szCs w:val="24"/>
          <w:lang w:val="en-ID"/>
        </w:rPr>
        <w:t>.</w:t>
      </w:r>
    </w:p>
    <w:p w14:paraId="447601FF" w14:textId="77777777" w:rsidR="00D63CA0" w:rsidRPr="0066753F" w:rsidRDefault="00000000" w:rsidP="00634851">
      <w:pPr>
        <w:pStyle w:val="ListParagraph"/>
        <w:numPr>
          <w:ilvl w:val="0"/>
          <w:numId w:val="4"/>
        </w:numPr>
        <w:spacing w:after="0" w:line="360" w:lineRule="auto"/>
        <w:jc w:val="both"/>
        <w:rPr>
          <w:rFonts w:ascii="Times New Roman" w:hAnsi="Times New Roman"/>
          <w:sz w:val="24"/>
          <w:szCs w:val="24"/>
          <w:lang w:val="en-ID"/>
        </w:rPr>
      </w:pPr>
      <w:proofErr w:type="spellStart"/>
      <w:r w:rsidRPr="0066753F">
        <w:rPr>
          <w:rFonts w:ascii="Times New Roman" w:hAnsi="Times New Roman"/>
          <w:sz w:val="24"/>
          <w:szCs w:val="24"/>
          <w:lang w:val="en-ID"/>
        </w:rPr>
        <w:t>Teori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Deterensi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diterapkan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atas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dasar</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asumsi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bahwa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sanksi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pidana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w:t>
      </w:r>
      <w:r w:rsidRPr="0066753F">
        <w:rPr>
          <w:rFonts w:ascii="Times New Roman" w:hAnsi="Times New Roman"/>
          <w:sz w:val="24"/>
          <w:szCs w:val="24"/>
          <w:lang w:val="en-ID"/>
        </w:rPr>
        <w:t>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mengurangi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bahkan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menghindari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kejahatan</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dilakukan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cara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mengintimidasi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pelaku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kejahatan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Deterensi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dibagi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menjadi</w:t>
      </w:r>
      <w:proofErr w:type="spellEnd"/>
      <w:r w:rsidRPr="0066753F">
        <w:rPr>
          <w:rFonts w:ascii="Times New Roman" w:hAnsi="Times New Roman"/>
          <w:sz w:val="24"/>
          <w:szCs w:val="24"/>
          <w:lang w:val="en-ID"/>
        </w:rPr>
        <w:t xml:space="preserve"> dua </w:t>
      </w:r>
      <w:proofErr w:type="spellStart"/>
      <w:r w:rsidRPr="0066753F">
        <w:rPr>
          <w:rFonts w:ascii="Times New Roman" w:hAnsi="Times New Roman"/>
          <w:sz w:val="24"/>
          <w:szCs w:val="24"/>
          <w:lang w:val="en-ID"/>
        </w:rPr>
        <w:t>jenis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yaitu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deterensi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umum</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khusus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Deterensi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umum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merupakan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sanksi</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penerapannya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cara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memberikan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efek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jera</w:t>
      </w:r>
      <w:proofErr w:type="spellEnd"/>
      <w:r w:rsidRPr="0066753F">
        <w:rPr>
          <w:rFonts w:ascii="Times New Roman" w:hAnsi="Times New Roman"/>
          <w:sz w:val="24"/>
          <w:szCs w:val="24"/>
          <w:lang w:val="en-ID"/>
        </w:rPr>
        <w:t xml:space="preserve"> agar </w:t>
      </w:r>
      <w:proofErr w:type="spellStart"/>
      <w:r w:rsidRPr="0066753F">
        <w:rPr>
          <w:rFonts w:ascii="Times New Roman" w:hAnsi="Times New Roman"/>
          <w:sz w:val="24"/>
          <w:szCs w:val="24"/>
          <w:lang w:val="en-ID"/>
        </w:rPr>
        <w:t>tidak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melakukan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tindak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kejahatan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Sedangkan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deterensi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khusus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dilakukan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untuk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mencegah</w:t>
      </w:r>
      <w:proofErr w:type="spellEnd"/>
      <w:r w:rsidRPr="0066753F">
        <w:rPr>
          <w:rFonts w:ascii="Times New Roman" w:hAnsi="Times New Roman"/>
          <w:sz w:val="24"/>
          <w:szCs w:val="24"/>
          <w:lang w:val="en-ID"/>
        </w:rPr>
        <w:t xml:space="preserve"> orang yang </w:t>
      </w:r>
      <w:proofErr w:type="spellStart"/>
      <w:r w:rsidRPr="0066753F">
        <w:rPr>
          <w:rFonts w:ascii="Times New Roman" w:hAnsi="Times New Roman"/>
          <w:sz w:val="24"/>
          <w:szCs w:val="24"/>
          <w:lang w:val="en-ID"/>
        </w:rPr>
        <w:t>telah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melakukan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kejahatan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untuk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tidak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mengulanginya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lagi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adanya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tegas</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sesuai</w:t>
      </w:r>
      <w:proofErr w:type="spellEnd"/>
      <w:r w:rsidRPr="0066753F">
        <w:rPr>
          <w:rFonts w:ascii="Times New Roman" w:hAnsi="Times New Roman"/>
          <w:sz w:val="24"/>
          <w:szCs w:val="24"/>
          <w:lang w:val="en-ID"/>
        </w:rPr>
        <w:t xml:space="preserve">, orang yang </w:t>
      </w:r>
      <w:proofErr w:type="spellStart"/>
      <w:r w:rsidRPr="0066753F">
        <w:rPr>
          <w:rFonts w:ascii="Times New Roman" w:hAnsi="Times New Roman"/>
          <w:sz w:val="24"/>
          <w:szCs w:val="24"/>
          <w:lang w:val="en-ID"/>
        </w:rPr>
        <w:t>melakukan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kejahatan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diharapkan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berpikir</w:t>
      </w:r>
      <w:proofErr w:type="spellEnd"/>
      <w:r w:rsidRPr="0066753F">
        <w:rPr>
          <w:rFonts w:ascii="Times New Roman" w:hAnsi="Times New Roman"/>
          <w:sz w:val="24"/>
          <w:szCs w:val="24"/>
          <w:lang w:val="en-ID"/>
        </w:rPr>
        <w:t xml:space="preserve"> dua kali </w:t>
      </w:r>
      <w:proofErr w:type="spellStart"/>
      <w:r w:rsidRPr="0066753F">
        <w:rPr>
          <w:rFonts w:ascii="Times New Roman" w:hAnsi="Times New Roman"/>
          <w:sz w:val="24"/>
          <w:szCs w:val="24"/>
          <w:lang w:val="en-ID"/>
        </w:rPr>
        <w:t>sebelum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melakukan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pelanggaran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lagi</w:t>
      </w:r>
      <w:proofErr w:type="spellEnd"/>
      <w:r w:rsidRPr="0066753F">
        <w:rPr>
          <w:rFonts w:ascii="Times New Roman" w:hAnsi="Times New Roman"/>
          <w:sz w:val="24"/>
          <w:szCs w:val="24"/>
          <w:lang w:val="en-ID"/>
        </w:rPr>
        <w:t>.</w:t>
      </w:r>
    </w:p>
    <w:p w14:paraId="7E377198" w14:textId="77777777" w:rsidR="00D63CA0" w:rsidRPr="0066753F" w:rsidRDefault="00000000" w:rsidP="00634851">
      <w:pPr>
        <w:pStyle w:val="ListParagraph"/>
        <w:numPr>
          <w:ilvl w:val="0"/>
          <w:numId w:val="4"/>
        </w:numPr>
        <w:spacing w:after="0" w:line="360" w:lineRule="auto"/>
        <w:jc w:val="both"/>
        <w:rPr>
          <w:rFonts w:ascii="Times New Roman" w:hAnsi="Times New Roman"/>
          <w:sz w:val="24"/>
          <w:szCs w:val="24"/>
          <w:lang w:val="en-ID"/>
        </w:rPr>
      </w:pPr>
      <w:proofErr w:type="spellStart"/>
      <w:r w:rsidRPr="0066753F">
        <w:rPr>
          <w:rFonts w:ascii="Times New Roman" w:hAnsi="Times New Roman"/>
          <w:sz w:val="24"/>
          <w:szCs w:val="24"/>
          <w:lang w:val="en-ID"/>
        </w:rPr>
        <w:t>Teori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Preventif</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menerapkan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sistem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pencegahan</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pengendalian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kejahatan</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melingkupi</w:t>
      </w:r>
      <w:proofErr w:type="spellEnd"/>
      <w:r w:rsidRPr="0066753F">
        <w:rPr>
          <w:rFonts w:ascii="Times New Roman" w:hAnsi="Times New Roman"/>
          <w:sz w:val="24"/>
          <w:szCs w:val="24"/>
          <w:lang w:val="en-ID"/>
        </w:rPr>
        <w:t xml:space="preserve"> dua </w:t>
      </w:r>
      <w:proofErr w:type="spellStart"/>
      <w:r w:rsidRPr="0066753F">
        <w:rPr>
          <w:rFonts w:ascii="Times New Roman" w:hAnsi="Times New Roman"/>
          <w:sz w:val="24"/>
          <w:szCs w:val="24"/>
          <w:lang w:val="en-ID"/>
        </w:rPr>
        <w:t>aspek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utama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yaitu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preventif</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umum</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preventif</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khusus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lastRenderedPageBreak/>
        <w:t>Preventif</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umum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merupakan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sanksi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pidana</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dilakukan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untuk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memberikan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efek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jera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terhadap</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masyarakat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umum</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mencegah</w:t>
      </w:r>
      <w:proofErr w:type="spellEnd"/>
      <w:r w:rsidRPr="0066753F">
        <w:rPr>
          <w:rFonts w:ascii="Times New Roman" w:hAnsi="Times New Roman"/>
          <w:sz w:val="24"/>
          <w:szCs w:val="24"/>
          <w:lang w:val="en-ID"/>
        </w:rPr>
        <w:t xml:space="preserve"> orang lain </w:t>
      </w:r>
      <w:proofErr w:type="spellStart"/>
      <w:r w:rsidRPr="0066753F">
        <w:rPr>
          <w:rFonts w:ascii="Times New Roman" w:hAnsi="Times New Roman"/>
          <w:sz w:val="24"/>
          <w:szCs w:val="24"/>
          <w:lang w:val="en-ID"/>
        </w:rPr>
        <w:t>untuk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melakukan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hal</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sama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Teori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ini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dilakukan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untuk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menciptakan</w:t>
      </w:r>
      <w:proofErr w:type="spellEnd"/>
      <w:r w:rsidRPr="0066753F">
        <w:rPr>
          <w:rFonts w:ascii="Times New Roman" w:hAnsi="Times New Roman"/>
          <w:sz w:val="24"/>
          <w:szCs w:val="24"/>
          <w:lang w:val="en-ID"/>
        </w:rPr>
        <w:t xml:space="preserve"> rasa </w:t>
      </w:r>
      <w:proofErr w:type="spellStart"/>
      <w:r w:rsidRPr="0066753F">
        <w:rPr>
          <w:rFonts w:ascii="Times New Roman" w:hAnsi="Times New Roman"/>
          <w:sz w:val="24"/>
          <w:szCs w:val="24"/>
          <w:lang w:val="en-ID"/>
        </w:rPr>
        <w:t>takut</w:t>
      </w:r>
      <w:proofErr w:type="spellEnd"/>
      <w:r w:rsidRPr="0066753F">
        <w:rPr>
          <w:rFonts w:ascii="Times New Roman" w:hAnsi="Times New Roman"/>
          <w:sz w:val="24"/>
          <w:szCs w:val="24"/>
          <w:lang w:val="en-ID"/>
        </w:rPr>
        <w:t xml:space="preserve"> orang lain </w:t>
      </w:r>
      <w:proofErr w:type="spellStart"/>
      <w:r w:rsidRPr="0066753F">
        <w:rPr>
          <w:rFonts w:ascii="Times New Roman" w:hAnsi="Times New Roman"/>
          <w:sz w:val="24"/>
          <w:szCs w:val="24"/>
          <w:lang w:val="en-ID"/>
        </w:rPr>
        <w:t>terhadap</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Sedangkan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preventif</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khusus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dilakukan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untuk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mencegah</w:t>
      </w:r>
      <w:proofErr w:type="spellEnd"/>
      <w:r w:rsidRPr="0066753F">
        <w:rPr>
          <w:rFonts w:ascii="Times New Roman" w:hAnsi="Times New Roman"/>
          <w:sz w:val="24"/>
          <w:szCs w:val="24"/>
          <w:lang w:val="en-ID"/>
        </w:rPr>
        <w:t xml:space="preserve"> orang yang </w:t>
      </w:r>
      <w:proofErr w:type="spellStart"/>
      <w:r w:rsidRPr="0066753F">
        <w:rPr>
          <w:rFonts w:ascii="Times New Roman" w:hAnsi="Times New Roman"/>
          <w:sz w:val="24"/>
          <w:szCs w:val="24"/>
          <w:lang w:val="en-ID"/>
        </w:rPr>
        <w:t>pernah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w:t>
      </w:r>
      <w:r w:rsidRPr="0066753F">
        <w:rPr>
          <w:rFonts w:ascii="Times New Roman" w:hAnsi="Times New Roman"/>
          <w:sz w:val="24"/>
          <w:szCs w:val="24"/>
          <w:lang w:val="en-ID"/>
        </w:rPr>
        <w:t>elakukan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tindakan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kejahatan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untuk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mengulanginya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dimasa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depan</w:t>
      </w:r>
      <w:proofErr w:type="spellEnd"/>
      <w:r w:rsidRPr="0066753F">
        <w:rPr>
          <w:rFonts w:ascii="Times New Roman" w:hAnsi="Times New Roman"/>
          <w:sz w:val="24"/>
          <w:szCs w:val="24"/>
          <w:lang w:val="en-ID"/>
        </w:rPr>
        <w:t>.</w:t>
      </w:r>
    </w:p>
    <w:p w14:paraId="17BBB6FE" w14:textId="77777777" w:rsidR="00F65171" w:rsidRPr="0066753F" w:rsidRDefault="00000000" w:rsidP="00F65171">
      <w:pPr>
        <w:pStyle w:val="ListParagraph"/>
        <w:numPr>
          <w:ilvl w:val="0"/>
          <w:numId w:val="4"/>
        </w:numPr>
        <w:spacing w:after="0" w:line="360" w:lineRule="auto"/>
        <w:jc w:val="both"/>
        <w:rPr>
          <w:rFonts w:ascii="Times New Roman" w:hAnsi="Times New Roman"/>
          <w:sz w:val="24"/>
          <w:szCs w:val="24"/>
          <w:lang w:val="en-ID"/>
        </w:rPr>
      </w:pPr>
      <w:proofErr w:type="spellStart"/>
      <w:r w:rsidRPr="0066753F">
        <w:rPr>
          <w:rFonts w:ascii="Times New Roman" w:hAnsi="Times New Roman"/>
          <w:sz w:val="24"/>
          <w:szCs w:val="24"/>
          <w:lang w:val="en-ID"/>
        </w:rPr>
        <w:t>Teori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Restoratif</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Teori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ini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menerapkan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konsep</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pemulihan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rekonsilasi</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restorisasi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hubungan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sosial</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telah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rusak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akibat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dari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tindakan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kejahatan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Sanksi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teori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ini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bertujuan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untuk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memp</w:t>
      </w:r>
      <w:r w:rsidRPr="0066753F">
        <w:rPr>
          <w:rFonts w:ascii="Times New Roman" w:hAnsi="Times New Roman"/>
          <w:sz w:val="24"/>
          <w:szCs w:val="24"/>
          <w:lang w:val="en-ID"/>
        </w:rPr>
        <w:t>erbaiki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keseimbangan</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dampak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negatif</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telah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timbul</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karena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adanya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kejahatan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Teori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ini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melibatkan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partisipasi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pelaku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kejahatan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masyarakat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proses </w:t>
      </w:r>
      <w:proofErr w:type="spellStart"/>
      <w:r w:rsidRPr="0066753F">
        <w:rPr>
          <w:rFonts w:ascii="Times New Roman" w:hAnsi="Times New Roman"/>
          <w:sz w:val="24"/>
          <w:szCs w:val="24"/>
          <w:lang w:val="en-ID"/>
        </w:rPr>
        <w:t>pemulihan</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rekonsilasi</w:t>
      </w:r>
      <w:proofErr w:type="spellEnd"/>
      <w:r w:rsidRPr="0066753F">
        <w:rPr>
          <w:rFonts w:ascii="Times New Roman" w:hAnsi="Times New Roman"/>
          <w:sz w:val="24"/>
          <w:szCs w:val="24"/>
          <w:lang w:val="en-ID"/>
        </w:rPr>
        <w:t>, dan korban.</w:t>
      </w:r>
    </w:p>
    <w:p w14:paraId="3A3BB6C8" w14:textId="77777777" w:rsidR="00013003" w:rsidRPr="0066753F" w:rsidRDefault="00000000" w:rsidP="00013003">
      <w:pPr>
        <w:pStyle w:val="ListParagraph"/>
        <w:spacing w:after="0" w:line="360" w:lineRule="auto"/>
        <w:ind w:left="360" w:firstLine="360"/>
        <w:jc w:val="both"/>
        <w:rPr>
          <w:rFonts w:ascii="Times New Roman" w:hAnsi="Times New Roman"/>
          <w:sz w:val="24"/>
          <w:szCs w:val="24"/>
          <w:lang w:val="en-ID"/>
        </w:rPr>
      </w:pPr>
      <w:proofErr w:type="spellStart"/>
      <w:r w:rsidRPr="00F65171">
        <w:rPr>
          <w:rFonts w:ascii="Times New Roman" w:hAnsi="Times New Roman"/>
          <w:sz w:val="24"/>
          <w:szCs w:val="24"/>
          <w:lang w:val="en-US" w:eastAsia="zh-CN"/>
        </w:rPr>
        <w:t>Berdasarkan</w:t>
      </w:r>
      <w:proofErr w:type="spellEnd"/>
      <w:r w:rsidRPr="00F65171">
        <w:rPr>
          <w:rFonts w:ascii="Times New Roman" w:hAnsi="Times New Roman"/>
          <w:sz w:val="24"/>
          <w:szCs w:val="24"/>
          <w:lang w:val="en-US" w:eastAsia="zh-CN"/>
        </w:rPr>
        <w:t xml:space="preserve"> ke </w:t>
      </w:r>
      <w:proofErr w:type="spellStart"/>
      <w:r w:rsidRPr="00F65171">
        <w:rPr>
          <w:rFonts w:ascii="Times New Roman" w:hAnsi="Times New Roman"/>
          <w:sz w:val="24"/>
          <w:szCs w:val="24"/>
          <w:lang w:val="en-US" w:eastAsia="zh-CN"/>
        </w:rPr>
        <w:t>empat</w:t>
      </w:r>
      <w:proofErr w:type="spellEnd"/>
      <w:r w:rsidRPr="00F65171">
        <w:rPr>
          <w:rFonts w:ascii="Times New Roman" w:hAnsi="Times New Roman"/>
          <w:sz w:val="24"/>
          <w:szCs w:val="24"/>
          <w:lang w:val="en-US" w:eastAsia="zh-CN"/>
        </w:rPr>
        <w:t xml:space="preserve"> </w:t>
      </w:r>
      <w:proofErr w:type="spellStart"/>
      <w:r w:rsidRPr="00F65171">
        <w:rPr>
          <w:rFonts w:ascii="Times New Roman" w:hAnsi="Times New Roman"/>
          <w:sz w:val="24"/>
          <w:szCs w:val="24"/>
          <w:lang w:val="en-US" w:eastAsia="zh-CN"/>
        </w:rPr>
        <w:t>teori</w:t>
      </w:r>
      <w:proofErr w:type="spellEnd"/>
      <w:r w:rsidRPr="00F65171">
        <w:rPr>
          <w:rFonts w:ascii="Times New Roman" w:hAnsi="Times New Roman"/>
          <w:sz w:val="24"/>
          <w:szCs w:val="24"/>
          <w:lang w:val="en-US" w:eastAsia="zh-CN"/>
        </w:rPr>
        <w:t xml:space="preserve"> di atas, pada umumnya suatu nega</w:t>
      </w:r>
      <w:r w:rsidRPr="00F65171">
        <w:rPr>
          <w:rFonts w:ascii="Times New Roman" w:hAnsi="Times New Roman"/>
          <w:sz w:val="24"/>
          <w:szCs w:val="24"/>
          <w:lang w:val="en-US" w:eastAsia="zh-CN"/>
        </w:rPr>
        <w:t>ra atau yurisdiksi mengkombinasi beberapa teori tersebut, karena hakikatnya teori tersebut merupakan dasar bagi sistem hukum di berbagai negara. Akan tetapi, dalam studi kasus pembunuhan berencana Yosua Hutabarat, penerapan sanksi kepada pelaku lebih domin</w:t>
      </w:r>
      <w:r w:rsidRPr="00F65171">
        <w:rPr>
          <w:rFonts w:ascii="Times New Roman" w:hAnsi="Times New Roman"/>
          <w:sz w:val="24"/>
          <w:szCs w:val="24"/>
          <w:lang w:val="en-US" w:eastAsia="zh-CN"/>
        </w:rPr>
        <w:t>an menggunakan teori retributive, karena tindak pidana ini sudah termasuk tindakan kejahatan tingkat tinggi karena sudah bermain dengan nyawa manusia. Sesuai dengan faktanya, bahwa Ferdy Sambo selaku pemeran utama pembunuhan berencana terhadap Yosua Hutaba</w:t>
      </w:r>
      <w:r w:rsidRPr="00F65171">
        <w:rPr>
          <w:rFonts w:ascii="Times New Roman" w:hAnsi="Times New Roman"/>
          <w:sz w:val="24"/>
          <w:szCs w:val="24"/>
          <w:lang w:val="en-US" w:eastAsia="zh-CN"/>
        </w:rPr>
        <w:t>rat, ditetapkan hukuman mati. Hal ini juga berkaitan dengan jenis tindak kejahatan yang telah menghilangkan nyawa orang lain.</w:t>
      </w:r>
    </w:p>
    <w:p w14:paraId="49A55D87" w14:textId="77777777" w:rsidR="00013003" w:rsidRPr="0066753F" w:rsidRDefault="00000000" w:rsidP="00013003">
      <w:pPr>
        <w:pStyle w:val="ListParagraph"/>
        <w:spacing w:after="0" w:line="360" w:lineRule="auto"/>
        <w:ind w:left="360" w:firstLine="360"/>
        <w:jc w:val="both"/>
        <w:rPr>
          <w:rFonts w:ascii="Times New Roman" w:hAnsi="Times New Roman"/>
          <w:sz w:val="24"/>
          <w:szCs w:val="24"/>
          <w:lang w:val="en-ID"/>
        </w:rPr>
      </w:pP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sistem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pidana</w:t>
      </w:r>
      <w:proofErr w:type="spellEnd"/>
      <w:r w:rsidRPr="0066753F">
        <w:rPr>
          <w:rFonts w:ascii="Times New Roman" w:hAnsi="Times New Roman"/>
          <w:sz w:val="24"/>
          <w:szCs w:val="24"/>
          <w:lang w:val="en-ID"/>
        </w:rPr>
        <w:t xml:space="preserve"> Indonesia, </w:t>
      </w:r>
      <w:proofErr w:type="spellStart"/>
      <w:r w:rsidRPr="0066753F">
        <w:rPr>
          <w:rFonts w:ascii="Times New Roman" w:hAnsi="Times New Roman"/>
          <w:sz w:val="24"/>
          <w:szCs w:val="24"/>
          <w:lang w:val="en-ID"/>
        </w:rPr>
        <w:t>terdapat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beberapa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jenis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sanksi</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diketahui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yakni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penjara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denda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pidana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tamb</w:t>
      </w:r>
      <w:r w:rsidRPr="0066753F">
        <w:rPr>
          <w:rFonts w:ascii="Times New Roman" w:hAnsi="Times New Roman"/>
          <w:sz w:val="24"/>
          <w:szCs w:val="24"/>
          <w:lang w:val="en-ID"/>
        </w:rPr>
        <w:t>ahan</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pidana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pengawasan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penjara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berupa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penjara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dengan</w:t>
      </w:r>
      <w:proofErr w:type="spellEnd"/>
      <w:r w:rsidRPr="0066753F">
        <w:rPr>
          <w:rFonts w:ascii="Times New Roman" w:hAnsi="Times New Roman"/>
          <w:sz w:val="24"/>
          <w:szCs w:val="24"/>
          <w:lang w:val="en-ID"/>
        </w:rPr>
        <w:t xml:space="preserve"> masa </w:t>
      </w:r>
      <w:proofErr w:type="spellStart"/>
      <w:r w:rsidRPr="0066753F">
        <w:rPr>
          <w:rFonts w:ascii="Times New Roman" w:hAnsi="Times New Roman"/>
          <w:sz w:val="24"/>
          <w:szCs w:val="24"/>
          <w:lang w:val="en-ID"/>
        </w:rPr>
        <w:t>tahanan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tertentu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penjara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bentuk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kurungan</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penjara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seumur</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hidup</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denda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merupakan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hukuman</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dilakukan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melakukan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pembayaran</w:t>
      </w:r>
      <w:proofErr w:type="spellEnd"/>
      <w:r w:rsidRPr="0066753F">
        <w:rPr>
          <w:rFonts w:ascii="Times New Roman" w:hAnsi="Times New Roman"/>
          <w:sz w:val="24"/>
          <w:szCs w:val="24"/>
          <w:lang w:val="en-ID"/>
        </w:rPr>
        <w:t xml:space="preserve"> uang </w:t>
      </w:r>
      <w:proofErr w:type="spellStart"/>
      <w:r w:rsidRPr="0066753F">
        <w:rPr>
          <w:rFonts w:ascii="Times New Roman" w:hAnsi="Times New Roman"/>
          <w:sz w:val="24"/>
          <w:szCs w:val="24"/>
          <w:lang w:val="en-ID"/>
        </w:rPr>
        <w:t>kepada</w:t>
      </w:r>
      <w:proofErr w:type="spellEnd"/>
      <w:r w:rsidRPr="0066753F">
        <w:rPr>
          <w:rFonts w:ascii="Times New Roman" w:hAnsi="Times New Roman"/>
          <w:sz w:val="24"/>
          <w:szCs w:val="24"/>
          <w:lang w:val="en-ID"/>
        </w:rPr>
        <w:t xml:space="preserve"> negara </w:t>
      </w:r>
      <w:proofErr w:type="spellStart"/>
      <w:r w:rsidRPr="0066753F">
        <w:rPr>
          <w:rFonts w:ascii="Times New Roman" w:hAnsi="Times New Roman"/>
          <w:sz w:val="24"/>
          <w:szCs w:val="24"/>
          <w:lang w:val="en-ID"/>
        </w:rPr>
        <w:t>sebagai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w:t>
      </w:r>
      <w:r w:rsidRPr="0066753F">
        <w:rPr>
          <w:rFonts w:ascii="Times New Roman" w:hAnsi="Times New Roman"/>
          <w:sz w:val="24"/>
          <w:szCs w:val="24"/>
          <w:lang w:val="en-ID"/>
        </w:rPr>
        <w:t>entuk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dari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ganti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rugi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Kemudian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untuk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pidana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tambahan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berupa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pemberhentian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hak-hak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seperti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politik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atau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kepemilikan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Sedangkan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pidana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pengawasan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melibatkan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pengawasan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terhadap</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pelaku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kejahatan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selama</w:t>
      </w:r>
      <w:proofErr w:type="spellEnd"/>
      <w:r w:rsidRPr="0066753F">
        <w:rPr>
          <w:rFonts w:ascii="Times New Roman" w:hAnsi="Times New Roman"/>
          <w:sz w:val="24"/>
          <w:szCs w:val="24"/>
          <w:lang w:val="en-ID"/>
        </w:rPr>
        <w:t xml:space="preserve"> masa </w:t>
      </w:r>
      <w:proofErr w:type="spellStart"/>
      <w:r w:rsidRPr="0066753F">
        <w:rPr>
          <w:rFonts w:ascii="Times New Roman" w:hAnsi="Times New Roman"/>
          <w:sz w:val="24"/>
          <w:szCs w:val="24"/>
          <w:lang w:val="en-ID"/>
        </w:rPr>
        <w:t>percobaan</w:t>
      </w:r>
      <w:proofErr w:type="spellEnd"/>
      <w:r w:rsidRPr="0066753F">
        <w:rPr>
          <w:rFonts w:ascii="Times New Roman" w:hAnsi="Times New Roman"/>
          <w:sz w:val="24"/>
          <w:szCs w:val="24"/>
          <w:lang w:val="en-ID"/>
        </w:rPr>
        <w:t>.</w:t>
      </w:r>
    </w:p>
    <w:p w14:paraId="653E9CEA" w14:textId="77777777" w:rsidR="00013003" w:rsidRPr="0066753F" w:rsidRDefault="00000000" w:rsidP="00013003">
      <w:pPr>
        <w:pStyle w:val="ListParagraph"/>
        <w:spacing w:after="0" w:line="360" w:lineRule="auto"/>
        <w:ind w:left="360" w:firstLine="360"/>
        <w:jc w:val="both"/>
        <w:rPr>
          <w:rFonts w:ascii="Times New Roman" w:hAnsi="Times New Roman"/>
          <w:sz w:val="24"/>
          <w:szCs w:val="24"/>
          <w:lang w:val="en-ID"/>
        </w:rPr>
      </w:pPr>
      <w:proofErr w:type="spellStart"/>
      <w:r w:rsidRPr="0066753F">
        <w:rPr>
          <w:rFonts w:ascii="Times New Roman" w:hAnsi="Times New Roman"/>
          <w:sz w:val="24"/>
          <w:szCs w:val="24"/>
          <w:lang w:val="en-ID"/>
        </w:rPr>
        <w:t>Sistem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 xml:space="preserve"> Indonesia </w:t>
      </w:r>
      <w:proofErr w:type="spellStart"/>
      <w:r w:rsidRPr="0066753F">
        <w:rPr>
          <w:rFonts w:ascii="Times New Roman" w:hAnsi="Times New Roman"/>
          <w:sz w:val="24"/>
          <w:szCs w:val="24"/>
          <w:lang w:val="en-ID"/>
        </w:rPr>
        <w:t>mem</w:t>
      </w:r>
      <w:r w:rsidRPr="0066753F">
        <w:rPr>
          <w:rFonts w:ascii="Times New Roman" w:hAnsi="Times New Roman"/>
          <w:sz w:val="24"/>
          <w:szCs w:val="24"/>
          <w:lang w:val="en-ID"/>
        </w:rPr>
        <w:t>iliki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prinsip</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pemidanaan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proporsional</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dimana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sanksi</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diberikan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terhadap</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pelaku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harus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sesuai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tingkat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kejahatannya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Prinsip</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ini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tertera</w:t>
      </w:r>
      <w:proofErr w:type="spellEnd"/>
      <w:r w:rsidRPr="0066753F">
        <w:rPr>
          <w:rFonts w:ascii="Times New Roman" w:hAnsi="Times New Roman"/>
          <w:sz w:val="24"/>
          <w:szCs w:val="24"/>
          <w:lang w:val="en-ID"/>
        </w:rPr>
        <w:t xml:space="preserve"> di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pasal</w:t>
      </w:r>
      <w:proofErr w:type="spellEnd"/>
      <w:r w:rsidRPr="0066753F">
        <w:rPr>
          <w:rFonts w:ascii="Times New Roman" w:hAnsi="Times New Roman"/>
          <w:sz w:val="24"/>
          <w:szCs w:val="24"/>
          <w:lang w:val="en-ID"/>
        </w:rPr>
        <w:t xml:space="preserve"> 10 Kitab </w:t>
      </w:r>
      <w:proofErr w:type="spellStart"/>
      <w:r w:rsidRPr="0066753F">
        <w:rPr>
          <w:rFonts w:ascii="Times New Roman" w:hAnsi="Times New Roman"/>
          <w:sz w:val="24"/>
          <w:szCs w:val="24"/>
          <w:lang w:val="en-ID"/>
        </w:rPr>
        <w:t>Undang-Undang</w:t>
      </w:r>
      <w:proofErr w:type="spellEnd"/>
      <w:r w:rsidRPr="0066753F">
        <w:rPr>
          <w:rFonts w:ascii="Times New Roman" w:hAnsi="Times New Roman"/>
          <w:sz w:val="24"/>
          <w:szCs w:val="24"/>
          <w:lang w:val="en-ID"/>
        </w:rPr>
        <w:t xml:space="preserve"> Hukum </w:t>
      </w:r>
      <w:proofErr w:type="spellStart"/>
      <w:r w:rsidRPr="0066753F">
        <w:rPr>
          <w:rFonts w:ascii="Times New Roman" w:hAnsi="Times New Roman"/>
          <w:sz w:val="24"/>
          <w:szCs w:val="24"/>
          <w:lang w:val="en-ID"/>
        </w:rPr>
        <w:t>Pidana</w:t>
      </w:r>
      <w:proofErr w:type="spellEnd"/>
      <w:r w:rsidRPr="0066753F">
        <w:rPr>
          <w:rFonts w:ascii="Times New Roman" w:hAnsi="Times New Roman"/>
          <w:sz w:val="24"/>
          <w:szCs w:val="24"/>
          <w:lang w:val="en-ID"/>
        </w:rPr>
        <w:t xml:space="preserve"> (KUHP) yang </w:t>
      </w:r>
      <w:proofErr w:type="spellStart"/>
      <w:r w:rsidRPr="0066753F">
        <w:rPr>
          <w:rFonts w:ascii="Times New Roman" w:hAnsi="Times New Roman"/>
          <w:sz w:val="24"/>
          <w:szCs w:val="24"/>
          <w:lang w:val="en-ID"/>
        </w:rPr>
        <w:t>menyatakan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bahwa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hukuman</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dijatuhkan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harus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bersifat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adil</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seimbang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kejahatan</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tingkat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bahaya</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terjadi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akibat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dari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pelanggaran</w:t>
      </w:r>
      <w:proofErr w:type="spellEnd"/>
      <w:r w:rsidRPr="0066753F">
        <w:rPr>
          <w:rFonts w:ascii="Times New Roman" w:hAnsi="Times New Roman"/>
          <w:sz w:val="24"/>
          <w:szCs w:val="24"/>
          <w:lang w:val="en-ID"/>
        </w:rPr>
        <w:t>.</w:t>
      </w:r>
    </w:p>
    <w:p w14:paraId="5F429701" w14:textId="6ED7BB70" w:rsidR="00D63CA0" w:rsidRPr="0066753F" w:rsidRDefault="00000000" w:rsidP="00013003">
      <w:pPr>
        <w:pStyle w:val="ListParagraph"/>
        <w:spacing w:after="0" w:line="360" w:lineRule="auto"/>
        <w:ind w:left="360" w:firstLine="360"/>
        <w:jc w:val="both"/>
        <w:rPr>
          <w:rFonts w:ascii="Times New Roman" w:hAnsi="Times New Roman"/>
          <w:sz w:val="24"/>
          <w:szCs w:val="24"/>
          <w:lang w:val="en-ID"/>
        </w:rPr>
      </w:pPr>
      <w:proofErr w:type="spellStart"/>
      <w:r w:rsidRPr="0066753F">
        <w:rPr>
          <w:rFonts w:ascii="Times New Roman" w:hAnsi="Times New Roman"/>
          <w:sz w:val="24"/>
          <w:szCs w:val="24"/>
          <w:lang w:val="en-ID"/>
        </w:rPr>
        <w:lastRenderedPageBreak/>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menentukan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sanksi</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akan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diberikan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kepada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pelaku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kejahatan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perlu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mempertimbangkan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beberapa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faktor</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seperti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tingkat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kejahatan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dampak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buruk</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ditimbulkan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penyesalan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pelaku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kondisi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pribadi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pelaku</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faktor</w:t>
      </w:r>
      <w:proofErr w:type="spellEnd"/>
      <w:r w:rsidRPr="0066753F">
        <w:rPr>
          <w:rFonts w:ascii="Times New Roman" w:hAnsi="Times New Roman"/>
          <w:sz w:val="24"/>
          <w:szCs w:val="24"/>
          <w:lang w:val="en-ID"/>
        </w:rPr>
        <w:t xml:space="preserve"> lain yang </w:t>
      </w:r>
      <w:proofErr w:type="spellStart"/>
      <w:r w:rsidRPr="0066753F">
        <w:rPr>
          <w:rFonts w:ascii="Times New Roman" w:hAnsi="Times New Roman"/>
          <w:sz w:val="24"/>
          <w:szCs w:val="24"/>
          <w:lang w:val="en-ID"/>
        </w:rPr>
        <w:t>relevan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Pengadilan</w:t>
      </w:r>
      <w:proofErr w:type="spellEnd"/>
      <w:r w:rsidRPr="0066753F">
        <w:rPr>
          <w:rFonts w:ascii="Times New Roman" w:hAnsi="Times New Roman"/>
          <w:sz w:val="24"/>
          <w:szCs w:val="24"/>
          <w:lang w:val="en-ID"/>
        </w:rPr>
        <w:t xml:space="preserve"> juga </w:t>
      </w:r>
      <w:proofErr w:type="spellStart"/>
      <w:r w:rsidRPr="0066753F">
        <w:rPr>
          <w:rFonts w:ascii="Times New Roman" w:hAnsi="Times New Roman"/>
          <w:sz w:val="24"/>
          <w:szCs w:val="24"/>
          <w:lang w:val="en-ID"/>
        </w:rPr>
        <w:t>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mempertimbangkan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sirkumtansi</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meringankan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atau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memberatkan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penentuan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sanksi</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sesuai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Walaupun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pelaku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kejahatan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mendapatkan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sanksi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sistem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 xml:space="preserve"> Indonesia juga </w:t>
      </w:r>
      <w:proofErr w:type="spellStart"/>
      <w:r w:rsidRPr="0066753F">
        <w:rPr>
          <w:rFonts w:ascii="Times New Roman" w:hAnsi="Times New Roman"/>
          <w:sz w:val="24"/>
          <w:szCs w:val="24"/>
          <w:lang w:val="en-ID"/>
        </w:rPr>
        <w:t>menjamin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hak-hak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pelaku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tindak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pidana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Selain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sanksi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pelaku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pidana</w:t>
      </w:r>
      <w:proofErr w:type="spellEnd"/>
      <w:r w:rsidRPr="0066753F">
        <w:rPr>
          <w:rFonts w:ascii="Times New Roman" w:hAnsi="Times New Roman"/>
          <w:sz w:val="24"/>
          <w:szCs w:val="24"/>
          <w:lang w:val="en-ID"/>
        </w:rPr>
        <w:t xml:space="preserve"> jug</w:t>
      </w:r>
      <w:r w:rsidRPr="0066753F">
        <w:rPr>
          <w:rFonts w:ascii="Times New Roman" w:hAnsi="Times New Roman"/>
          <w:sz w:val="24"/>
          <w:szCs w:val="24"/>
          <w:lang w:val="en-ID"/>
        </w:rPr>
        <w:t xml:space="preserve">a </w:t>
      </w:r>
      <w:proofErr w:type="spellStart"/>
      <w:r w:rsidRPr="0066753F">
        <w:rPr>
          <w:rFonts w:ascii="Times New Roman" w:hAnsi="Times New Roman"/>
          <w:sz w:val="24"/>
          <w:szCs w:val="24"/>
          <w:lang w:val="en-ID"/>
        </w:rPr>
        <w:t>berhak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untuk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mendapatkan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bantuan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rehabilitasi</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pemulihan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dimana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rehabilitasi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bertujuan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untuk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mengubah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perilaku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pelaku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membantu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reintegrasi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mereka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masyarakat</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mencegah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mereka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untuk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mengulangi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tindakan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kejahatan</w:t>
      </w:r>
      <w:proofErr w:type="spellEnd"/>
      <w:r w:rsidRPr="0066753F">
        <w:rPr>
          <w:rFonts w:ascii="Times New Roman" w:hAnsi="Times New Roman"/>
          <w:sz w:val="24"/>
          <w:szCs w:val="24"/>
          <w:lang w:val="en-ID"/>
        </w:rPr>
        <w:t xml:space="preserve"> di masa </w:t>
      </w:r>
      <w:proofErr w:type="spellStart"/>
      <w:r w:rsidRPr="0066753F">
        <w:rPr>
          <w:rFonts w:ascii="Times New Roman" w:hAnsi="Times New Roman"/>
          <w:sz w:val="24"/>
          <w:szCs w:val="24"/>
          <w:lang w:val="en-ID"/>
        </w:rPr>
        <w:t>depan</w:t>
      </w:r>
      <w:proofErr w:type="spellEnd"/>
      <w:r w:rsidRPr="0066753F">
        <w:rPr>
          <w:rFonts w:ascii="Times New Roman" w:hAnsi="Times New Roman"/>
          <w:sz w:val="24"/>
          <w:szCs w:val="24"/>
          <w:lang w:val="en-ID"/>
        </w:rPr>
        <w:t>.</w:t>
      </w:r>
    </w:p>
    <w:p w14:paraId="18A7F907" w14:textId="77777777" w:rsidR="00D63CA0" w:rsidRPr="0066753F" w:rsidRDefault="00D63CA0" w:rsidP="00634851">
      <w:pPr>
        <w:pStyle w:val="ListParagraph"/>
        <w:spacing w:after="0" w:line="360" w:lineRule="auto"/>
        <w:ind w:left="360" w:firstLine="360"/>
        <w:jc w:val="both"/>
        <w:rPr>
          <w:rFonts w:ascii="Times New Roman" w:hAnsi="Times New Roman"/>
          <w:sz w:val="24"/>
          <w:szCs w:val="24"/>
          <w:lang w:val="en-ID"/>
        </w:rPr>
      </w:pPr>
    </w:p>
    <w:p w14:paraId="7F093816" w14:textId="5E178E2A" w:rsidR="00D63CA0" w:rsidRPr="0066753F" w:rsidRDefault="00000000" w:rsidP="00590BBD">
      <w:pPr>
        <w:pStyle w:val="ListParagraph"/>
        <w:numPr>
          <w:ilvl w:val="0"/>
          <w:numId w:val="12"/>
        </w:numPr>
        <w:spacing w:after="0" w:line="360" w:lineRule="auto"/>
        <w:jc w:val="both"/>
        <w:rPr>
          <w:rFonts w:ascii="Times New Roman" w:hAnsi="Times New Roman"/>
          <w:b/>
          <w:bCs/>
          <w:sz w:val="24"/>
          <w:szCs w:val="24"/>
          <w:lang w:val="en-ID"/>
        </w:rPr>
      </w:pPr>
      <w:proofErr w:type="spellStart"/>
      <w:r w:rsidRPr="0066753F">
        <w:rPr>
          <w:rFonts w:ascii="Times New Roman" w:hAnsi="Times New Roman"/>
          <w:b/>
          <w:bCs/>
          <w:sz w:val="24"/>
          <w:szCs w:val="24"/>
          <w:lang w:val="en-ID"/>
        </w:rPr>
        <w:t>Kriteria</w:t>
      </w:r>
      <w:proofErr w:type="spellEnd"/>
      <w:r w:rsidRPr="0066753F">
        <w:rPr>
          <w:rFonts w:ascii="Times New Roman" w:hAnsi="Times New Roman"/>
          <w:b/>
          <w:bCs/>
          <w:sz w:val="24"/>
          <w:szCs w:val="24"/>
          <w:lang w:val="en-ID"/>
        </w:rPr>
        <w:t xml:space="preserve"> O</w:t>
      </w:r>
      <w:r w:rsidRPr="0066753F">
        <w:rPr>
          <w:rFonts w:ascii="Times New Roman" w:hAnsi="Times New Roman"/>
          <w:b/>
          <w:bCs/>
          <w:sz w:val="24"/>
          <w:szCs w:val="24"/>
          <w:lang w:val="en-ID"/>
        </w:rPr>
        <w:t xml:space="preserve">rang yang </w:t>
      </w:r>
      <w:proofErr w:type="spellStart"/>
      <w:r w:rsidRPr="0066753F">
        <w:rPr>
          <w:rFonts w:ascii="Times New Roman" w:hAnsi="Times New Roman"/>
          <w:b/>
          <w:bCs/>
          <w:sz w:val="24"/>
          <w:szCs w:val="24"/>
          <w:lang w:val="en-ID"/>
        </w:rPr>
        <w:t>Tergolong</w:t>
      </w:r>
      <w:proofErr w:type="spellEnd"/>
      <w:r w:rsidRPr="0066753F">
        <w:rPr>
          <w:rFonts w:ascii="Times New Roman" w:hAnsi="Times New Roman"/>
          <w:b/>
          <w:bCs/>
          <w:sz w:val="24"/>
          <w:szCs w:val="24"/>
          <w:lang w:val="en-ID"/>
        </w:rPr>
        <w:t xml:space="preserve"> </w:t>
      </w:r>
      <w:proofErr w:type="spellStart"/>
      <w:r w:rsidRPr="0066753F">
        <w:rPr>
          <w:rFonts w:ascii="Times New Roman" w:hAnsi="Times New Roman"/>
          <w:b/>
          <w:bCs/>
          <w:sz w:val="24"/>
          <w:szCs w:val="24"/>
          <w:lang w:val="en-ID"/>
        </w:rPr>
        <w:t>sebagai</w:t>
      </w:r>
      <w:proofErr w:type="spellEnd"/>
      <w:r w:rsidRPr="0066753F">
        <w:rPr>
          <w:rFonts w:ascii="Times New Roman" w:hAnsi="Times New Roman"/>
          <w:b/>
          <w:bCs/>
          <w:sz w:val="24"/>
          <w:szCs w:val="24"/>
          <w:lang w:val="en-ID"/>
        </w:rPr>
        <w:t xml:space="preserve"> </w:t>
      </w:r>
      <w:r w:rsidRPr="0066753F">
        <w:rPr>
          <w:rFonts w:ascii="Times New Roman" w:hAnsi="Times New Roman"/>
          <w:b/>
          <w:bCs/>
          <w:i/>
          <w:iCs/>
          <w:sz w:val="24"/>
          <w:szCs w:val="24"/>
          <w:lang w:val="en-ID"/>
        </w:rPr>
        <w:t>Justice Collaborator</w:t>
      </w:r>
    </w:p>
    <w:p w14:paraId="1FB9AD30" w14:textId="77777777" w:rsidR="00D63CA0" w:rsidRPr="00A35BF1" w:rsidRDefault="00000000" w:rsidP="00634851">
      <w:pPr>
        <w:pStyle w:val="ListParagraph"/>
        <w:spacing w:after="0" w:line="360" w:lineRule="auto"/>
        <w:ind w:left="360" w:firstLine="360"/>
        <w:jc w:val="both"/>
        <w:rPr>
          <w:rFonts w:ascii="Times New Roman" w:hAnsi="Times New Roman"/>
          <w:sz w:val="24"/>
          <w:szCs w:val="24"/>
          <w:lang w:val="en-US"/>
        </w:rPr>
      </w:pP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konteks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tindak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pidana</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 xml:space="preserve">“justice collaborator” </w:t>
      </w:r>
      <w:proofErr w:type="spellStart"/>
      <w:r w:rsidRPr="0066753F">
        <w:rPr>
          <w:rFonts w:ascii="Times New Roman" w:hAnsi="Times New Roman"/>
          <w:sz w:val="24"/>
          <w:szCs w:val="24"/>
          <w:lang w:val="en-ID"/>
        </w:rPr>
        <w:t>merupakan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individu</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bekerja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sama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pihak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penegak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untuk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membantu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proses </w:t>
      </w:r>
      <w:proofErr w:type="spellStart"/>
      <w:r w:rsidRPr="0066753F">
        <w:rPr>
          <w:rFonts w:ascii="Times New Roman" w:hAnsi="Times New Roman"/>
          <w:sz w:val="24"/>
          <w:szCs w:val="24"/>
          <w:lang w:val="en-ID"/>
        </w:rPr>
        <w:t>penyelidikan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pengungkapan</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penuntutan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kejahatan</w:t>
      </w:r>
      <w:proofErr w:type="spellEnd"/>
      <w:r w:rsidRPr="0066753F">
        <w:rPr>
          <w:rFonts w:ascii="Times New Roman" w:hAnsi="Times New Roman"/>
          <w:sz w:val="24"/>
          <w:szCs w:val="24"/>
          <w:lang w:val="en-ID"/>
        </w:rPr>
        <w:t xml:space="preserve">. </w:t>
      </w:r>
      <w:r w:rsidRPr="0066753F">
        <w:rPr>
          <w:rFonts w:ascii="Times New Roman" w:hAnsi="Times New Roman"/>
          <w:sz w:val="24"/>
          <w:szCs w:val="24"/>
          <w:lang w:val="en-ID"/>
        </w:rPr>
        <w:t xml:space="preserve">Orang yang </w:t>
      </w:r>
      <w:proofErr w:type="spellStart"/>
      <w:r w:rsidRPr="0066753F">
        <w:rPr>
          <w:rFonts w:ascii="Times New Roman" w:hAnsi="Times New Roman"/>
          <w:sz w:val="24"/>
          <w:szCs w:val="24"/>
          <w:lang w:val="en-ID"/>
        </w:rPr>
        <w:t>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digolongkan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kategori</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 xml:space="preserve">“justice collaborator”, </w:t>
      </w:r>
      <w:proofErr w:type="spellStart"/>
      <w:r w:rsidRPr="0066753F">
        <w:rPr>
          <w:rFonts w:ascii="Times New Roman" w:hAnsi="Times New Roman"/>
          <w:sz w:val="24"/>
          <w:szCs w:val="24"/>
          <w:lang w:val="en-ID"/>
        </w:rPr>
        <w:t>harus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memenuhi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beberapa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kriteria</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meliputi</w:t>
      </w:r>
      <w:proofErr w:type="spellEnd"/>
      <w:r w:rsidRPr="0066753F">
        <w:rPr>
          <w:rFonts w:ascii="Times New Roman" w:hAnsi="Times New Roman"/>
          <w:sz w:val="24"/>
          <w:szCs w:val="24"/>
          <w:lang w:val="en-ID"/>
        </w:rPr>
        <w:t>:</w:t>
      </w:r>
      <w:r w:rsidRPr="00A35BF1">
        <w:rPr>
          <w:rFonts w:ascii="Times New Roman" w:hAnsi="Times New Roman"/>
          <w:sz w:val="24"/>
          <w:szCs w:val="24"/>
          <w:lang w:val="en-US"/>
        </w:rPr>
        <w:t xml:space="preserve"> </w:t>
      </w:r>
    </w:p>
    <w:p w14:paraId="3135D465" w14:textId="77777777" w:rsidR="00D63CA0" w:rsidRPr="0066753F" w:rsidRDefault="00000000" w:rsidP="00634851">
      <w:pPr>
        <w:pStyle w:val="ListParagraph"/>
        <w:numPr>
          <w:ilvl w:val="0"/>
          <w:numId w:val="5"/>
        </w:numPr>
        <w:spacing w:after="0" w:line="360" w:lineRule="auto"/>
        <w:jc w:val="both"/>
        <w:rPr>
          <w:rFonts w:ascii="Times New Roman" w:hAnsi="Times New Roman"/>
          <w:sz w:val="24"/>
          <w:szCs w:val="24"/>
          <w:lang w:val="en-ID"/>
        </w:rPr>
      </w:pPr>
      <w:r w:rsidRPr="00A35BF1">
        <w:rPr>
          <w:rFonts w:ascii="Times New Roman" w:hAnsi="Times New Roman"/>
          <w:sz w:val="24"/>
          <w:szCs w:val="24"/>
          <w:lang w:val="en-US"/>
        </w:rPr>
        <w:t xml:space="preserve">Membongkar tindak pidana yang belum terungkap: Seorang </w:t>
      </w:r>
      <w:r w:rsidRPr="00A35BF1">
        <w:rPr>
          <w:rFonts w:ascii="Times New Roman" w:hAnsi="Times New Roman"/>
          <w:i/>
          <w:iCs/>
          <w:sz w:val="24"/>
          <w:szCs w:val="24"/>
          <w:lang w:val="en-US"/>
        </w:rPr>
        <w:t xml:space="preserve">Justice collaborator </w:t>
      </w:r>
      <w:r w:rsidRPr="00A35BF1">
        <w:rPr>
          <w:rFonts w:ascii="Times New Roman" w:hAnsi="Times New Roman"/>
          <w:sz w:val="24"/>
          <w:szCs w:val="24"/>
          <w:lang w:val="en-US"/>
        </w:rPr>
        <w:t>harus dapat membuka tindak pidana yang belum terungkap. Hal i</w:t>
      </w:r>
      <w:r w:rsidRPr="00A35BF1">
        <w:rPr>
          <w:rFonts w:ascii="Times New Roman" w:hAnsi="Times New Roman"/>
          <w:sz w:val="24"/>
          <w:szCs w:val="24"/>
          <w:lang w:val="en-US"/>
        </w:rPr>
        <w:t xml:space="preserve">ni perlu untuk dilakukan karena tindak pidana yang belum terungkap, berkemungkinan mengancam dan membahayakan masyarakat secara berkelanjutan. Contohnya, terdapat kelompok kriminal yang merencanakan kejahatan berulang secara rahasia, </w:t>
      </w:r>
      <w:r w:rsidRPr="00A35BF1">
        <w:rPr>
          <w:rFonts w:ascii="Times New Roman" w:hAnsi="Times New Roman"/>
          <w:i/>
          <w:iCs/>
          <w:sz w:val="24"/>
          <w:szCs w:val="24"/>
          <w:lang w:val="en-US"/>
        </w:rPr>
        <w:t xml:space="preserve">justice collaborator </w:t>
      </w:r>
      <w:r w:rsidRPr="00A35BF1">
        <w:rPr>
          <w:rFonts w:ascii="Times New Roman" w:hAnsi="Times New Roman"/>
          <w:sz w:val="24"/>
          <w:szCs w:val="24"/>
          <w:lang w:val="en-US"/>
        </w:rPr>
        <w:t>d</w:t>
      </w:r>
      <w:r w:rsidRPr="00A35BF1">
        <w:rPr>
          <w:rFonts w:ascii="Times New Roman" w:hAnsi="Times New Roman"/>
          <w:sz w:val="24"/>
          <w:szCs w:val="24"/>
          <w:lang w:val="en-US"/>
        </w:rPr>
        <w:t xml:space="preserve">apat membantu mengungkap operasi serta identitas dari pelaku, sehingga masyarakat dapat terhindar dari </w:t>
      </w:r>
      <w:proofErr w:type="spellStart"/>
      <w:r w:rsidRPr="00A35BF1">
        <w:rPr>
          <w:rFonts w:ascii="Times New Roman" w:hAnsi="Times New Roman"/>
          <w:sz w:val="24"/>
          <w:szCs w:val="24"/>
          <w:lang w:val="en-US"/>
        </w:rPr>
        <w:t>bahaya</w:t>
      </w:r>
      <w:proofErr w:type="spellEnd"/>
      <w:r w:rsidRPr="00A35BF1">
        <w:rPr>
          <w:rFonts w:ascii="Times New Roman" w:hAnsi="Times New Roman"/>
          <w:sz w:val="24"/>
          <w:szCs w:val="24"/>
          <w:lang w:val="en-US"/>
        </w:rPr>
        <w:t xml:space="preserve"> yang mungkin </w:t>
      </w:r>
      <w:proofErr w:type="spellStart"/>
      <w:r w:rsidRPr="00A35BF1">
        <w:rPr>
          <w:rFonts w:ascii="Times New Roman" w:hAnsi="Times New Roman"/>
          <w:sz w:val="24"/>
          <w:szCs w:val="24"/>
          <w:lang w:val="en-US"/>
        </w:rPr>
        <w:t>timbul</w:t>
      </w:r>
      <w:proofErr w:type="spellEnd"/>
      <w:r w:rsidRPr="00A35BF1">
        <w:rPr>
          <w:rFonts w:ascii="Times New Roman" w:hAnsi="Times New Roman"/>
          <w:sz w:val="24"/>
          <w:szCs w:val="24"/>
          <w:lang w:val="en-US"/>
        </w:rPr>
        <w:t>.</w:t>
      </w:r>
    </w:p>
    <w:p w14:paraId="7921E4E1" w14:textId="4DB46130" w:rsidR="00D63CA0" w:rsidRPr="0066753F" w:rsidRDefault="00000000" w:rsidP="00634851">
      <w:pPr>
        <w:pStyle w:val="ListParagraph"/>
        <w:numPr>
          <w:ilvl w:val="0"/>
          <w:numId w:val="5"/>
        </w:numPr>
        <w:spacing w:after="0" w:line="360" w:lineRule="auto"/>
        <w:jc w:val="both"/>
        <w:rPr>
          <w:rFonts w:ascii="Times New Roman" w:hAnsi="Times New Roman"/>
          <w:sz w:val="24"/>
          <w:szCs w:val="24"/>
          <w:lang w:val="en-ID"/>
        </w:rPr>
      </w:pPr>
      <w:proofErr w:type="spellStart"/>
      <w:r w:rsidRPr="0066753F">
        <w:rPr>
          <w:rFonts w:ascii="Times New Roman" w:hAnsi="Times New Roman"/>
          <w:sz w:val="24"/>
          <w:szCs w:val="24"/>
          <w:lang w:val="en-ID"/>
        </w:rPr>
        <w:t>Mengakui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tindak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kejahatan</w:t>
      </w:r>
      <w:proofErr w:type="spellEnd"/>
      <w:r w:rsidRPr="0066753F">
        <w:rPr>
          <w:rFonts w:ascii="Times New Roman" w:hAnsi="Times New Roman"/>
          <w:sz w:val="24"/>
          <w:szCs w:val="24"/>
          <w:lang w:val="en-ID"/>
        </w:rPr>
        <w:t xml:space="preserve">: Orang yang </w:t>
      </w:r>
      <w:proofErr w:type="spellStart"/>
      <w:r w:rsidR="00FB2EEB">
        <w:rPr>
          <w:rFonts w:ascii="Times New Roman" w:hAnsi="Times New Roman"/>
          <w:sz w:val="24"/>
          <w:szCs w:val="24"/>
          <w:lang w:val="en-US"/>
        </w:rPr>
        <w:t>berkaitan</w:t>
      </w:r>
      <w:proofErr w:type="spellEnd"/>
      <w:r w:rsidRPr="0066753F">
        <w:rPr>
          <w:rFonts w:ascii="Times New Roman" w:hAnsi="Times New Roman"/>
          <w:sz w:val="24"/>
          <w:szCs w:val="24"/>
          <w:lang w:val="en-ID"/>
        </w:rPr>
        <w:t xml:space="preserve">, </w:t>
      </w:r>
      <w:proofErr w:type="spellStart"/>
      <w:r w:rsidR="0020169A">
        <w:rPr>
          <w:rFonts w:ascii="Times New Roman" w:hAnsi="Times New Roman"/>
          <w:sz w:val="24"/>
          <w:szCs w:val="24"/>
          <w:lang w:val="en-US"/>
        </w:rPr>
        <w:t>yakni</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 xml:space="preserve">justice collaborator </w:t>
      </w:r>
      <w:proofErr w:type="spellStart"/>
      <w:r w:rsidRPr="0066753F">
        <w:rPr>
          <w:rFonts w:ascii="Times New Roman" w:hAnsi="Times New Roman"/>
          <w:sz w:val="24"/>
          <w:szCs w:val="24"/>
          <w:lang w:val="en-ID"/>
        </w:rPr>
        <w:t>harus</w:t>
      </w:r>
      <w:proofErr w:type="spellEnd"/>
      <w:r w:rsidRPr="0066753F">
        <w:rPr>
          <w:rFonts w:ascii="Times New Roman" w:hAnsi="Times New Roman"/>
          <w:sz w:val="24"/>
          <w:szCs w:val="24"/>
          <w:lang w:val="en-ID"/>
        </w:rPr>
        <w:t xml:space="preserve"> </w:t>
      </w:r>
      <w:proofErr w:type="spellStart"/>
      <w:r w:rsidR="00292801">
        <w:rPr>
          <w:rFonts w:ascii="Times New Roman" w:hAnsi="Times New Roman"/>
          <w:sz w:val="24"/>
          <w:szCs w:val="24"/>
          <w:lang w:val="en-US"/>
        </w:rPr>
        <w:t>jujur</w:t>
      </w:r>
      <w:proofErr w:type="spellEnd"/>
      <w:r w:rsidR="00292801">
        <w:rPr>
          <w:rFonts w:ascii="Times New Roman" w:hAnsi="Times New Roman"/>
          <w:sz w:val="24"/>
          <w:szCs w:val="24"/>
          <w:lang w:val="en-US"/>
        </w:rPr>
        <w:t xml:space="preserve"> atas</w:t>
      </w:r>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kejahatan</w:t>
      </w:r>
      <w:proofErr w:type="spellEnd"/>
      <w:r w:rsidR="00292801">
        <w:rPr>
          <w:rFonts w:ascii="Times New Roman" w:hAnsi="Times New Roman"/>
          <w:sz w:val="24"/>
          <w:szCs w:val="24"/>
          <w:lang w:val="en-US"/>
        </w:rPr>
        <w:t xml:space="preserve"> yang </w:t>
      </w:r>
      <w:proofErr w:type="spellStart"/>
      <w:r w:rsidR="00292801">
        <w:rPr>
          <w:rFonts w:ascii="Times New Roman" w:hAnsi="Times New Roman"/>
          <w:sz w:val="24"/>
          <w:szCs w:val="24"/>
          <w:lang w:val="en-US"/>
        </w:rPr>
        <w:t>dilakukan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untuk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membuktikan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bahwa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bukanlah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pelaku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utama</w:t>
      </w:r>
      <w:proofErr w:type="spellEnd"/>
      <w:r w:rsidRPr="0066753F">
        <w:rPr>
          <w:rFonts w:ascii="Times New Roman" w:hAnsi="Times New Roman"/>
          <w:sz w:val="24"/>
          <w:szCs w:val="24"/>
          <w:lang w:val="en-ID"/>
        </w:rPr>
        <w:t>.</w:t>
      </w:r>
    </w:p>
    <w:p w14:paraId="245682CD" w14:textId="77777777" w:rsidR="00D63CA0" w:rsidRPr="0066753F" w:rsidRDefault="00000000" w:rsidP="00634851">
      <w:pPr>
        <w:pStyle w:val="ListParagraph"/>
        <w:numPr>
          <w:ilvl w:val="0"/>
          <w:numId w:val="5"/>
        </w:numPr>
        <w:spacing w:after="0" w:line="360" w:lineRule="auto"/>
        <w:jc w:val="both"/>
        <w:rPr>
          <w:rFonts w:ascii="Times New Roman" w:hAnsi="Times New Roman"/>
          <w:sz w:val="24"/>
          <w:szCs w:val="24"/>
          <w:lang w:val="en-ID"/>
        </w:rPr>
      </w:pPr>
      <w:proofErr w:type="spellStart"/>
      <w:r w:rsidRPr="0066753F">
        <w:rPr>
          <w:rFonts w:ascii="Times New Roman" w:hAnsi="Times New Roman"/>
          <w:sz w:val="24"/>
          <w:szCs w:val="24"/>
          <w:lang w:val="en-ID"/>
        </w:rPr>
        <w:t>Memiliki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informasi</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berharga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seorang</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 xml:space="preserve">justice collaborator </w:t>
      </w:r>
      <w:proofErr w:type="spellStart"/>
      <w:r w:rsidRPr="0066753F">
        <w:rPr>
          <w:rFonts w:ascii="Times New Roman" w:hAnsi="Times New Roman"/>
          <w:sz w:val="24"/>
          <w:szCs w:val="24"/>
          <w:lang w:val="en-ID"/>
        </w:rPr>
        <w:t>umumnya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memiliki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informasi</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penting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terkait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kegiatan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kriminal</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kejahatan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organisasi</w:t>
      </w:r>
      <w:proofErr w:type="spellEnd"/>
      <w:r w:rsidRPr="0066753F">
        <w:rPr>
          <w:rFonts w:ascii="Times New Roman" w:hAnsi="Times New Roman"/>
          <w:sz w:val="24"/>
          <w:szCs w:val="24"/>
          <w:lang w:val="en-ID"/>
        </w:rPr>
        <w:t xml:space="preserve">, dan orang-orang yang </w:t>
      </w:r>
      <w:proofErr w:type="spellStart"/>
      <w:r w:rsidRPr="0066753F">
        <w:rPr>
          <w:rFonts w:ascii="Times New Roman" w:hAnsi="Times New Roman"/>
          <w:sz w:val="24"/>
          <w:szCs w:val="24"/>
          <w:lang w:val="en-ID"/>
        </w:rPr>
        <w:t>terlibat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kejahatan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Mereka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dap</w:t>
      </w:r>
      <w:r w:rsidRPr="0066753F">
        <w:rPr>
          <w:rFonts w:ascii="Times New Roman" w:hAnsi="Times New Roman"/>
          <w:sz w:val="24"/>
          <w:szCs w:val="24"/>
          <w:lang w:val="en-ID"/>
        </w:rPr>
        <w:t>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memberikan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lastRenderedPageBreak/>
        <w:t>informasi</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berguna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kepada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penegak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seperti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identitas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pelaku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jaringan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kejahatan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bukti</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menguatkan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kasus</w:t>
      </w:r>
      <w:proofErr w:type="spellEnd"/>
      <w:r w:rsidRPr="0066753F">
        <w:rPr>
          <w:rFonts w:ascii="Times New Roman" w:hAnsi="Times New Roman"/>
          <w:sz w:val="24"/>
          <w:szCs w:val="24"/>
          <w:lang w:val="en-ID"/>
        </w:rPr>
        <w:t>, dan modus operandi.</w:t>
      </w:r>
    </w:p>
    <w:p w14:paraId="25E4BE14" w14:textId="77777777" w:rsidR="00D63CA0" w:rsidRPr="0066753F" w:rsidRDefault="00000000" w:rsidP="00634851">
      <w:pPr>
        <w:pStyle w:val="ListParagraph"/>
        <w:numPr>
          <w:ilvl w:val="0"/>
          <w:numId w:val="5"/>
        </w:numPr>
        <w:spacing w:after="0" w:line="360" w:lineRule="auto"/>
        <w:jc w:val="both"/>
        <w:rPr>
          <w:rFonts w:ascii="Times New Roman" w:hAnsi="Times New Roman"/>
          <w:sz w:val="24"/>
          <w:szCs w:val="24"/>
          <w:lang w:val="en-ID"/>
        </w:rPr>
      </w:pPr>
      <w:proofErr w:type="spellStart"/>
      <w:r w:rsidRPr="0066753F">
        <w:rPr>
          <w:rFonts w:ascii="Times New Roman" w:hAnsi="Times New Roman"/>
          <w:sz w:val="24"/>
          <w:szCs w:val="24"/>
          <w:lang w:val="en-ID"/>
        </w:rPr>
        <w:t>Terlibat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langsung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atau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memiliki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pengetahuan</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mendalam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seorang</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 xml:space="preserve">justice collaborator </w:t>
      </w:r>
      <w:proofErr w:type="spellStart"/>
      <w:r w:rsidRPr="0066753F">
        <w:rPr>
          <w:rFonts w:ascii="Times New Roman" w:hAnsi="Times New Roman"/>
          <w:sz w:val="24"/>
          <w:szCs w:val="24"/>
          <w:lang w:val="en-ID"/>
        </w:rPr>
        <w:t>harus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terlibat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langsung</w:t>
      </w:r>
      <w:proofErr w:type="spellEnd"/>
      <w:r w:rsidRPr="0066753F">
        <w:rPr>
          <w:rFonts w:ascii="Times New Roman" w:hAnsi="Times New Roman"/>
          <w:sz w:val="24"/>
          <w:szCs w:val="24"/>
          <w:lang w:val="en-ID"/>
        </w:rPr>
        <w:t xml:space="preserve"> di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kegiatan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kriminal</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sedang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diselidiki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atau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memiliki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pengetahuan</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mendalam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mulai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dari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perencanaan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kegiatan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kriminal</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pelaksanaan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hingga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pembiayaan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kegiatan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kriminal</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 xml:space="preserve">Justice collaborator </w:t>
      </w:r>
      <w:proofErr w:type="spellStart"/>
      <w:r w:rsidRPr="0066753F">
        <w:rPr>
          <w:rFonts w:ascii="Times New Roman" w:hAnsi="Times New Roman"/>
          <w:sz w:val="24"/>
          <w:szCs w:val="24"/>
          <w:lang w:val="en-ID"/>
        </w:rPr>
        <w:t>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menjelaskan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secara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rinci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kejadi</w:t>
      </w:r>
      <w:r w:rsidRPr="0066753F">
        <w:rPr>
          <w:rFonts w:ascii="Times New Roman" w:hAnsi="Times New Roman"/>
          <w:sz w:val="24"/>
          <w:szCs w:val="24"/>
          <w:lang w:val="en-ID"/>
        </w:rPr>
        <w:t>an</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terjadi</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siapa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saja</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terlibat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kejadian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tersebut</w:t>
      </w:r>
      <w:proofErr w:type="spellEnd"/>
      <w:r w:rsidRPr="0066753F">
        <w:rPr>
          <w:rFonts w:ascii="Times New Roman" w:hAnsi="Times New Roman"/>
          <w:sz w:val="24"/>
          <w:szCs w:val="24"/>
          <w:lang w:val="en-ID"/>
        </w:rPr>
        <w:t>.</w:t>
      </w:r>
    </w:p>
    <w:p w14:paraId="535CC34E" w14:textId="77777777" w:rsidR="00D63CA0" w:rsidRPr="0066753F" w:rsidRDefault="00000000" w:rsidP="00634851">
      <w:pPr>
        <w:pStyle w:val="ListParagraph"/>
        <w:numPr>
          <w:ilvl w:val="0"/>
          <w:numId w:val="5"/>
        </w:numPr>
        <w:spacing w:after="0" w:line="360" w:lineRule="auto"/>
        <w:jc w:val="both"/>
        <w:rPr>
          <w:rFonts w:ascii="Times New Roman" w:hAnsi="Times New Roman"/>
          <w:sz w:val="24"/>
          <w:szCs w:val="24"/>
          <w:lang w:val="en-ID"/>
        </w:rPr>
      </w:pPr>
      <w:proofErr w:type="spellStart"/>
      <w:r w:rsidRPr="0066753F">
        <w:rPr>
          <w:rFonts w:ascii="Times New Roman" w:hAnsi="Times New Roman"/>
          <w:sz w:val="24"/>
          <w:szCs w:val="24"/>
          <w:lang w:val="en-ID"/>
        </w:rPr>
        <w:t>Memiliki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bukti</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diverifikasi</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 xml:space="preserve">justice collaborator </w:t>
      </w:r>
      <w:proofErr w:type="spellStart"/>
      <w:r w:rsidRPr="0066753F">
        <w:rPr>
          <w:rFonts w:ascii="Times New Roman" w:hAnsi="Times New Roman"/>
          <w:sz w:val="24"/>
          <w:szCs w:val="24"/>
          <w:lang w:val="en-ID"/>
        </w:rPr>
        <w:t>diharapkan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memiliki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bukti</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diverifikasi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untuk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mendukung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klaim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mereka</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memperkuat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kasus</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sedang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berjalan</w:t>
      </w:r>
      <w:proofErr w:type="spellEnd"/>
      <w:r w:rsidRPr="0066753F">
        <w:rPr>
          <w:rFonts w:ascii="Times New Roman" w:hAnsi="Times New Roman"/>
          <w:sz w:val="24"/>
          <w:szCs w:val="24"/>
          <w:lang w:val="en-ID"/>
        </w:rPr>
        <w:t>. Buk</w:t>
      </w:r>
      <w:r w:rsidRPr="0066753F">
        <w:rPr>
          <w:rFonts w:ascii="Times New Roman" w:hAnsi="Times New Roman"/>
          <w:sz w:val="24"/>
          <w:szCs w:val="24"/>
          <w:lang w:val="en-ID"/>
        </w:rPr>
        <w:t xml:space="preserve">ti </w:t>
      </w:r>
      <w:proofErr w:type="spellStart"/>
      <w:r w:rsidRPr="0066753F">
        <w:rPr>
          <w:rFonts w:ascii="Times New Roman" w:hAnsi="Times New Roman"/>
          <w:sz w:val="24"/>
          <w:szCs w:val="24"/>
          <w:lang w:val="en-ID"/>
        </w:rPr>
        <w:t>ini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berupa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dokumen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catatan</w:t>
      </w:r>
      <w:proofErr w:type="spellEnd"/>
      <w:r w:rsidRPr="0066753F">
        <w:rPr>
          <w:rFonts w:ascii="Times New Roman" w:hAnsi="Times New Roman"/>
          <w:sz w:val="24"/>
          <w:szCs w:val="24"/>
          <w:lang w:val="en-ID"/>
        </w:rPr>
        <w:t xml:space="preserve">, video, </w:t>
      </w:r>
      <w:proofErr w:type="spellStart"/>
      <w:r w:rsidRPr="0066753F">
        <w:rPr>
          <w:rFonts w:ascii="Times New Roman" w:hAnsi="Times New Roman"/>
          <w:sz w:val="24"/>
          <w:szCs w:val="24"/>
          <w:lang w:val="en-ID"/>
        </w:rPr>
        <w:t>rekaman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suara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atau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barang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bukti</w:t>
      </w:r>
      <w:proofErr w:type="spellEnd"/>
      <w:r w:rsidRPr="0066753F">
        <w:rPr>
          <w:rFonts w:ascii="Times New Roman" w:hAnsi="Times New Roman"/>
          <w:sz w:val="24"/>
          <w:szCs w:val="24"/>
          <w:lang w:val="en-ID"/>
        </w:rPr>
        <w:t xml:space="preserve"> lain yang </w:t>
      </w:r>
      <w:proofErr w:type="spellStart"/>
      <w:r w:rsidRPr="0066753F">
        <w:rPr>
          <w:rFonts w:ascii="Times New Roman" w:hAnsi="Times New Roman"/>
          <w:sz w:val="24"/>
          <w:szCs w:val="24"/>
          <w:lang w:val="en-ID"/>
        </w:rPr>
        <w:t>memiliki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keterkaitan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kepada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pelaku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tindak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kejahatan</w:t>
      </w:r>
      <w:proofErr w:type="spellEnd"/>
      <w:r w:rsidRPr="0066753F">
        <w:rPr>
          <w:rFonts w:ascii="Times New Roman" w:hAnsi="Times New Roman"/>
          <w:sz w:val="24"/>
          <w:szCs w:val="24"/>
          <w:lang w:val="en-ID"/>
        </w:rPr>
        <w:t>.</w:t>
      </w:r>
    </w:p>
    <w:p w14:paraId="28BD7076" w14:textId="77777777" w:rsidR="00D63CA0" w:rsidRPr="0066753F" w:rsidRDefault="00000000" w:rsidP="00634851">
      <w:pPr>
        <w:pStyle w:val="ListParagraph"/>
        <w:numPr>
          <w:ilvl w:val="0"/>
          <w:numId w:val="5"/>
        </w:numPr>
        <w:spacing w:after="0" w:line="360" w:lineRule="auto"/>
        <w:jc w:val="both"/>
        <w:rPr>
          <w:rFonts w:ascii="Times New Roman" w:hAnsi="Times New Roman"/>
          <w:sz w:val="24"/>
          <w:szCs w:val="24"/>
          <w:lang w:val="en-ID"/>
        </w:rPr>
      </w:pPr>
      <w:proofErr w:type="spellStart"/>
      <w:r w:rsidRPr="0066753F">
        <w:rPr>
          <w:rFonts w:ascii="Times New Roman" w:hAnsi="Times New Roman"/>
          <w:sz w:val="24"/>
          <w:szCs w:val="24"/>
          <w:lang w:val="en-ID"/>
        </w:rPr>
        <w:t>Memiliki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kepercayaan</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kehandalan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seorang</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 xml:space="preserve">justice collaborator </w:t>
      </w:r>
      <w:proofErr w:type="spellStart"/>
      <w:r w:rsidRPr="0066753F">
        <w:rPr>
          <w:rFonts w:ascii="Times New Roman" w:hAnsi="Times New Roman"/>
          <w:sz w:val="24"/>
          <w:szCs w:val="24"/>
          <w:lang w:val="en-ID"/>
        </w:rPr>
        <w:t>harus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dipercaya</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diandalkan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serta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membuktikan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bahwa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mereka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bersedia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bekerja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sama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secara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jujur</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transparan</w:t>
      </w:r>
      <w:proofErr w:type="spellEnd"/>
      <w:r w:rsidRPr="0066753F">
        <w:rPr>
          <w:rFonts w:ascii="Times New Roman" w:hAnsi="Times New Roman"/>
          <w:sz w:val="24"/>
          <w:szCs w:val="24"/>
          <w:lang w:val="en-ID"/>
        </w:rPr>
        <w:t>.</w:t>
      </w:r>
    </w:p>
    <w:p w14:paraId="1BF870AF" w14:textId="77777777" w:rsidR="00013003" w:rsidRPr="0066753F" w:rsidRDefault="00000000" w:rsidP="00013003">
      <w:pPr>
        <w:pStyle w:val="ListParagraph"/>
        <w:numPr>
          <w:ilvl w:val="0"/>
          <w:numId w:val="5"/>
        </w:numPr>
        <w:spacing w:after="0" w:line="360" w:lineRule="auto"/>
        <w:jc w:val="both"/>
        <w:rPr>
          <w:rFonts w:ascii="Times New Roman" w:hAnsi="Times New Roman"/>
          <w:sz w:val="24"/>
          <w:szCs w:val="24"/>
          <w:lang w:val="en-ID"/>
        </w:rPr>
      </w:pPr>
      <w:proofErr w:type="spellStart"/>
      <w:r w:rsidRPr="0066753F">
        <w:rPr>
          <w:rFonts w:ascii="Times New Roman" w:hAnsi="Times New Roman"/>
          <w:sz w:val="24"/>
          <w:szCs w:val="24"/>
          <w:lang w:val="en-ID"/>
        </w:rPr>
        <w:t>Memiliki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kehendak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untuk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bekerja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sama</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 xml:space="preserve">justice collaborator </w:t>
      </w:r>
      <w:proofErr w:type="spellStart"/>
      <w:r w:rsidRPr="0066753F">
        <w:rPr>
          <w:rFonts w:ascii="Times New Roman" w:hAnsi="Times New Roman"/>
          <w:sz w:val="24"/>
          <w:szCs w:val="24"/>
          <w:lang w:val="en-ID"/>
        </w:rPr>
        <w:t>harus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menunjukkan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keinginan</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jelas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untuk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bekerja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sama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pihak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penegak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Mereka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harus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memberikan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informasi</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relevan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jujur</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memberikan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kesaksian</w:t>
      </w:r>
      <w:proofErr w:type="spellEnd"/>
      <w:r w:rsidRPr="0066753F">
        <w:rPr>
          <w:rFonts w:ascii="Times New Roman" w:hAnsi="Times New Roman"/>
          <w:sz w:val="24"/>
          <w:szCs w:val="24"/>
          <w:lang w:val="en-ID"/>
        </w:rPr>
        <w:t xml:space="preserve"> di </w:t>
      </w:r>
      <w:proofErr w:type="spellStart"/>
      <w:r w:rsidRPr="0066753F">
        <w:rPr>
          <w:rFonts w:ascii="Times New Roman" w:hAnsi="Times New Roman"/>
          <w:sz w:val="24"/>
          <w:szCs w:val="24"/>
          <w:lang w:val="en-ID"/>
        </w:rPr>
        <w:t>pengadilan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jika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diperlukan</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mematuhi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persyaratan</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perjanjian</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telah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ditetapkan</w:t>
      </w:r>
      <w:proofErr w:type="spellEnd"/>
      <w:r w:rsidRPr="0066753F">
        <w:rPr>
          <w:rFonts w:ascii="Times New Roman" w:hAnsi="Times New Roman"/>
          <w:sz w:val="24"/>
          <w:szCs w:val="24"/>
          <w:lang w:val="en-ID"/>
        </w:rPr>
        <w:t xml:space="preserve"> oleh </w:t>
      </w:r>
      <w:proofErr w:type="spellStart"/>
      <w:r w:rsidRPr="0066753F">
        <w:rPr>
          <w:rFonts w:ascii="Times New Roman" w:hAnsi="Times New Roman"/>
          <w:sz w:val="24"/>
          <w:szCs w:val="24"/>
          <w:lang w:val="en-ID"/>
        </w:rPr>
        <w:t>pihak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penegak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w:t>
      </w:r>
    </w:p>
    <w:p w14:paraId="11A10B11" w14:textId="77777777" w:rsidR="00013003" w:rsidRPr="0066753F" w:rsidRDefault="00000000" w:rsidP="00013003">
      <w:pPr>
        <w:pStyle w:val="ListParagraph"/>
        <w:spacing w:after="0" w:line="360" w:lineRule="auto"/>
        <w:ind w:left="360" w:firstLine="360"/>
        <w:jc w:val="both"/>
        <w:rPr>
          <w:rFonts w:ascii="Times New Roman" w:hAnsi="Times New Roman"/>
          <w:sz w:val="24"/>
          <w:szCs w:val="24"/>
          <w:lang w:val="en-ID"/>
        </w:rPr>
      </w:pPr>
      <w:proofErr w:type="spellStart"/>
      <w:r w:rsidRPr="0066753F">
        <w:rPr>
          <w:rFonts w:ascii="Times New Roman" w:hAnsi="Times New Roman"/>
          <w:sz w:val="24"/>
          <w:szCs w:val="24"/>
          <w:lang w:val="en-ID"/>
        </w:rPr>
        <w:t>Kriteria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untuk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menjadi</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 xml:space="preserve">justice collaborator </w:t>
      </w:r>
      <w:r w:rsidRPr="0066753F">
        <w:rPr>
          <w:rFonts w:ascii="Times New Roman" w:hAnsi="Times New Roman"/>
          <w:sz w:val="24"/>
          <w:szCs w:val="24"/>
          <w:lang w:val="en-ID"/>
        </w:rPr>
        <w:t xml:space="preserve">juga </w:t>
      </w:r>
      <w:proofErr w:type="spellStart"/>
      <w:r w:rsidRPr="0066753F">
        <w:rPr>
          <w:rFonts w:ascii="Times New Roman" w:hAnsi="Times New Roman"/>
          <w:sz w:val="24"/>
          <w:szCs w:val="24"/>
          <w:lang w:val="en-ID"/>
        </w:rPr>
        <w:t>tertuang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peraturan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diantara</w:t>
      </w:r>
      <w:r w:rsidRPr="0066753F">
        <w:rPr>
          <w:rFonts w:ascii="Times New Roman" w:hAnsi="Times New Roman"/>
          <w:sz w:val="24"/>
          <w:szCs w:val="24"/>
          <w:lang w:val="en-ID"/>
        </w:rPr>
        <w:t>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Angka 9 </w:t>
      </w:r>
      <w:proofErr w:type="spellStart"/>
      <w:r w:rsidRPr="0066753F">
        <w:rPr>
          <w:rFonts w:ascii="Times New Roman" w:hAnsi="Times New Roman"/>
          <w:sz w:val="24"/>
          <w:szCs w:val="24"/>
          <w:lang w:val="en-ID"/>
        </w:rPr>
        <w:t>huruf</w:t>
      </w:r>
      <w:proofErr w:type="spellEnd"/>
      <w:r w:rsidRPr="0066753F">
        <w:rPr>
          <w:rFonts w:ascii="Times New Roman" w:hAnsi="Times New Roman"/>
          <w:sz w:val="24"/>
          <w:szCs w:val="24"/>
          <w:lang w:val="en-ID"/>
        </w:rPr>
        <w:t xml:space="preserve"> (a) SEMA </w:t>
      </w:r>
      <w:proofErr w:type="spellStart"/>
      <w:r w:rsidRPr="0066753F">
        <w:rPr>
          <w:rFonts w:ascii="Times New Roman" w:hAnsi="Times New Roman"/>
          <w:sz w:val="24"/>
          <w:szCs w:val="24"/>
          <w:lang w:val="en-ID"/>
        </w:rPr>
        <w:t>Nomor</w:t>
      </w:r>
      <w:proofErr w:type="spellEnd"/>
      <w:r w:rsidRPr="0066753F">
        <w:rPr>
          <w:rFonts w:ascii="Times New Roman" w:hAnsi="Times New Roman"/>
          <w:sz w:val="24"/>
          <w:szCs w:val="24"/>
          <w:lang w:val="en-ID"/>
        </w:rPr>
        <w:t xml:space="preserve"> 4 </w:t>
      </w:r>
      <w:proofErr w:type="spellStart"/>
      <w:r w:rsidRPr="0066753F">
        <w:rPr>
          <w:rFonts w:ascii="Times New Roman" w:hAnsi="Times New Roman"/>
          <w:sz w:val="24"/>
          <w:szCs w:val="24"/>
          <w:lang w:val="en-ID"/>
        </w:rPr>
        <w:t>Tahun</w:t>
      </w:r>
      <w:proofErr w:type="spellEnd"/>
      <w:r w:rsidRPr="0066753F">
        <w:rPr>
          <w:rFonts w:ascii="Times New Roman" w:hAnsi="Times New Roman"/>
          <w:sz w:val="24"/>
          <w:szCs w:val="24"/>
          <w:lang w:val="en-ID"/>
        </w:rPr>
        <w:t xml:space="preserve"> 2011, </w:t>
      </w:r>
      <w:proofErr w:type="spellStart"/>
      <w:r w:rsidRPr="0066753F">
        <w:rPr>
          <w:rFonts w:ascii="Times New Roman" w:hAnsi="Times New Roman"/>
          <w:sz w:val="24"/>
          <w:szCs w:val="24"/>
          <w:lang w:val="en-ID"/>
        </w:rPr>
        <w:t>yaitu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kriteria</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syarat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menjadi</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 xml:space="preserve">justice collaborator </w:t>
      </w:r>
      <w:proofErr w:type="spellStart"/>
      <w:r w:rsidRPr="0066753F">
        <w:rPr>
          <w:rFonts w:ascii="Times New Roman" w:hAnsi="Times New Roman"/>
          <w:sz w:val="24"/>
          <w:szCs w:val="24"/>
          <w:lang w:val="en-ID"/>
        </w:rPr>
        <w:t>merupakan</w:t>
      </w:r>
      <w:proofErr w:type="spellEnd"/>
      <w:r w:rsidRPr="0066753F">
        <w:rPr>
          <w:rFonts w:ascii="Times New Roman" w:hAnsi="Times New Roman"/>
          <w:sz w:val="24"/>
          <w:szCs w:val="24"/>
          <w:lang w:val="en-ID"/>
        </w:rPr>
        <w:t xml:space="preserve"> salah </w:t>
      </w:r>
      <w:proofErr w:type="spellStart"/>
      <w:r w:rsidRPr="0066753F">
        <w:rPr>
          <w:rFonts w:ascii="Times New Roman" w:hAnsi="Times New Roman"/>
          <w:sz w:val="24"/>
          <w:szCs w:val="24"/>
          <w:lang w:val="en-ID"/>
        </w:rPr>
        <w:t>satu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tindak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pidana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seperti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korupsi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pencucian</w:t>
      </w:r>
      <w:proofErr w:type="spellEnd"/>
      <w:r w:rsidRPr="0066753F">
        <w:rPr>
          <w:rFonts w:ascii="Times New Roman" w:hAnsi="Times New Roman"/>
          <w:sz w:val="24"/>
          <w:szCs w:val="24"/>
          <w:lang w:val="en-ID"/>
        </w:rPr>
        <w:t xml:space="preserve"> uang, </w:t>
      </w:r>
      <w:proofErr w:type="spellStart"/>
      <w:r w:rsidRPr="0066753F">
        <w:rPr>
          <w:rFonts w:ascii="Times New Roman" w:hAnsi="Times New Roman"/>
          <w:sz w:val="24"/>
          <w:szCs w:val="24"/>
          <w:lang w:val="en-ID"/>
        </w:rPr>
        <w:t>maupun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terorisme</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telah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mengakui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kejahatan</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dilakukan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bukan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merupakan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pelak</w:t>
      </w:r>
      <w:r w:rsidRPr="0066753F">
        <w:rPr>
          <w:rFonts w:ascii="Times New Roman" w:hAnsi="Times New Roman"/>
          <w:sz w:val="24"/>
          <w:szCs w:val="24"/>
          <w:lang w:val="en-ID"/>
        </w:rPr>
        <w:t>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utama</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memberikan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informasi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atau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keterangan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sebagai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saksi</w:t>
      </w:r>
      <w:proofErr w:type="spellEnd"/>
      <w:r w:rsidRPr="0066753F">
        <w:rPr>
          <w:rFonts w:ascii="Times New Roman" w:hAnsi="Times New Roman"/>
          <w:sz w:val="24"/>
          <w:szCs w:val="24"/>
          <w:lang w:val="en-ID"/>
        </w:rPr>
        <w:t>.</w:t>
      </w:r>
    </w:p>
    <w:p w14:paraId="3BDD4A2C" w14:textId="65D3BC39" w:rsidR="00013003" w:rsidRPr="0066753F" w:rsidRDefault="00000000" w:rsidP="00013003">
      <w:pPr>
        <w:pStyle w:val="ListParagraph"/>
        <w:spacing w:after="0" w:line="360" w:lineRule="auto"/>
        <w:ind w:left="360" w:firstLine="360"/>
        <w:jc w:val="both"/>
        <w:rPr>
          <w:rFonts w:ascii="Times New Roman" w:hAnsi="Times New Roman"/>
          <w:sz w:val="24"/>
          <w:szCs w:val="24"/>
          <w:lang w:val="en-ID"/>
        </w:rPr>
      </w:pPr>
      <w:proofErr w:type="spellStart"/>
      <w:r w:rsidRPr="0066753F">
        <w:rPr>
          <w:rFonts w:ascii="Times New Roman" w:hAnsi="Times New Roman"/>
          <w:sz w:val="24"/>
          <w:szCs w:val="24"/>
          <w:lang w:val="en-ID"/>
        </w:rPr>
        <w:t>Berdasarkan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peraturan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perundang-undangan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Nomor</w:t>
      </w:r>
      <w:proofErr w:type="spellEnd"/>
      <w:r w:rsidRPr="0066753F">
        <w:rPr>
          <w:rFonts w:ascii="Times New Roman" w:hAnsi="Times New Roman"/>
          <w:sz w:val="24"/>
          <w:szCs w:val="24"/>
          <w:lang w:val="en-ID"/>
        </w:rPr>
        <w:t xml:space="preserve"> 13 </w:t>
      </w:r>
      <w:proofErr w:type="spellStart"/>
      <w:r w:rsidRPr="0066753F">
        <w:rPr>
          <w:rFonts w:ascii="Times New Roman" w:hAnsi="Times New Roman"/>
          <w:sz w:val="24"/>
          <w:szCs w:val="24"/>
          <w:lang w:val="en-ID"/>
        </w:rPr>
        <w:t>Tahun</w:t>
      </w:r>
      <w:proofErr w:type="spellEnd"/>
      <w:r w:rsidRPr="0066753F">
        <w:rPr>
          <w:rFonts w:ascii="Times New Roman" w:hAnsi="Times New Roman"/>
          <w:sz w:val="24"/>
          <w:szCs w:val="24"/>
          <w:lang w:val="en-ID"/>
        </w:rPr>
        <w:t xml:space="preserve"> 2006 </w:t>
      </w:r>
      <w:proofErr w:type="spellStart"/>
      <w:r w:rsidRPr="0066753F">
        <w:rPr>
          <w:rFonts w:ascii="Times New Roman" w:hAnsi="Times New Roman"/>
          <w:sz w:val="24"/>
          <w:szCs w:val="24"/>
          <w:lang w:val="en-ID"/>
        </w:rPr>
        <w:t>tentang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perlindungan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saksi</w:t>
      </w:r>
      <w:proofErr w:type="spellEnd"/>
      <w:r w:rsidRPr="0066753F">
        <w:rPr>
          <w:rFonts w:ascii="Times New Roman" w:hAnsi="Times New Roman"/>
          <w:sz w:val="24"/>
          <w:szCs w:val="24"/>
          <w:lang w:val="en-ID"/>
        </w:rPr>
        <w:t xml:space="preserve"> dan korban, </w:t>
      </w:r>
      <w:proofErr w:type="spellStart"/>
      <w:r w:rsidRPr="0066753F">
        <w:rPr>
          <w:rFonts w:ascii="Times New Roman" w:hAnsi="Times New Roman"/>
          <w:sz w:val="24"/>
          <w:szCs w:val="24"/>
          <w:lang w:val="en-ID"/>
        </w:rPr>
        <w:t>masih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ditemukannya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banyak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kekurangan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mengenai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cakupannya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syarat-syarat</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menjadikan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w:t>
      </w:r>
      <w:r w:rsidRPr="0066753F">
        <w:rPr>
          <w:rFonts w:ascii="Times New Roman" w:hAnsi="Times New Roman"/>
          <w:sz w:val="24"/>
          <w:szCs w:val="24"/>
          <w:lang w:val="en-ID"/>
        </w:rPr>
        <w:t>soalan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Pemberian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penghargaan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belum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jelas</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kurang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setimpal</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risiko</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didapatkan</w:t>
      </w:r>
      <w:proofErr w:type="spellEnd"/>
      <w:r w:rsidRPr="0066753F">
        <w:rPr>
          <w:rFonts w:ascii="Times New Roman" w:hAnsi="Times New Roman"/>
          <w:sz w:val="24"/>
          <w:szCs w:val="24"/>
          <w:lang w:val="en-ID"/>
        </w:rPr>
        <w:t xml:space="preserve"> oleh JC, </w:t>
      </w:r>
      <w:proofErr w:type="spellStart"/>
      <w:r w:rsidRPr="0066753F">
        <w:rPr>
          <w:rFonts w:ascii="Times New Roman" w:hAnsi="Times New Roman"/>
          <w:sz w:val="24"/>
          <w:szCs w:val="24"/>
          <w:lang w:val="en-ID"/>
        </w:rPr>
        <w:t>perlindungan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terhadap</w:t>
      </w:r>
      <w:proofErr w:type="spellEnd"/>
      <w:r w:rsidRPr="0066753F">
        <w:rPr>
          <w:rFonts w:ascii="Times New Roman" w:hAnsi="Times New Roman"/>
          <w:sz w:val="24"/>
          <w:szCs w:val="24"/>
          <w:lang w:val="en-ID"/>
        </w:rPr>
        <w:t xml:space="preserve"> JC yang </w:t>
      </w:r>
      <w:proofErr w:type="spellStart"/>
      <w:r w:rsidRPr="0066753F">
        <w:rPr>
          <w:rFonts w:ascii="Times New Roman" w:hAnsi="Times New Roman"/>
          <w:sz w:val="24"/>
          <w:szCs w:val="24"/>
          <w:lang w:val="en-ID"/>
        </w:rPr>
        <w:t>kurang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maksimal</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belum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adanya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tolak</w:t>
      </w:r>
      <w:proofErr w:type="spellEnd"/>
      <w:r w:rsidRPr="0066753F">
        <w:rPr>
          <w:rFonts w:ascii="Times New Roman" w:hAnsi="Times New Roman"/>
          <w:sz w:val="24"/>
          <w:szCs w:val="24"/>
          <w:lang w:val="en-ID"/>
        </w:rPr>
        <w:t xml:space="preserve"> reward yang </w:t>
      </w:r>
      <w:proofErr w:type="spellStart"/>
      <w:r w:rsidRPr="0066753F">
        <w:rPr>
          <w:rFonts w:ascii="Times New Roman" w:hAnsi="Times New Roman"/>
          <w:sz w:val="24"/>
          <w:szCs w:val="24"/>
          <w:lang w:val="en-ID"/>
        </w:rPr>
        <w:t>diberikan</w:t>
      </w:r>
      <w:proofErr w:type="spellEnd"/>
      <w:r w:rsidRPr="0066753F">
        <w:rPr>
          <w:rFonts w:ascii="Times New Roman" w:hAnsi="Times New Roman"/>
          <w:sz w:val="24"/>
          <w:szCs w:val="24"/>
          <w:lang w:val="en-ID"/>
        </w:rPr>
        <w:t xml:space="preserve"> </w:t>
      </w:r>
      <w:r w:rsidRPr="0066753F">
        <w:rPr>
          <w:rFonts w:ascii="Times New Roman" w:hAnsi="Times New Roman"/>
          <w:sz w:val="24"/>
          <w:szCs w:val="24"/>
          <w:lang w:val="en-ID"/>
        </w:rPr>
        <w:lastRenderedPageBreak/>
        <w:t xml:space="preserve">JC </w:t>
      </w:r>
      <w:proofErr w:type="spellStart"/>
      <w:r w:rsidRPr="0066753F">
        <w:rPr>
          <w:rFonts w:ascii="Times New Roman" w:hAnsi="Times New Roman"/>
          <w:sz w:val="24"/>
          <w:szCs w:val="24"/>
          <w:lang w:val="en-ID"/>
        </w:rPr>
        <w:t>terhadap</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keikutsertaannya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membantu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pengungkapan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kejaha</w:t>
      </w:r>
      <w:r w:rsidRPr="0066753F">
        <w:rPr>
          <w:rFonts w:ascii="Times New Roman" w:hAnsi="Times New Roman"/>
          <w:sz w:val="24"/>
          <w:szCs w:val="24"/>
          <w:lang w:val="en-ID"/>
        </w:rPr>
        <w:t>tan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Selain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itu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Undang-Undang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ini</w:t>
      </w:r>
      <w:proofErr w:type="spellEnd"/>
      <w:r w:rsidRPr="0066753F">
        <w:rPr>
          <w:rFonts w:ascii="Times New Roman" w:hAnsi="Times New Roman"/>
          <w:sz w:val="24"/>
          <w:szCs w:val="24"/>
          <w:lang w:val="en-ID"/>
        </w:rPr>
        <w:t xml:space="preserve"> juga </w:t>
      </w:r>
      <w:proofErr w:type="spellStart"/>
      <w:r w:rsidRPr="0066753F">
        <w:rPr>
          <w:rFonts w:ascii="Times New Roman" w:hAnsi="Times New Roman"/>
          <w:sz w:val="24"/>
          <w:szCs w:val="24"/>
          <w:lang w:val="en-ID"/>
        </w:rPr>
        <w:t>memiliki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kekurangan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terkait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perlindungan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terhadap</w:t>
      </w:r>
      <w:proofErr w:type="spellEnd"/>
      <w:r w:rsidRPr="0066753F">
        <w:rPr>
          <w:rFonts w:ascii="Times New Roman" w:hAnsi="Times New Roman"/>
          <w:sz w:val="24"/>
          <w:szCs w:val="24"/>
          <w:lang w:val="en-ID"/>
        </w:rPr>
        <w:t xml:space="preserve"> JC </w:t>
      </w:r>
      <w:proofErr w:type="spellStart"/>
      <w:r w:rsidRPr="0066753F">
        <w:rPr>
          <w:rFonts w:ascii="Times New Roman" w:hAnsi="Times New Roman"/>
          <w:sz w:val="24"/>
          <w:szCs w:val="24"/>
          <w:lang w:val="en-ID"/>
        </w:rPr>
        <w:t>dimana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kelembagaan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belum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cukup</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proporsional</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untuk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mendukung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fungsi</w:t>
      </w:r>
      <w:proofErr w:type="spellEnd"/>
      <w:r w:rsidRPr="0066753F">
        <w:rPr>
          <w:rFonts w:ascii="Times New Roman" w:hAnsi="Times New Roman"/>
          <w:sz w:val="24"/>
          <w:szCs w:val="24"/>
          <w:lang w:val="en-ID"/>
        </w:rPr>
        <w:t xml:space="preserve"> LPSK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memberikan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perlindungan</w:t>
      </w:r>
      <w:proofErr w:type="spellEnd"/>
      <w:r w:rsidRPr="0066753F">
        <w:rPr>
          <w:rFonts w:ascii="Times New Roman" w:hAnsi="Times New Roman"/>
          <w:sz w:val="24"/>
          <w:szCs w:val="24"/>
          <w:lang w:val="en-ID"/>
        </w:rPr>
        <w:t xml:space="preserve"> pada </w:t>
      </w:r>
      <w:proofErr w:type="spellStart"/>
      <w:r w:rsidRPr="0066753F">
        <w:rPr>
          <w:rFonts w:ascii="Times New Roman" w:hAnsi="Times New Roman"/>
          <w:sz w:val="24"/>
          <w:szCs w:val="24"/>
          <w:lang w:val="en-ID"/>
        </w:rPr>
        <w:t>saksi</w:t>
      </w:r>
      <w:proofErr w:type="spellEnd"/>
      <w:r w:rsidRPr="0066753F">
        <w:rPr>
          <w:rFonts w:ascii="Times New Roman" w:hAnsi="Times New Roman"/>
          <w:sz w:val="24"/>
          <w:szCs w:val="24"/>
          <w:lang w:val="en-ID"/>
        </w:rPr>
        <w:t xml:space="preserve"> dan korban, </w:t>
      </w:r>
      <w:proofErr w:type="spellStart"/>
      <w:r w:rsidRPr="0066753F">
        <w:rPr>
          <w:rFonts w:ascii="Times New Roman" w:hAnsi="Times New Roman"/>
          <w:sz w:val="24"/>
          <w:szCs w:val="24"/>
          <w:lang w:val="en-ID"/>
        </w:rPr>
        <w:t>khususnya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saksi</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memiliki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risiko</w:t>
      </w:r>
      <w:proofErr w:type="spellEnd"/>
      <w:r w:rsidRPr="0066753F">
        <w:rPr>
          <w:rFonts w:ascii="Times New Roman" w:hAnsi="Times New Roman"/>
          <w:sz w:val="24"/>
          <w:szCs w:val="24"/>
          <w:lang w:val="en-ID"/>
        </w:rPr>
        <w:t xml:space="preserve"> y</w:t>
      </w:r>
      <w:r w:rsidRPr="0066753F">
        <w:rPr>
          <w:rFonts w:ascii="Times New Roman" w:hAnsi="Times New Roman"/>
          <w:sz w:val="24"/>
          <w:szCs w:val="24"/>
          <w:lang w:val="en-ID"/>
        </w:rPr>
        <w:t xml:space="preserve">ang </w:t>
      </w:r>
      <w:proofErr w:type="spellStart"/>
      <w:r w:rsidRPr="0066753F">
        <w:rPr>
          <w:rFonts w:ascii="Times New Roman" w:hAnsi="Times New Roman"/>
          <w:sz w:val="24"/>
          <w:szCs w:val="24"/>
          <w:lang w:val="en-ID"/>
        </w:rPr>
        <w:t>tinggi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karena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telah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membongkar</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suatu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tindak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kejahatan</w:t>
      </w:r>
      <w:proofErr w:type="spellEnd"/>
      <w:r w:rsidR="00ED512B">
        <w:rPr>
          <w:rFonts w:ascii="Times New Roman" w:hAnsi="Times New Roman"/>
          <w:sz w:val="24"/>
          <w:szCs w:val="24"/>
          <w:lang w:val="en-US"/>
        </w:rPr>
        <w:t xml:space="preserve"> </w:t>
      </w:r>
      <w:r w:rsidRPr="0066753F">
        <w:rPr>
          <w:rFonts w:ascii="Times New Roman" w:hAnsi="Times New Roman"/>
          <w:sz w:val="24"/>
          <w:szCs w:val="24"/>
          <w:lang w:val="en-ID"/>
        </w:rPr>
        <w:t xml:space="preserve"> </w:t>
      </w:r>
      <w:sdt>
        <w:sdtPr>
          <w:rPr>
            <w:rFonts w:ascii="Times New Roman" w:hAnsi="Times New Roman"/>
            <w:color w:val="000000"/>
            <w:sz w:val="24"/>
            <w:szCs w:val="24"/>
          </w:rPr>
          <w:tag w:val="MENDELEY_CITATION_v3_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"/>
          <w:id w:val="-1703699704"/>
          <w:placeholder>
            <w:docPart w:val="DefaultPlaceholder_-1854013440"/>
          </w:placeholder>
        </w:sdtPr>
        <w:sdtContent>
          <w:r w:rsidR="00A73DD2" w:rsidRPr="0066753F">
            <w:rPr>
              <w:rFonts w:ascii="Times New Roman" w:hAnsi="Times New Roman"/>
              <w:color w:val="000000"/>
              <w:sz w:val="24"/>
              <w:szCs w:val="24"/>
              <w:lang w:val="en-ID"/>
            </w:rPr>
            <w:t>(Lestari et al., 2023).</w:t>
          </w:r>
        </w:sdtContent>
      </w:sdt>
    </w:p>
    <w:p w14:paraId="51555EB6" w14:textId="4EB27D15" w:rsidR="00D63CA0" w:rsidRPr="0066753F" w:rsidRDefault="00000000" w:rsidP="00013003">
      <w:pPr>
        <w:pStyle w:val="ListParagraph"/>
        <w:spacing w:after="0" w:line="360" w:lineRule="auto"/>
        <w:ind w:left="360" w:firstLine="360"/>
        <w:jc w:val="both"/>
        <w:rPr>
          <w:rFonts w:ascii="Times New Roman" w:hAnsi="Times New Roman"/>
          <w:sz w:val="24"/>
          <w:szCs w:val="24"/>
          <w:lang w:val="en-ID"/>
        </w:rPr>
      </w:pPr>
      <w:proofErr w:type="spellStart"/>
      <w:r w:rsidRPr="0066753F">
        <w:rPr>
          <w:rFonts w:ascii="Times New Roman" w:hAnsi="Times New Roman"/>
          <w:sz w:val="24"/>
          <w:szCs w:val="24"/>
          <w:lang w:val="en-ID"/>
        </w:rPr>
        <w:t>Dengan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demikian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dibuatnya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perubahan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Undang-Undang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Nomor</w:t>
      </w:r>
      <w:proofErr w:type="spellEnd"/>
      <w:r w:rsidRPr="0066753F">
        <w:rPr>
          <w:rFonts w:ascii="Times New Roman" w:hAnsi="Times New Roman"/>
          <w:sz w:val="24"/>
          <w:szCs w:val="24"/>
          <w:lang w:val="en-ID"/>
        </w:rPr>
        <w:t xml:space="preserve"> 13 </w:t>
      </w:r>
      <w:proofErr w:type="spellStart"/>
      <w:r w:rsidRPr="0066753F">
        <w:rPr>
          <w:rFonts w:ascii="Times New Roman" w:hAnsi="Times New Roman"/>
          <w:sz w:val="24"/>
          <w:szCs w:val="24"/>
          <w:lang w:val="en-ID"/>
        </w:rPr>
        <w:t>Tahun</w:t>
      </w:r>
      <w:proofErr w:type="spellEnd"/>
      <w:r w:rsidRPr="0066753F">
        <w:rPr>
          <w:rFonts w:ascii="Times New Roman" w:hAnsi="Times New Roman"/>
          <w:sz w:val="24"/>
          <w:szCs w:val="24"/>
          <w:lang w:val="en-ID"/>
        </w:rPr>
        <w:t xml:space="preserve"> 2006 </w:t>
      </w:r>
      <w:proofErr w:type="spellStart"/>
      <w:r w:rsidRPr="0066753F">
        <w:rPr>
          <w:rFonts w:ascii="Times New Roman" w:hAnsi="Times New Roman"/>
          <w:sz w:val="24"/>
          <w:szCs w:val="24"/>
          <w:lang w:val="en-ID"/>
        </w:rPr>
        <w:t>Tentang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Perlindungan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Saksi</w:t>
      </w:r>
      <w:proofErr w:type="spellEnd"/>
      <w:r w:rsidRPr="0066753F">
        <w:rPr>
          <w:rFonts w:ascii="Times New Roman" w:hAnsi="Times New Roman"/>
          <w:sz w:val="24"/>
          <w:szCs w:val="24"/>
          <w:lang w:val="en-ID"/>
        </w:rPr>
        <w:t xml:space="preserve"> dan Korban </w:t>
      </w:r>
      <w:proofErr w:type="spellStart"/>
      <w:r w:rsidRPr="0066753F">
        <w:rPr>
          <w:rFonts w:ascii="Times New Roman" w:hAnsi="Times New Roman"/>
          <w:sz w:val="24"/>
          <w:szCs w:val="24"/>
          <w:lang w:val="en-ID"/>
        </w:rPr>
        <w:t>menjadi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Undang-Undang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Nomor</w:t>
      </w:r>
      <w:proofErr w:type="spellEnd"/>
      <w:r w:rsidRPr="0066753F">
        <w:rPr>
          <w:rFonts w:ascii="Times New Roman" w:hAnsi="Times New Roman"/>
          <w:sz w:val="24"/>
          <w:szCs w:val="24"/>
          <w:lang w:val="en-ID"/>
        </w:rPr>
        <w:t xml:space="preserve"> 31 </w:t>
      </w:r>
      <w:proofErr w:type="spellStart"/>
      <w:r w:rsidRPr="0066753F">
        <w:rPr>
          <w:rFonts w:ascii="Times New Roman" w:hAnsi="Times New Roman"/>
          <w:sz w:val="24"/>
          <w:szCs w:val="24"/>
          <w:lang w:val="en-ID"/>
        </w:rPr>
        <w:t>Tahun</w:t>
      </w:r>
      <w:proofErr w:type="spellEnd"/>
      <w:r w:rsidRPr="0066753F">
        <w:rPr>
          <w:rFonts w:ascii="Times New Roman" w:hAnsi="Times New Roman"/>
          <w:sz w:val="24"/>
          <w:szCs w:val="24"/>
          <w:lang w:val="en-ID"/>
        </w:rPr>
        <w:t xml:space="preserve"> 2014, </w:t>
      </w:r>
      <w:proofErr w:type="spellStart"/>
      <w:r w:rsidRPr="0066753F">
        <w:rPr>
          <w:rFonts w:ascii="Times New Roman" w:hAnsi="Times New Roman"/>
          <w:sz w:val="24"/>
          <w:szCs w:val="24"/>
          <w:lang w:val="en-ID"/>
        </w:rPr>
        <w:t>Pasal</w:t>
      </w:r>
      <w:proofErr w:type="spellEnd"/>
      <w:r w:rsidRPr="0066753F">
        <w:rPr>
          <w:rFonts w:ascii="Times New Roman" w:hAnsi="Times New Roman"/>
          <w:sz w:val="24"/>
          <w:szCs w:val="24"/>
          <w:lang w:val="en-ID"/>
        </w:rPr>
        <w:t xml:space="preserve"> 1 </w:t>
      </w:r>
      <w:proofErr w:type="spellStart"/>
      <w:r w:rsidRPr="0066753F">
        <w:rPr>
          <w:rFonts w:ascii="Times New Roman" w:hAnsi="Times New Roman"/>
          <w:sz w:val="24"/>
          <w:szCs w:val="24"/>
          <w:lang w:val="en-ID"/>
        </w:rPr>
        <w:t>angka</w:t>
      </w:r>
      <w:proofErr w:type="spellEnd"/>
      <w:r w:rsidRPr="0066753F">
        <w:rPr>
          <w:rFonts w:ascii="Times New Roman" w:hAnsi="Times New Roman"/>
          <w:sz w:val="24"/>
          <w:szCs w:val="24"/>
          <w:lang w:val="en-ID"/>
        </w:rPr>
        <w:t xml:space="preserve"> 2, </w:t>
      </w:r>
      <w:proofErr w:type="spellStart"/>
      <w:r w:rsidRPr="0066753F">
        <w:rPr>
          <w:rFonts w:ascii="Times New Roman" w:hAnsi="Times New Roman"/>
          <w:sz w:val="24"/>
          <w:szCs w:val="24"/>
          <w:lang w:val="en-ID"/>
        </w:rPr>
        <w:t>ba</w:t>
      </w:r>
      <w:r w:rsidRPr="0066753F">
        <w:rPr>
          <w:rFonts w:ascii="Times New Roman" w:hAnsi="Times New Roman"/>
          <w:sz w:val="24"/>
          <w:szCs w:val="24"/>
          <w:lang w:val="en-ID"/>
        </w:rPr>
        <w:t>hwa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saksi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pelaku</w:t>
      </w:r>
      <w:proofErr w:type="spellEnd"/>
      <w:r w:rsidRPr="0066753F">
        <w:rPr>
          <w:rFonts w:ascii="Times New Roman" w:hAnsi="Times New Roman"/>
          <w:sz w:val="24"/>
          <w:szCs w:val="24"/>
          <w:lang w:val="en-ID"/>
        </w:rPr>
        <w:t xml:space="preserve"> </w:t>
      </w:r>
      <w:proofErr w:type="spellStart"/>
      <w:r w:rsidR="00B673C3">
        <w:rPr>
          <w:rFonts w:ascii="Times New Roman" w:hAnsi="Times New Roman"/>
          <w:sz w:val="24"/>
          <w:szCs w:val="24"/>
          <w:lang w:val="en-US"/>
        </w:rPr>
        <w:t>diantaranya</w:t>
      </w:r>
      <w:proofErr w:type="spellEnd"/>
      <w:r w:rsidR="00B673C3">
        <w:rPr>
          <w:rFonts w:ascii="Times New Roman" w:hAnsi="Times New Roman"/>
          <w:sz w:val="24"/>
          <w:szCs w:val="24"/>
          <w:lang w:val="en-US"/>
        </w:rPr>
        <w:t xml:space="preserve"> adalah</w:t>
      </w:r>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tersangka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terdakwa</w:t>
      </w:r>
      <w:proofErr w:type="spellEnd"/>
      <w:r w:rsidRPr="0066753F">
        <w:rPr>
          <w:rFonts w:ascii="Times New Roman" w:hAnsi="Times New Roman"/>
          <w:sz w:val="24"/>
          <w:szCs w:val="24"/>
          <w:lang w:val="en-ID"/>
        </w:rPr>
        <w:t xml:space="preserve"> </w:t>
      </w:r>
      <w:r w:rsidR="00611AA0">
        <w:rPr>
          <w:rFonts w:ascii="Times New Roman" w:hAnsi="Times New Roman"/>
          <w:sz w:val="24"/>
          <w:szCs w:val="24"/>
          <w:lang w:val="en-US"/>
        </w:rPr>
        <w:t>dan</w:t>
      </w:r>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terpidana</w:t>
      </w:r>
      <w:proofErr w:type="spellEnd"/>
      <w:r w:rsidRPr="0066753F">
        <w:rPr>
          <w:rFonts w:ascii="Times New Roman" w:hAnsi="Times New Roman"/>
          <w:sz w:val="24"/>
          <w:szCs w:val="24"/>
          <w:lang w:val="en-ID"/>
        </w:rPr>
        <w:t xml:space="preserve"> yang </w:t>
      </w:r>
      <w:proofErr w:type="spellStart"/>
      <w:r w:rsidR="008A4E8C">
        <w:rPr>
          <w:rFonts w:ascii="Times New Roman" w:hAnsi="Times New Roman"/>
          <w:sz w:val="24"/>
          <w:szCs w:val="24"/>
          <w:lang w:val="en-US"/>
        </w:rPr>
        <w:t>membantu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penegak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 xml:space="preserve"> </w:t>
      </w:r>
      <w:r w:rsidR="00124600">
        <w:rPr>
          <w:rFonts w:ascii="Times New Roman" w:hAnsi="Times New Roman"/>
          <w:sz w:val="24"/>
          <w:szCs w:val="24"/>
          <w:lang w:val="en-US"/>
        </w:rPr>
        <w:t xml:space="preserve">dalam </w:t>
      </w:r>
      <w:proofErr w:type="spellStart"/>
      <w:r w:rsidR="00124600">
        <w:rPr>
          <w:rFonts w:ascii="Times New Roman" w:hAnsi="Times New Roman"/>
          <w:sz w:val="24"/>
          <w:szCs w:val="24"/>
          <w:lang w:val="en-US"/>
        </w:rPr>
        <w:t>membongkar</w:t>
      </w:r>
      <w:proofErr w:type="spellEnd"/>
      <w:r w:rsidR="00103B93">
        <w:rPr>
          <w:rFonts w:ascii="Times New Roman" w:hAnsi="Times New Roman"/>
          <w:sz w:val="24"/>
          <w:szCs w:val="24"/>
          <w:lang w:val="en-US"/>
        </w:rPr>
        <w:t xml:space="preserve"> </w:t>
      </w:r>
      <w:proofErr w:type="spellStart"/>
      <w:r w:rsidR="00103B93">
        <w:rPr>
          <w:rFonts w:ascii="Times New Roman" w:hAnsi="Times New Roman"/>
          <w:sz w:val="24"/>
          <w:szCs w:val="24"/>
          <w:lang w:val="en-US"/>
        </w:rPr>
        <w:t>kejahatan</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sulit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diungkapkan</w:t>
      </w:r>
      <w:proofErr w:type="spellEnd"/>
      <w:r w:rsidRPr="0066753F">
        <w:rPr>
          <w:rFonts w:ascii="Times New Roman" w:hAnsi="Times New Roman"/>
          <w:sz w:val="24"/>
          <w:szCs w:val="24"/>
          <w:lang w:val="en-ID"/>
        </w:rPr>
        <w:t xml:space="preserve">. Pada </w:t>
      </w:r>
      <w:proofErr w:type="spellStart"/>
      <w:r w:rsidRPr="0066753F">
        <w:rPr>
          <w:rFonts w:ascii="Times New Roman" w:hAnsi="Times New Roman"/>
          <w:sz w:val="24"/>
          <w:szCs w:val="24"/>
          <w:lang w:val="en-ID"/>
        </w:rPr>
        <w:t>Pasal</w:t>
      </w:r>
      <w:proofErr w:type="spellEnd"/>
      <w:r w:rsidRPr="0066753F">
        <w:rPr>
          <w:rFonts w:ascii="Times New Roman" w:hAnsi="Times New Roman"/>
          <w:sz w:val="24"/>
          <w:szCs w:val="24"/>
          <w:lang w:val="en-ID"/>
        </w:rPr>
        <w:t xml:space="preserve"> 10 Ayat 1 dan Ayat 2 </w:t>
      </w:r>
      <w:proofErr w:type="spellStart"/>
      <w:r w:rsidRPr="0066753F">
        <w:rPr>
          <w:rFonts w:ascii="Times New Roman" w:hAnsi="Times New Roman"/>
          <w:sz w:val="24"/>
          <w:szCs w:val="24"/>
          <w:lang w:val="en-ID"/>
        </w:rPr>
        <w:t>Undang-Undang</w:t>
      </w:r>
      <w:proofErr w:type="spellEnd"/>
      <w:r w:rsidRPr="0066753F">
        <w:rPr>
          <w:rFonts w:ascii="Times New Roman" w:hAnsi="Times New Roman"/>
          <w:sz w:val="24"/>
          <w:szCs w:val="24"/>
          <w:lang w:val="en-ID"/>
        </w:rPr>
        <w:t xml:space="preserve"> 31 </w:t>
      </w:r>
      <w:proofErr w:type="spellStart"/>
      <w:r w:rsidRPr="0066753F">
        <w:rPr>
          <w:rFonts w:ascii="Times New Roman" w:hAnsi="Times New Roman"/>
          <w:sz w:val="24"/>
          <w:szCs w:val="24"/>
          <w:lang w:val="en-ID"/>
        </w:rPr>
        <w:t>Tahun</w:t>
      </w:r>
      <w:proofErr w:type="spellEnd"/>
      <w:r w:rsidRPr="0066753F">
        <w:rPr>
          <w:rFonts w:ascii="Times New Roman" w:hAnsi="Times New Roman"/>
          <w:sz w:val="24"/>
          <w:szCs w:val="24"/>
          <w:lang w:val="en-ID"/>
        </w:rPr>
        <w:t xml:space="preserve"> 2014 juga </w:t>
      </w:r>
      <w:proofErr w:type="spellStart"/>
      <w:r w:rsidRPr="0066753F">
        <w:rPr>
          <w:rFonts w:ascii="Times New Roman" w:hAnsi="Times New Roman"/>
          <w:sz w:val="24"/>
          <w:szCs w:val="24"/>
          <w:lang w:val="en-ID"/>
        </w:rPr>
        <w:t>menjelaskan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bahwa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seorang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saksi</w:t>
      </w:r>
      <w:proofErr w:type="spellEnd"/>
      <w:r w:rsidRPr="0066753F">
        <w:rPr>
          <w:rFonts w:ascii="Times New Roman" w:hAnsi="Times New Roman"/>
          <w:sz w:val="24"/>
          <w:szCs w:val="24"/>
          <w:lang w:val="en-ID"/>
        </w:rPr>
        <w:t xml:space="preserve">, korban, </w:t>
      </w:r>
      <w:proofErr w:type="spellStart"/>
      <w:r w:rsidRPr="0066753F">
        <w:rPr>
          <w:rFonts w:ascii="Times New Roman" w:hAnsi="Times New Roman"/>
          <w:sz w:val="24"/>
          <w:szCs w:val="24"/>
          <w:lang w:val="en-ID"/>
        </w:rPr>
        <w:t>saksi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pelaku</w:t>
      </w:r>
      <w:proofErr w:type="spellEnd"/>
      <w:r w:rsidRPr="0066753F">
        <w:rPr>
          <w:rFonts w:ascii="Times New Roman" w:hAnsi="Times New Roman"/>
          <w:sz w:val="24"/>
          <w:szCs w:val="24"/>
          <w:lang w:val="en-ID"/>
        </w:rPr>
        <w:t>, dan/</w:t>
      </w:r>
      <w:proofErr w:type="spellStart"/>
      <w:r w:rsidRPr="0066753F">
        <w:rPr>
          <w:rFonts w:ascii="Times New Roman" w:hAnsi="Times New Roman"/>
          <w:sz w:val="24"/>
          <w:szCs w:val="24"/>
          <w:lang w:val="en-ID"/>
        </w:rPr>
        <w:t>atau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pelapor</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tidak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dituntut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atas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kesaksian</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sedang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atau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telah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diberikan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kecuali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kesaksiannya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tid</w:t>
      </w:r>
      <w:r w:rsidRPr="0066753F">
        <w:rPr>
          <w:rFonts w:ascii="Times New Roman" w:hAnsi="Times New Roman"/>
          <w:sz w:val="24"/>
          <w:szCs w:val="24"/>
          <w:lang w:val="en-ID"/>
        </w:rPr>
        <w:t>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disertai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itikad</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baik</w:t>
      </w:r>
      <w:proofErr w:type="spellEnd"/>
      <w:r w:rsidR="00122878">
        <w:rPr>
          <w:rFonts w:ascii="Times New Roman" w:hAnsi="Times New Roman"/>
          <w:sz w:val="24"/>
          <w:szCs w:val="24"/>
          <w:lang w:val="en-US"/>
        </w:rPr>
        <w:t xml:space="preserve"> </w:t>
      </w:r>
      <w:sdt>
        <w:sdtPr>
          <w:rPr>
            <w:rFonts w:ascii="Times New Roman" w:hAnsi="Times New Roman"/>
            <w:color w:val="000000"/>
            <w:sz w:val="24"/>
            <w:szCs w:val="24"/>
            <w:lang w:val="en-US"/>
          </w:rPr>
          <w:tag w:val="MENDELEY_CITATION_v3_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"/>
          <w:id w:val="368969871"/>
          <w:placeholder>
            <w:docPart w:val="DefaultPlaceholder_-1854013440"/>
          </w:placeholder>
        </w:sdtPr>
        <w:sdtContent>
          <w:r w:rsidR="00A73DD2" w:rsidRPr="00A73DD2">
            <w:rPr>
              <w:rFonts w:ascii="Times New Roman" w:hAnsi="Times New Roman"/>
              <w:color w:val="000000"/>
              <w:sz w:val="24"/>
              <w:szCs w:val="24"/>
              <w:lang w:val="en-US"/>
            </w:rPr>
            <w:t>(Astri et al., 2021)</w:t>
          </w:r>
        </w:sdtContent>
      </w:sdt>
      <w:r w:rsidRPr="0066753F">
        <w:rPr>
          <w:rFonts w:ascii="Times New Roman" w:hAnsi="Times New Roman"/>
          <w:sz w:val="24"/>
          <w:szCs w:val="24"/>
          <w:lang w:val="en-ID"/>
        </w:rPr>
        <w:t>.</w:t>
      </w:r>
    </w:p>
    <w:p w14:paraId="531F4894" w14:textId="77777777" w:rsidR="00D63CA0" w:rsidRPr="0066753F" w:rsidRDefault="00D63CA0" w:rsidP="00634851">
      <w:pPr>
        <w:pStyle w:val="ListParagraph"/>
        <w:spacing w:after="0" w:line="360" w:lineRule="auto"/>
        <w:ind w:left="360" w:firstLine="360"/>
        <w:jc w:val="both"/>
        <w:rPr>
          <w:rFonts w:ascii="Times New Roman" w:hAnsi="Times New Roman"/>
          <w:sz w:val="24"/>
          <w:szCs w:val="24"/>
          <w:lang w:val="en-ID"/>
        </w:rPr>
      </w:pPr>
    </w:p>
    <w:p w14:paraId="72303526" w14:textId="5ABF4C75" w:rsidR="00D63CA0" w:rsidRPr="0066753F" w:rsidRDefault="0066753F" w:rsidP="00013003">
      <w:pPr>
        <w:pStyle w:val="ListParagraph"/>
        <w:numPr>
          <w:ilvl w:val="0"/>
          <w:numId w:val="12"/>
        </w:numPr>
        <w:spacing w:after="0" w:line="360" w:lineRule="auto"/>
        <w:jc w:val="both"/>
        <w:rPr>
          <w:rFonts w:ascii="Times New Roman" w:hAnsi="Times New Roman"/>
          <w:b/>
          <w:bCs/>
          <w:sz w:val="24"/>
          <w:szCs w:val="24"/>
          <w:lang w:val="en-ID"/>
        </w:rPr>
      </w:pPr>
      <w:r>
        <w:rPr>
          <w:rFonts w:ascii="Times New Roman" w:hAnsi="Times New Roman"/>
          <w:b/>
          <w:bCs/>
          <w:sz w:val="24"/>
          <w:szCs w:val="24"/>
          <w:lang w:val="en-ID"/>
        </w:rPr>
        <w:t>P</w:t>
      </w:r>
      <w:r w:rsidR="00000000" w:rsidRPr="0066753F">
        <w:rPr>
          <w:rFonts w:ascii="Times New Roman" w:hAnsi="Times New Roman"/>
          <w:b/>
          <w:bCs/>
          <w:sz w:val="24"/>
          <w:szCs w:val="24"/>
          <w:lang w:val="en-ID"/>
        </w:rPr>
        <w:t xml:space="preserve">eran </w:t>
      </w:r>
      <w:r w:rsidR="00000000" w:rsidRPr="0066753F">
        <w:rPr>
          <w:rFonts w:ascii="Times New Roman" w:hAnsi="Times New Roman"/>
          <w:b/>
          <w:bCs/>
          <w:i/>
          <w:iCs/>
          <w:sz w:val="24"/>
          <w:szCs w:val="24"/>
          <w:lang w:val="en-ID"/>
        </w:rPr>
        <w:t xml:space="preserve">Justice Collaborator </w:t>
      </w:r>
      <w:proofErr w:type="spellStart"/>
      <w:r w:rsidR="00000000" w:rsidRPr="0066753F">
        <w:rPr>
          <w:rFonts w:ascii="Times New Roman" w:hAnsi="Times New Roman"/>
          <w:b/>
          <w:bCs/>
          <w:sz w:val="24"/>
          <w:szCs w:val="24"/>
          <w:lang w:val="en-ID"/>
        </w:rPr>
        <w:t>terhadap</w:t>
      </w:r>
      <w:proofErr w:type="spellEnd"/>
      <w:r w:rsidR="00000000" w:rsidRPr="0066753F">
        <w:rPr>
          <w:rFonts w:ascii="Times New Roman" w:hAnsi="Times New Roman"/>
          <w:b/>
          <w:bCs/>
          <w:sz w:val="24"/>
          <w:szCs w:val="24"/>
          <w:lang w:val="en-ID"/>
        </w:rPr>
        <w:t xml:space="preserve"> </w:t>
      </w:r>
      <w:proofErr w:type="spellStart"/>
      <w:r w:rsidR="00000000" w:rsidRPr="0066753F">
        <w:rPr>
          <w:rFonts w:ascii="Times New Roman" w:hAnsi="Times New Roman"/>
          <w:b/>
          <w:bCs/>
          <w:sz w:val="24"/>
          <w:szCs w:val="24"/>
          <w:lang w:val="en-ID"/>
        </w:rPr>
        <w:t>Tindak</w:t>
      </w:r>
      <w:proofErr w:type="spellEnd"/>
      <w:r w:rsidR="00000000" w:rsidRPr="0066753F">
        <w:rPr>
          <w:rFonts w:ascii="Times New Roman" w:hAnsi="Times New Roman"/>
          <w:b/>
          <w:bCs/>
          <w:sz w:val="24"/>
          <w:szCs w:val="24"/>
          <w:lang w:val="en-ID"/>
        </w:rPr>
        <w:t xml:space="preserve"> </w:t>
      </w:r>
      <w:proofErr w:type="spellStart"/>
      <w:r w:rsidR="00000000" w:rsidRPr="0066753F">
        <w:rPr>
          <w:rFonts w:ascii="Times New Roman" w:hAnsi="Times New Roman"/>
          <w:b/>
          <w:bCs/>
          <w:sz w:val="24"/>
          <w:szCs w:val="24"/>
          <w:lang w:val="en-ID"/>
        </w:rPr>
        <w:t>Pidana</w:t>
      </w:r>
      <w:proofErr w:type="spellEnd"/>
      <w:r w:rsidR="00000000" w:rsidRPr="0066753F">
        <w:rPr>
          <w:rFonts w:ascii="Times New Roman" w:hAnsi="Times New Roman"/>
          <w:b/>
          <w:bCs/>
          <w:sz w:val="24"/>
          <w:szCs w:val="24"/>
          <w:lang w:val="en-ID"/>
        </w:rPr>
        <w:t xml:space="preserve"> </w:t>
      </w:r>
      <w:proofErr w:type="spellStart"/>
      <w:r w:rsidR="00000000" w:rsidRPr="0066753F">
        <w:rPr>
          <w:rFonts w:ascii="Times New Roman" w:hAnsi="Times New Roman"/>
          <w:b/>
          <w:bCs/>
          <w:sz w:val="24"/>
          <w:szCs w:val="24"/>
          <w:lang w:val="en-ID"/>
        </w:rPr>
        <w:t>Pembunuhan</w:t>
      </w:r>
      <w:proofErr w:type="spellEnd"/>
      <w:r w:rsidR="00000000" w:rsidRPr="0066753F">
        <w:rPr>
          <w:rFonts w:ascii="Times New Roman" w:hAnsi="Times New Roman"/>
          <w:b/>
          <w:bCs/>
          <w:sz w:val="24"/>
          <w:szCs w:val="24"/>
          <w:lang w:val="en-ID"/>
        </w:rPr>
        <w:t xml:space="preserve"> </w:t>
      </w:r>
      <w:proofErr w:type="spellStart"/>
      <w:r w:rsidR="00000000" w:rsidRPr="0066753F">
        <w:rPr>
          <w:rFonts w:ascii="Times New Roman" w:hAnsi="Times New Roman"/>
          <w:b/>
          <w:bCs/>
          <w:sz w:val="24"/>
          <w:szCs w:val="24"/>
          <w:lang w:val="en-ID"/>
        </w:rPr>
        <w:t>Berencana</w:t>
      </w:r>
      <w:proofErr w:type="spellEnd"/>
      <w:r w:rsidR="00000000" w:rsidRPr="0066753F">
        <w:rPr>
          <w:rFonts w:ascii="Times New Roman" w:hAnsi="Times New Roman"/>
          <w:b/>
          <w:bCs/>
          <w:sz w:val="24"/>
          <w:szCs w:val="24"/>
          <w:lang w:val="en-ID"/>
        </w:rPr>
        <w:t xml:space="preserve"> di Indonesia</w:t>
      </w:r>
    </w:p>
    <w:p w14:paraId="3E73D569" w14:textId="77777777" w:rsidR="00D63CA0" w:rsidRPr="0066753F" w:rsidRDefault="00000000" w:rsidP="0066753F">
      <w:pPr>
        <w:pStyle w:val="ListParagraph"/>
        <w:spacing w:after="0" w:line="360" w:lineRule="auto"/>
        <w:ind w:firstLine="720"/>
        <w:jc w:val="both"/>
        <w:rPr>
          <w:rFonts w:ascii="Times New Roman" w:hAnsi="Times New Roman"/>
          <w:sz w:val="24"/>
          <w:szCs w:val="24"/>
          <w:lang w:val="en-ID"/>
        </w:rPr>
      </w:pPr>
      <w:r w:rsidRPr="0066753F">
        <w:rPr>
          <w:rFonts w:ascii="Times New Roman" w:hAnsi="Times New Roman"/>
          <w:sz w:val="24"/>
          <w:szCs w:val="24"/>
          <w:lang w:val="en-ID"/>
        </w:rPr>
        <w:t xml:space="preserve">Peran </w:t>
      </w:r>
      <w:proofErr w:type="spellStart"/>
      <w:r w:rsidRPr="0066753F">
        <w:rPr>
          <w:rFonts w:ascii="Times New Roman" w:hAnsi="Times New Roman"/>
          <w:sz w:val="24"/>
          <w:szCs w:val="24"/>
          <w:lang w:val="en-ID"/>
        </w:rPr>
        <w:t>saksi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pelaku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atau</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justice collaborator</w:t>
      </w:r>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A35BF1">
        <w:rPr>
          <w:rFonts w:ascii="Times New Roman" w:hAnsi="Times New Roman"/>
          <w:sz w:val="24"/>
          <w:szCs w:val="24"/>
          <w:lang w:val="en-US"/>
        </w:rPr>
        <w:t xml:space="preserve"> </w:t>
      </w:r>
      <w:proofErr w:type="spellStart"/>
      <w:r w:rsidRPr="00A35BF1">
        <w:rPr>
          <w:rFonts w:ascii="Times New Roman" w:hAnsi="Times New Roman"/>
          <w:sz w:val="24"/>
          <w:szCs w:val="24"/>
          <w:lang w:val="en-US"/>
        </w:rPr>
        <w:t>mengungkapkan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tindak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pidana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pembunuhan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menjadi</w:t>
      </w:r>
      <w:proofErr w:type="spellEnd"/>
      <w:r w:rsidRPr="0066753F">
        <w:rPr>
          <w:rFonts w:ascii="Times New Roman" w:hAnsi="Times New Roman"/>
          <w:sz w:val="24"/>
          <w:szCs w:val="24"/>
          <w:lang w:val="en-ID"/>
        </w:rPr>
        <w:t xml:space="preserve"> sangat </w:t>
      </w:r>
      <w:proofErr w:type="spellStart"/>
      <w:r w:rsidRPr="0066753F">
        <w:rPr>
          <w:rFonts w:ascii="Times New Roman" w:hAnsi="Times New Roman"/>
          <w:sz w:val="24"/>
          <w:szCs w:val="24"/>
          <w:lang w:val="en-ID"/>
        </w:rPr>
        <w:t>penting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mengungkap</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kejahatan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mengidentifikasi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pelaku</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memperoleh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bukti</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cukup</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untuk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menuntut</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memperoleh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keadilan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bagi</w:t>
      </w:r>
      <w:proofErr w:type="spellEnd"/>
      <w:r w:rsidRPr="0066753F">
        <w:rPr>
          <w:rFonts w:ascii="Times New Roman" w:hAnsi="Times New Roman"/>
          <w:sz w:val="24"/>
          <w:szCs w:val="24"/>
          <w:lang w:val="en-ID"/>
        </w:rPr>
        <w:t xml:space="preserve"> korban. </w:t>
      </w:r>
      <w:proofErr w:type="spellStart"/>
      <w:r w:rsidRPr="0066753F">
        <w:rPr>
          <w:rFonts w:ascii="Times New Roman" w:hAnsi="Times New Roman"/>
          <w:sz w:val="24"/>
          <w:szCs w:val="24"/>
          <w:lang w:val="en-ID"/>
        </w:rPr>
        <w:t>Kasus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pembunuhan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berencana</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dilakukan</w:t>
      </w:r>
      <w:proofErr w:type="spellEnd"/>
      <w:r w:rsidRPr="0066753F">
        <w:rPr>
          <w:rFonts w:ascii="Times New Roman" w:hAnsi="Times New Roman"/>
          <w:sz w:val="24"/>
          <w:szCs w:val="24"/>
          <w:lang w:val="en-ID"/>
        </w:rPr>
        <w:t xml:space="preserve"> oleh </w:t>
      </w:r>
      <w:proofErr w:type="spellStart"/>
      <w:r w:rsidRPr="0066753F">
        <w:rPr>
          <w:rFonts w:ascii="Times New Roman" w:hAnsi="Times New Roman"/>
          <w:sz w:val="24"/>
          <w:szCs w:val="24"/>
          <w:lang w:val="en-ID"/>
        </w:rPr>
        <w:t>Ferdy</w:t>
      </w:r>
      <w:proofErr w:type="spellEnd"/>
      <w:r w:rsidRPr="0066753F">
        <w:rPr>
          <w:rFonts w:ascii="Times New Roman" w:hAnsi="Times New Roman"/>
          <w:sz w:val="24"/>
          <w:szCs w:val="24"/>
          <w:lang w:val="en-ID"/>
        </w:rPr>
        <w:t xml:space="preserve"> Sambo, SH.,</w:t>
      </w:r>
      <w:r w:rsidRPr="0066753F">
        <w:rPr>
          <w:rFonts w:ascii="Times New Roman" w:hAnsi="Times New Roman"/>
          <w:sz w:val="24"/>
          <w:szCs w:val="24"/>
          <w:lang w:val="en-ID"/>
        </w:rPr>
        <w:t xml:space="preserve"> S.I.K., MH, Putri </w:t>
      </w:r>
      <w:proofErr w:type="spellStart"/>
      <w:r w:rsidRPr="0066753F">
        <w:rPr>
          <w:rFonts w:ascii="Times New Roman" w:hAnsi="Times New Roman"/>
          <w:sz w:val="24"/>
          <w:szCs w:val="24"/>
          <w:lang w:val="en-ID"/>
        </w:rPr>
        <w:t>Candrawathi</w:t>
      </w:r>
      <w:proofErr w:type="spellEnd"/>
      <w:r w:rsidRPr="0066753F">
        <w:rPr>
          <w:rFonts w:ascii="Times New Roman" w:hAnsi="Times New Roman"/>
          <w:sz w:val="24"/>
          <w:szCs w:val="24"/>
          <w:lang w:val="en-ID"/>
        </w:rPr>
        <w:t xml:space="preserve">, Richard Eliezer </w:t>
      </w:r>
      <w:proofErr w:type="spellStart"/>
      <w:r w:rsidRPr="0066753F">
        <w:rPr>
          <w:rFonts w:ascii="Times New Roman" w:hAnsi="Times New Roman"/>
          <w:sz w:val="24"/>
          <w:szCs w:val="24"/>
          <w:lang w:val="en-ID"/>
        </w:rPr>
        <w:t>Pudihang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Lumiu</w:t>
      </w:r>
      <w:proofErr w:type="spellEnd"/>
      <w:r w:rsidRPr="0066753F">
        <w:rPr>
          <w:rFonts w:ascii="Times New Roman" w:hAnsi="Times New Roman"/>
          <w:sz w:val="24"/>
          <w:szCs w:val="24"/>
          <w:lang w:val="en-ID"/>
        </w:rPr>
        <w:t xml:space="preserve">, Ricky Rizal Wibowo dan </w:t>
      </w:r>
      <w:proofErr w:type="spellStart"/>
      <w:r w:rsidRPr="0066753F">
        <w:rPr>
          <w:rFonts w:ascii="Times New Roman" w:hAnsi="Times New Roman"/>
          <w:sz w:val="24"/>
          <w:szCs w:val="24"/>
          <w:lang w:val="en-ID"/>
        </w:rPr>
        <w:t>Kuat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Ma’ruf</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adalah</w:t>
      </w:r>
      <w:proofErr w:type="spellEnd"/>
      <w:r w:rsidRPr="0066753F">
        <w:rPr>
          <w:rFonts w:ascii="Times New Roman" w:hAnsi="Times New Roman"/>
          <w:sz w:val="24"/>
          <w:szCs w:val="24"/>
          <w:lang w:val="en-ID"/>
        </w:rPr>
        <w:t xml:space="preserve"> salah </w:t>
      </w:r>
      <w:proofErr w:type="spellStart"/>
      <w:r w:rsidRPr="0066753F">
        <w:rPr>
          <w:rFonts w:ascii="Times New Roman" w:hAnsi="Times New Roman"/>
          <w:sz w:val="24"/>
          <w:szCs w:val="24"/>
          <w:lang w:val="en-ID"/>
        </w:rPr>
        <w:t>satu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kejadian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tindakan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pembunuhan</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ramai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diperbincangkan</w:t>
      </w:r>
      <w:proofErr w:type="spellEnd"/>
      <w:r w:rsidRPr="0066753F">
        <w:rPr>
          <w:rFonts w:ascii="Times New Roman" w:hAnsi="Times New Roman"/>
          <w:sz w:val="24"/>
          <w:szCs w:val="24"/>
          <w:lang w:val="en-ID"/>
        </w:rPr>
        <w:t xml:space="preserve"> pada </w:t>
      </w:r>
      <w:proofErr w:type="spellStart"/>
      <w:r w:rsidRPr="0066753F">
        <w:rPr>
          <w:rFonts w:ascii="Times New Roman" w:hAnsi="Times New Roman"/>
          <w:sz w:val="24"/>
          <w:szCs w:val="24"/>
          <w:lang w:val="en-ID"/>
        </w:rPr>
        <w:t>tahun</w:t>
      </w:r>
      <w:proofErr w:type="spellEnd"/>
      <w:r w:rsidRPr="0066753F">
        <w:rPr>
          <w:rFonts w:ascii="Times New Roman" w:hAnsi="Times New Roman"/>
          <w:sz w:val="24"/>
          <w:szCs w:val="24"/>
          <w:lang w:val="en-ID"/>
        </w:rPr>
        <w:t xml:space="preserve"> 2022. </w:t>
      </w:r>
      <w:proofErr w:type="spellStart"/>
      <w:r w:rsidRPr="0066753F">
        <w:rPr>
          <w:rFonts w:ascii="Times New Roman" w:hAnsi="Times New Roman"/>
          <w:sz w:val="24"/>
          <w:szCs w:val="24"/>
          <w:lang w:val="en-ID"/>
        </w:rPr>
        <w:t>Walaupun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tidak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ada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regulasi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khusus</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mengatur</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tentang</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justice c</w:t>
      </w:r>
      <w:r w:rsidRPr="0066753F">
        <w:rPr>
          <w:rFonts w:ascii="Times New Roman" w:hAnsi="Times New Roman"/>
          <w:i/>
          <w:iCs/>
          <w:sz w:val="24"/>
          <w:szCs w:val="24"/>
          <w:lang w:val="en-ID"/>
        </w:rPr>
        <w:t xml:space="preserve">ollaborator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tindak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pidana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pembunuhan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berencana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perlu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ditekankan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bahwa</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 xml:space="preserve">justice collaborator </w:t>
      </w:r>
      <w:proofErr w:type="spellStart"/>
      <w:r w:rsidRPr="0066753F">
        <w:rPr>
          <w:rFonts w:ascii="Times New Roman" w:hAnsi="Times New Roman"/>
          <w:sz w:val="24"/>
          <w:szCs w:val="24"/>
          <w:lang w:val="en-ID"/>
        </w:rPr>
        <w:t>merupakan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terdakwa</w:t>
      </w:r>
      <w:proofErr w:type="spellEnd"/>
      <w:r w:rsidRPr="0066753F">
        <w:rPr>
          <w:rFonts w:ascii="Times New Roman" w:hAnsi="Times New Roman"/>
          <w:sz w:val="24"/>
          <w:szCs w:val="24"/>
          <w:lang w:val="en-ID"/>
        </w:rPr>
        <w:t xml:space="preserve"> pada </w:t>
      </w:r>
      <w:proofErr w:type="spellStart"/>
      <w:r w:rsidRPr="0066753F">
        <w:rPr>
          <w:rFonts w:ascii="Times New Roman" w:hAnsi="Times New Roman"/>
          <w:sz w:val="24"/>
          <w:szCs w:val="24"/>
          <w:lang w:val="en-ID"/>
        </w:rPr>
        <w:t>suatu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tindakan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kejahatan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namun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bukan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pemeran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utama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atau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aktor</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intelektual</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Sehingga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seorang</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 xml:space="preserve">justice collaborator </w:t>
      </w:r>
      <w:proofErr w:type="spellStart"/>
      <w:r w:rsidRPr="0066753F">
        <w:rPr>
          <w:rFonts w:ascii="Times New Roman" w:hAnsi="Times New Roman"/>
          <w:sz w:val="24"/>
          <w:szCs w:val="24"/>
          <w:lang w:val="en-ID"/>
        </w:rPr>
        <w:t>harus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memberikan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info</w:t>
      </w:r>
      <w:r w:rsidRPr="0066753F">
        <w:rPr>
          <w:rFonts w:ascii="Times New Roman" w:hAnsi="Times New Roman"/>
          <w:sz w:val="24"/>
          <w:szCs w:val="24"/>
          <w:lang w:val="en-ID"/>
        </w:rPr>
        <w:t>rmasi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seterang-terangnya</w:t>
      </w:r>
      <w:proofErr w:type="spellEnd"/>
      <w:r w:rsidRPr="0066753F">
        <w:rPr>
          <w:rFonts w:ascii="Times New Roman" w:hAnsi="Times New Roman"/>
          <w:sz w:val="24"/>
          <w:szCs w:val="24"/>
          <w:lang w:val="en-ID"/>
        </w:rPr>
        <w:t xml:space="preserve"> agar </w:t>
      </w:r>
      <w:proofErr w:type="spellStart"/>
      <w:r w:rsidRPr="0066753F">
        <w:rPr>
          <w:rFonts w:ascii="Times New Roman" w:hAnsi="Times New Roman"/>
          <w:sz w:val="24"/>
          <w:szCs w:val="24"/>
          <w:lang w:val="en-ID"/>
        </w:rPr>
        <w:t>terbongkar</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semua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kejadian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sebenarnya</w:t>
      </w:r>
      <w:proofErr w:type="spellEnd"/>
      <w:r w:rsidRPr="0066753F">
        <w:rPr>
          <w:rFonts w:ascii="Times New Roman" w:hAnsi="Times New Roman"/>
          <w:sz w:val="24"/>
          <w:szCs w:val="24"/>
          <w:lang w:val="en-ID"/>
        </w:rPr>
        <w:t xml:space="preserve"> dan orang-orang yang </w:t>
      </w:r>
      <w:proofErr w:type="spellStart"/>
      <w:r w:rsidRPr="0066753F">
        <w:rPr>
          <w:rFonts w:ascii="Times New Roman" w:hAnsi="Times New Roman"/>
          <w:sz w:val="24"/>
          <w:szCs w:val="24"/>
          <w:lang w:val="en-ID"/>
        </w:rPr>
        <w:t>berkaitan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kejadian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tindakan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pembunuhan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tersebut</w:t>
      </w:r>
      <w:proofErr w:type="spellEnd"/>
      <w:r w:rsidRPr="0066753F">
        <w:rPr>
          <w:rFonts w:ascii="Times New Roman" w:hAnsi="Times New Roman"/>
          <w:sz w:val="24"/>
          <w:szCs w:val="24"/>
          <w:lang w:val="en-ID"/>
        </w:rPr>
        <w:t>.</w:t>
      </w:r>
    </w:p>
    <w:p w14:paraId="7CCEF87B" w14:textId="6707E901" w:rsidR="00D63CA0" w:rsidRPr="006C7E8C" w:rsidRDefault="00000000" w:rsidP="0066753F">
      <w:pPr>
        <w:pStyle w:val="ListParagraph"/>
        <w:spacing w:after="0" w:line="360" w:lineRule="auto"/>
        <w:ind w:firstLine="720"/>
        <w:jc w:val="both"/>
        <w:rPr>
          <w:rFonts w:ascii="Times New Roman" w:hAnsi="Times New Roman"/>
          <w:sz w:val="24"/>
          <w:szCs w:val="24"/>
          <w:lang w:val="en-US" w:eastAsia="zh-CN"/>
        </w:rPr>
      </w:pPr>
      <w:r w:rsidRPr="0066753F">
        <w:rPr>
          <w:rFonts w:ascii="Times New Roman" w:hAnsi="Times New Roman"/>
          <w:sz w:val="24"/>
          <w:szCs w:val="24"/>
          <w:lang w:val="en-ID"/>
        </w:rPr>
        <w:t xml:space="preserve">Kata </w:t>
      </w:r>
      <w:r w:rsidRPr="0066753F">
        <w:rPr>
          <w:rFonts w:ascii="Times New Roman" w:hAnsi="Times New Roman"/>
          <w:i/>
          <w:iCs/>
          <w:sz w:val="24"/>
          <w:szCs w:val="24"/>
          <w:lang w:val="en-ID"/>
        </w:rPr>
        <w:t xml:space="preserve">Justice Collaborator </w:t>
      </w:r>
      <w:proofErr w:type="spellStart"/>
      <w:r w:rsidRPr="0066753F">
        <w:rPr>
          <w:rFonts w:ascii="Times New Roman" w:hAnsi="Times New Roman"/>
          <w:sz w:val="24"/>
          <w:szCs w:val="24"/>
          <w:lang w:val="en-ID"/>
        </w:rPr>
        <w:t>berasal</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dari</w:t>
      </w:r>
      <w:proofErr w:type="spellEnd"/>
      <w:r w:rsidRPr="0066753F">
        <w:rPr>
          <w:rFonts w:ascii="Times New Roman" w:hAnsi="Times New Roman"/>
          <w:sz w:val="24"/>
          <w:szCs w:val="24"/>
          <w:lang w:val="en-ID"/>
        </w:rPr>
        <w:t xml:space="preserve"> Bahasa </w:t>
      </w:r>
      <w:proofErr w:type="spellStart"/>
      <w:r w:rsidRPr="0066753F">
        <w:rPr>
          <w:rFonts w:ascii="Times New Roman" w:hAnsi="Times New Roman"/>
          <w:sz w:val="24"/>
          <w:szCs w:val="24"/>
          <w:lang w:val="en-ID"/>
        </w:rPr>
        <w:t>Inggris</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berarti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keadilan</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justice</w:t>
      </w:r>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bekerja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sama</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collaborator</w:t>
      </w:r>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atau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kolaborator</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keadilan</w:t>
      </w:r>
      <w:proofErr w:type="spellEnd"/>
      <w:r w:rsidRPr="0066753F">
        <w:rPr>
          <w:rFonts w:ascii="Times New Roman" w:hAnsi="Times New Roman"/>
          <w:sz w:val="24"/>
          <w:szCs w:val="24"/>
          <w:lang w:val="en-ID"/>
        </w:rPr>
        <w:t xml:space="preserve"> </w:t>
      </w:r>
      <w:r w:rsidRPr="00A35BF1">
        <w:rPr>
          <w:rFonts w:ascii="Times New Roman" w:hAnsi="Times New Roman"/>
          <w:sz w:val="24"/>
          <w:szCs w:val="24"/>
        </w:rPr>
        <w:lastRenderedPageBreak/>
        <w:fldChar w:fldCharType="begin"/>
      </w:r>
      <w:r w:rsidRPr="00A35BF1">
        <w:rPr>
          <w:rFonts w:ascii="Times New Roman" w:hAnsi="Times New Roman"/>
          <w:sz w:val="24"/>
          <w:szCs w:val="24"/>
          <w:lang w:val="en-US"/>
        </w:rPr>
        <w:instrText xml:space="preserve"> CITATION 23Ma \l 1033 </w:instrText>
      </w:r>
      <w:r w:rsidRPr="00A35BF1">
        <w:rPr>
          <w:rFonts w:ascii="Times New Roman" w:hAnsi="Times New Roman"/>
          <w:sz w:val="24"/>
          <w:szCs w:val="24"/>
        </w:rPr>
        <w:fldChar w:fldCharType="separate"/>
      </w:r>
      <w:r w:rsidRPr="00A35BF1">
        <w:rPr>
          <w:rFonts w:ascii="Times New Roman" w:hAnsi="Times New Roman"/>
          <w:sz w:val="24"/>
          <w:szCs w:val="24"/>
          <w:lang w:val="en-US"/>
        </w:rPr>
        <w:t>(2023)</w:t>
      </w:r>
      <w:r w:rsidRPr="00A35BF1">
        <w:rPr>
          <w:rFonts w:ascii="Times New Roman" w:hAnsi="Times New Roman"/>
          <w:sz w:val="24"/>
          <w:szCs w:val="24"/>
        </w:rPr>
        <w:fldChar w:fldCharType="end"/>
      </w:r>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KUHP </w:t>
      </w:r>
      <w:proofErr w:type="spellStart"/>
      <w:r w:rsidRPr="0066753F">
        <w:rPr>
          <w:rFonts w:ascii="Times New Roman" w:hAnsi="Times New Roman"/>
          <w:sz w:val="24"/>
          <w:szCs w:val="24"/>
          <w:lang w:val="en-ID"/>
        </w:rPr>
        <w:t>berisi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tentang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w:t>
      </w:r>
      <w:r w:rsidR="00F547D2">
        <w:rPr>
          <w:rFonts w:ascii="Times New Roman" w:hAnsi="Times New Roman"/>
          <w:sz w:val="24"/>
          <w:szCs w:val="24"/>
          <w:lang w:val="en-US"/>
        </w:rPr>
        <w:t>pas</w:t>
      </w:r>
      <w:r w:rsidR="00373FB2">
        <w:rPr>
          <w:rFonts w:ascii="Times New Roman" w:hAnsi="Times New Roman"/>
          <w:sz w:val="24"/>
          <w:szCs w:val="24"/>
          <w:lang w:val="en-US"/>
        </w:rPr>
        <w:t>tian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hukuman</w:t>
      </w:r>
      <w:proofErr w:type="spellEnd"/>
      <w:r w:rsidRPr="0066753F">
        <w:rPr>
          <w:rFonts w:ascii="Times New Roman" w:hAnsi="Times New Roman"/>
          <w:sz w:val="24"/>
          <w:szCs w:val="24"/>
          <w:lang w:val="en-ID"/>
        </w:rPr>
        <w:t xml:space="preserve"> </w:t>
      </w:r>
      <w:proofErr w:type="spellStart"/>
      <w:r w:rsidR="00DF29D5">
        <w:rPr>
          <w:rFonts w:ascii="Times New Roman" w:hAnsi="Times New Roman"/>
          <w:sz w:val="24"/>
          <w:szCs w:val="24"/>
          <w:lang w:val="en-US"/>
        </w:rPr>
        <w:t>kepada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mereka</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melakukan</w:t>
      </w:r>
      <w:proofErr w:type="spellEnd"/>
      <w:r w:rsidRPr="0066753F">
        <w:rPr>
          <w:rFonts w:ascii="Times New Roman" w:hAnsi="Times New Roman"/>
          <w:sz w:val="24"/>
          <w:szCs w:val="24"/>
          <w:lang w:val="en-ID"/>
        </w:rPr>
        <w:t xml:space="preserve"> </w:t>
      </w:r>
      <w:proofErr w:type="spellStart"/>
      <w:r w:rsidR="00DF29D5">
        <w:rPr>
          <w:rFonts w:ascii="Times New Roman" w:hAnsi="Times New Roman"/>
          <w:sz w:val="24"/>
          <w:szCs w:val="24"/>
          <w:lang w:val="en-US"/>
        </w:rPr>
        <w:t>tindakan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kejahatan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Ketentuan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kejahatan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itu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tertera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pasal</w:t>
      </w:r>
      <w:proofErr w:type="spellEnd"/>
      <w:r w:rsidRPr="0066753F">
        <w:rPr>
          <w:rFonts w:ascii="Times New Roman" w:hAnsi="Times New Roman"/>
          <w:sz w:val="24"/>
          <w:szCs w:val="24"/>
          <w:lang w:val="en-ID"/>
        </w:rPr>
        <w:t xml:space="preserve"> 338 </w:t>
      </w:r>
      <w:r w:rsidR="004A2CD0">
        <w:rPr>
          <w:rFonts w:ascii="Times New Roman" w:hAnsi="Times New Roman"/>
          <w:sz w:val="24"/>
          <w:szCs w:val="24"/>
          <w:lang w:val="en-US"/>
        </w:rPr>
        <w:t>sampai dengan</w:t>
      </w:r>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pasal</w:t>
      </w:r>
      <w:proofErr w:type="spellEnd"/>
      <w:r w:rsidRPr="0066753F">
        <w:rPr>
          <w:rFonts w:ascii="Times New Roman" w:hAnsi="Times New Roman"/>
          <w:sz w:val="24"/>
          <w:szCs w:val="24"/>
          <w:lang w:val="en-ID"/>
        </w:rPr>
        <w:t xml:space="preserve"> 348 KUHP yang </w:t>
      </w:r>
      <w:proofErr w:type="spellStart"/>
      <w:r w:rsidR="00000579">
        <w:rPr>
          <w:rFonts w:ascii="Times New Roman" w:hAnsi="Times New Roman"/>
          <w:sz w:val="24"/>
          <w:szCs w:val="24"/>
          <w:lang w:val="en-US"/>
        </w:rPr>
        <w:t>tertuang</w:t>
      </w:r>
      <w:proofErr w:type="spellEnd"/>
      <w:r w:rsidRPr="0066753F">
        <w:rPr>
          <w:rFonts w:ascii="Times New Roman" w:hAnsi="Times New Roman"/>
          <w:sz w:val="24"/>
          <w:szCs w:val="24"/>
          <w:lang w:val="en-ID"/>
        </w:rPr>
        <w:t xml:space="preserve"> di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BAB XIX </w:t>
      </w:r>
      <w:proofErr w:type="spellStart"/>
      <w:r w:rsidRPr="0066753F">
        <w:rPr>
          <w:rFonts w:ascii="Times New Roman" w:hAnsi="Times New Roman"/>
          <w:sz w:val="24"/>
          <w:szCs w:val="24"/>
          <w:lang w:val="en-ID"/>
        </w:rPr>
        <w:t>tentang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kejahatan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terhadap</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nyawa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Berdasarkan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Pasal</w:t>
      </w:r>
      <w:proofErr w:type="spellEnd"/>
      <w:r w:rsidRPr="0066753F">
        <w:rPr>
          <w:rFonts w:ascii="Times New Roman" w:hAnsi="Times New Roman"/>
          <w:sz w:val="24"/>
          <w:szCs w:val="24"/>
          <w:lang w:val="en-ID"/>
        </w:rPr>
        <w:t xml:space="preserve"> 338 KUHP, </w:t>
      </w:r>
      <w:proofErr w:type="spellStart"/>
      <w:r w:rsidRPr="0066753F">
        <w:rPr>
          <w:rFonts w:ascii="Times New Roman" w:hAnsi="Times New Roman"/>
          <w:sz w:val="24"/>
          <w:szCs w:val="24"/>
          <w:lang w:val="en-ID"/>
        </w:rPr>
        <w:t>dijelaskan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bahwa</w:t>
      </w:r>
      <w:proofErr w:type="spellEnd"/>
      <w:r w:rsidRPr="0066753F">
        <w:rPr>
          <w:rFonts w:ascii="Times New Roman" w:hAnsi="Times New Roman"/>
          <w:sz w:val="24"/>
          <w:szCs w:val="24"/>
          <w:lang w:val="en-ID"/>
        </w:rPr>
        <w:t xml:space="preserve"> </w:t>
      </w:r>
      <w:proofErr w:type="spellStart"/>
      <w:r w:rsidR="00000579">
        <w:rPr>
          <w:rFonts w:ascii="Times New Roman" w:hAnsi="Times New Roman"/>
          <w:sz w:val="24"/>
          <w:szCs w:val="24"/>
          <w:lang w:val="en-US"/>
        </w:rPr>
        <w:t>tindakan</w:t>
      </w:r>
      <w:proofErr w:type="spellEnd"/>
      <w:r w:rsidRPr="0066753F">
        <w:rPr>
          <w:rFonts w:ascii="Times New Roman" w:hAnsi="Times New Roman"/>
          <w:sz w:val="24"/>
          <w:szCs w:val="24"/>
          <w:lang w:val="en-ID"/>
        </w:rPr>
        <w:t xml:space="preserve"> </w:t>
      </w:r>
      <w:proofErr w:type="spellStart"/>
      <w:r w:rsidR="00F71E75">
        <w:rPr>
          <w:rFonts w:ascii="Times New Roman" w:hAnsi="Times New Roman"/>
          <w:sz w:val="24"/>
          <w:szCs w:val="24"/>
          <w:lang w:val="en-US"/>
        </w:rPr>
        <w:t>merenggut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nyawa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manusia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dapat</w:t>
      </w:r>
      <w:proofErr w:type="spellEnd"/>
      <w:r w:rsidRPr="0066753F">
        <w:rPr>
          <w:rFonts w:ascii="Times New Roman" w:hAnsi="Times New Roman"/>
          <w:sz w:val="24"/>
          <w:szCs w:val="24"/>
          <w:lang w:val="en-ID"/>
        </w:rPr>
        <w:t xml:space="preserve"> </w:t>
      </w:r>
      <w:proofErr w:type="spellStart"/>
      <w:r w:rsidR="00130EB1">
        <w:rPr>
          <w:rFonts w:ascii="Times New Roman" w:hAnsi="Times New Roman"/>
          <w:sz w:val="24"/>
          <w:szCs w:val="24"/>
          <w:lang w:val="en-US"/>
        </w:rPr>
        <w:t>terancam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pidana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selama</w:t>
      </w:r>
      <w:proofErr w:type="spellEnd"/>
      <w:r w:rsidRPr="0066753F">
        <w:rPr>
          <w:rFonts w:ascii="Times New Roman" w:hAnsi="Times New Roman"/>
          <w:sz w:val="24"/>
          <w:szCs w:val="24"/>
          <w:lang w:val="en-ID"/>
        </w:rPr>
        <w:t xml:space="preserve"> 15 (lima </w:t>
      </w:r>
      <w:proofErr w:type="spellStart"/>
      <w:r w:rsidRPr="0066753F">
        <w:rPr>
          <w:rFonts w:ascii="Times New Roman" w:hAnsi="Times New Roman"/>
          <w:sz w:val="24"/>
          <w:szCs w:val="24"/>
          <w:lang w:val="en-ID"/>
        </w:rPr>
        <w:t>belas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tahun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penjara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Sedangkan</w:t>
      </w:r>
      <w:proofErr w:type="spellEnd"/>
      <w:r w:rsidRPr="0066753F">
        <w:rPr>
          <w:rFonts w:ascii="Times New Roman" w:hAnsi="Times New Roman"/>
          <w:sz w:val="24"/>
          <w:szCs w:val="24"/>
          <w:lang w:val="en-ID"/>
        </w:rPr>
        <w:t xml:space="preserve"> pada </w:t>
      </w:r>
      <w:proofErr w:type="spellStart"/>
      <w:r w:rsidRPr="0066753F">
        <w:rPr>
          <w:rFonts w:ascii="Times New Roman" w:hAnsi="Times New Roman"/>
          <w:sz w:val="24"/>
          <w:szCs w:val="24"/>
          <w:lang w:val="en-ID"/>
        </w:rPr>
        <w:t>pasal</w:t>
      </w:r>
      <w:proofErr w:type="spellEnd"/>
      <w:r w:rsidRPr="0066753F">
        <w:rPr>
          <w:rFonts w:ascii="Times New Roman" w:hAnsi="Times New Roman"/>
          <w:sz w:val="24"/>
          <w:szCs w:val="24"/>
          <w:lang w:val="en-ID"/>
        </w:rPr>
        <w:t xml:space="preserve"> 340 KUHP </w:t>
      </w:r>
      <w:proofErr w:type="spellStart"/>
      <w:r w:rsidRPr="0066753F">
        <w:rPr>
          <w:rFonts w:ascii="Times New Roman" w:hAnsi="Times New Roman"/>
          <w:sz w:val="24"/>
          <w:szCs w:val="24"/>
          <w:lang w:val="en-ID"/>
        </w:rPr>
        <w:t>dijelaskan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bahwa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tindakan</w:t>
      </w:r>
      <w:proofErr w:type="spellEnd"/>
      <w:r w:rsidRPr="0066753F">
        <w:rPr>
          <w:rFonts w:ascii="Times New Roman" w:hAnsi="Times New Roman"/>
          <w:sz w:val="24"/>
          <w:szCs w:val="24"/>
          <w:lang w:val="en-ID"/>
        </w:rPr>
        <w:t xml:space="preserve"> </w:t>
      </w:r>
      <w:proofErr w:type="spellStart"/>
      <w:r w:rsidR="00AA2D78">
        <w:rPr>
          <w:rFonts w:ascii="Times New Roman" w:hAnsi="Times New Roman"/>
          <w:sz w:val="24"/>
          <w:szCs w:val="24"/>
          <w:lang w:val="en-US"/>
        </w:rPr>
        <w:t>merenggut</w:t>
      </w:r>
      <w:proofErr w:type="spellEnd"/>
      <w:r w:rsidRPr="0066753F">
        <w:rPr>
          <w:rFonts w:ascii="Times New Roman" w:hAnsi="Times New Roman"/>
          <w:sz w:val="24"/>
          <w:szCs w:val="24"/>
          <w:lang w:val="en-ID"/>
        </w:rPr>
        <w:t xml:space="preserve"> </w:t>
      </w:r>
      <w:proofErr w:type="spellStart"/>
      <w:proofErr w:type="gramStart"/>
      <w:r w:rsidRPr="0066753F">
        <w:rPr>
          <w:rFonts w:ascii="Times New Roman" w:hAnsi="Times New Roman"/>
          <w:sz w:val="24"/>
          <w:szCs w:val="24"/>
          <w:lang w:val="en-ID"/>
        </w:rPr>
        <w:t>nyawa</w:t>
      </w:r>
      <w:proofErr w:type="spellEnd"/>
      <w:r w:rsidRPr="0066753F">
        <w:rPr>
          <w:rFonts w:ascii="Times New Roman" w:hAnsi="Times New Roman"/>
          <w:sz w:val="24"/>
          <w:szCs w:val="24"/>
          <w:lang w:val="en-ID"/>
        </w:rPr>
        <w:t xml:space="preserve">  yang</w:t>
      </w:r>
      <w:proofErr w:type="gram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dilakukan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adanya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persiapan</w:t>
      </w:r>
      <w:proofErr w:type="spellEnd"/>
      <w:r w:rsidRPr="0066753F">
        <w:rPr>
          <w:rFonts w:ascii="Times New Roman" w:hAnsi="Times New Roman"/>
          <w:sz w:val="24"/>
          <w:szCs w:val="24"/>
          <w:lang w:val="en-ID"/>
        </w:rPr>
        <w:t xml:space="preserve"> dan </w:t>
      </w:r>
      <w:r w:rsidR="00B45628">
        <w:rPr>
          <w:rFonts w:ascii="Times New Roman" w:hAnsi="Times New Roman"/>
          <w:sz w:val="24"/>
          <w:szCs w:val="24"/>
          <w:lang w:val="en-US"/>
        </w:rPr>
        <w:t xml:space="preserve">pembuatan </w:t>
      </w:r>
      <w:proofErr w:type="spellStart"/>
      <w:r w:rsidR="00B45628">
        <w:rPr>
          <w:rFonts w:ascii="Times New Roman" w:hAnsi="Times New Roman"/>
          <w:sz w:val="24"/>
          <w:szCs w:val="24"/>
          <w:lang w:val="en-US"/>
        </w:rPr>
        <w:t>cerita</w:t>
      </w:r>
      <w:proofErr w:type="spellEnd"/>
      <w:r w:rsidR="00B45628">
        <w:rPr>
          <w:rFonts w:ascii="Times New Roman" w:hAnsi="Times New Roman"/>
          <w:sz w:val="24"/>
          <w:szCs w:val="24"/>
          <w:lang w:val="en-US"/>
        </w:rPr>
        <w:t xml:space="preserve"> </w:t>
      </w:r>
      <w:proofErr w:type="spellStart"/>
      <w:r w:rsidRPr="0066753F">
        <w:rPr>
          <w:rFonts w:ascii="Times New Roman" w:hAnsi="Times New Roman"/>
          <w:sz w:val="24"/>
          <w:szCs w:val="24"/>
          <w:lang w:val="en-ID"/>
        </w:rPr>
        <w:t>terlebih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dahulu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diancam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pasal</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tersebut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pidana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mati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seumur</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hidup</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atau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waktu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tertentu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selama-lamanya</w:t>
      </w:r>
      <w:proofErr w:type="spellEnd"/>
      <w:r w:rsidRPr="0066753F">
        <w:rPr>
          <w:rFonts w:ascii="Times New Roman" w:hAnsi="Times New Roman"/>
          <w:sz w:val="24"/>
          <w:szCs w:val="24"/>
          <w:lang w:val="en-ID"/>
        </w:rPr>
        <w:t xml:space="preserve"> 20 </w:t>
      </w:r>
      <w:proofErr w:type="spellStart"/>
      <w:r w:rsidRPr="0066753F">
        <w:rPr>
          <w:rFonts w:ascii="Times New Roman" w:hAnsi="Times New Roman"/>
          <w:sz w:val="24"/>
          <w:szCs w:val="24"/>
          <w:lang w:val="en-ID"/>
        </w:rPr>
        <w:t>tahun</w:t>
      </w:r>
      <w:proofErr w:type="spellEnd"/>
      <w:r w:rsidR="006C7E8C">
        <w:rPr>
          <w:rFonts w:ascii="Times New Roman" w:hAnsi="Times New Roman"/>
          <w:sz w:val="24"/>
          <w:szCs w:val="24"/>
          <w:lang w:val="en-US"/>
        </w:rPr>
        <w:t xml:space="preserve"> </w:t>
      </w:r>
      <w:sdt>
        <w:sdtPr>
          <w:rPr>
            <w:rFonts w:ascii="Times New Roman" w:hAnsi="Times New Roman"/>
            <w:color w:val="000000"/>
            <w:sz w:val="24"/>
            <w:szCs w:val="24"/>
            <w:lang w:val="en-US"/>
          </w:rPr>
          <w:tag w:val="MENDELEY_CITATION_v3_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"/>
          <w:id w:val="-1680958230"/>
          <w:placeholder>
            <w:docPart w:val="DefaultPlaceholder_-1854013440"/>
          </w:placeholder>
        </w:sdtPr>
        <w:sdtContent>
          <w:r w:rsidR="00A73DD2" w:rsidRPr="00A73DD2">
            <w:rPr>
              <w:rFonts w:ascii="Times New Roman" w:hAnsi="Times New Roman"/>
              <w:color w:val="000000"/>
              <w:sz w:val="24"/>
              <w:szCs w:val="24"/>
              <w:lang w:val="en-US"/>
            </w:rPr>
            <w:t>(</w:t>
          </w:r>
          <w:proofErr w:type="spellStart"/>
          <w:r w:rsidR="00A73DD2" w:rsidRPr="00A73DD2">
            <w:rPr>
              <w:rFonts w:ascii="Times New Roman" w:hAnsi="Times New Roman"/>
              <w:color w:val="000000"/>
              <w:sz w:val="24"/>
              <w:szCs w:val="24"/>
              <w:lang w:val="en-US"/>
            </w:rPr>
            <w:t>Basri</w:t>
          </w:r>
          <w:proofErr w:type="spellEnd"/>
          <w:r w:rsidR="00A73DD2" w:rsidRPr="00A73DD2">
            <w:rPr>
              <w:rFonts w:ascii="Times New Roman" w:hAnsi="Times New Roman"/>
              <w:color w:val="000000"/>
              <w:sz w:val="24"/>
              <w:szCs w:val="24"/>
              <w:lang w:val="en-US"/>
            </w:rPr>
            <w:t xml:space="preserve"> et al., 2022)</w:t>
          </w:r>
        </w:sdtContent>
      </w:sdt>
      <w:r w:rsidR="006C7E8C">
        <w:rPr>
          <w:rFonts w:ascii="Times New Roman" w:hAnsi="Times New Roman"/>
          <w:sz w:val="24"/>
          <w:szCs w:val="24"/>
          <w:lang w:val="en-US"/>
        </w:rPr>
        <w:t>.</w:t>
      </w:r>
    </w:p>
    <w:p w14:paraId="2B1F70A2" w14:textId="7CDEB2FD" w:rsidR="00D63CA0" w:rsidRPr="0066753F" w:rsidRDefault="00000000" w:rsidP="0066753F">
      <w:pPr>
        <w:pStyle w:val="ListParagraph"/>
        <w:spacing w:after="0" w:line="360" w:lineRule="auto"/>
        <w:ind w:firstLine="720"/>
        <w:jc w:val="both"/>
        <w:rPr>
          <w:rFonts w:ascii="Times New Roman" w:hAnsi="Times New Roman"/>
          <w:i/>
          <w:iCs/>
          <w:sz w:val="24"/>
          <w:szCs w:val="24"/>
          <w:lang w:val="en-ID" w:eastAsia="zh-CN"/>
        </w:rPr>
      </w:pPr>
      <w:proofErr w:type="spellStart"/>
      <w:r w:rsidRPr="0066753F">
        <w:rPr>
          <w:rFonts w:ascii="Times New Roman" w:hAnsi="Times New Roman"/>
          <w:sz w:val="24"/>
          <w:szCs w:val="24"/>
          <w:lang w:val="en-ID"/>
        </w:rPr>
        <w:t>Pembunuhan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berencana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merupakan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kondisi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dimana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adanya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perasaan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keinginan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untuk</w:t>
      </w:r>
      <w:proofErr w:type="spellEnd"/>
      <w:r w:rsidRPr="0066753F">
        <w:rPr>
          <w:rFonts w:ascii="Times New Roman" w:hAnsi="Times New Roman"/>
          <w:sz w:val="24"/>
          <w:szCs w:val="24"/>
          <w:lang w:val="en-ID"/>
        </w:rPr>
        <w:t xml:space="preserve"> </w:t>
      </w:r>
      <w:proofErr w:type="spellStart"/>
      <w:r w:rsidR="006F55AA">
        <w:rPr>
          <w:rFonts w:ascii="Times New Roman" w:hAnsi="Times New Roman"/>
          <w:sz w:val="24"/>
          <w:szCs w:val="24"/>
          <w:lang w:val="en-US"/>
        </w:rPr>
        <w:t>membunuh</w:t>
      </w:r>
      <w:proofErr w:type="spellEnd"/>
      <w:r w:rsidRPr="0066753F">
        <w:rPr>
          <w:rFonts w:ascii="Times New Roman" w:hAnsi="Times New Roman"/>
          <w:sz w:val="24"/>
          <w:szCs w:val="24"/>
          <w:lang w:val="en-ID"/>
        </w:rPr>
        <w:t xml:space="preserve">, </w:t>
      </w:r>
      <w:proofErr w:type="spellStart"/>
      <w:r w:rsidR="006F55AA">
        <w:rPr>
          <w:rFonts w:ascii="Times New Roman" w:hAnsi="Times New Roman"/>
          <w:sz w:val="24"/>
          <w:szCs w:val="24"/>
          <w:lang w:val="en-US"/>
        </w:rPr>
        <w:t>walaupun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perasaan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untuk</w:t>
      </w:r>
      <w:proofErr w:type="spellEnd"/>
      <w:r w:rsidRPr="0066753F">
        <w:rPr>
          <w:rFonts w:ascii="Times New Roman" w:hAnsi="Times New Roman"/>
          <w:sz w:val="24"/>
          <w:szCs w:val="24"/>
          <w:lang w:val="en-ID"/>
        </w:rPr>
        <w:t xml:space="preserve"> </w:t>
      </w:r>
      <w:proofErr w:type="spellStart"/>
      <w:r w:rsidR="006F55AA">
        <w:rPr>
          <w:rFonts w:ascii="Times New Roman" w:hAnsi="Times New Roman"/>
          <w:sz w:val="24"/>
          <w:szCs w:val="24"/>
          <w:lang w:val="en-US"/>
        </w:rPr>
        <w:t>merenggut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nyawa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itu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keadaan</w:t>
      </w:r>
      <w:proofErr w:type="spellEnd"/>
      <w:r w:rsidRPr="0066753F">
        <w:rPr>
          <w:rFonts w:ascii="Times New Roman" w:hAnsi="Times New Roman"/>
          <w:sz w:val="24"/>
          <w:szCs w:val="24"/>
          <w:lang w:val="en-ID"/>
        </w:rPr>
        <w:t xml:space="preserve"> </w:t>
      </w:r>
      <w:proofErr w:type="spellStart"/>
      <w:r w:rsidR="006F55AA">
        <w:rPr>
          <w:rFonts w:ascii="Times New Roman" w:hAnsi="Times New Roman"/>
          <w:sz w:val="24"/>
          <w:szCs w:val="24"/>
          <w:lang w:val="en-US"/>
        </w:rPr>
        <w:t>perasaan</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buruk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Apabila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suatu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kejadian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pembunuhan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dilakukan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diawali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rencana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maka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hal</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tersebut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merupakan</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 xml:space="preserve">murder. </w:t>
      </w:r>
    </w:p>
    <w:p w14:paraId="7030CAB2" w14:textId="19E040AA" w:rsidR="00D63CA0" w:rsidRPr="00A35BF1" w:rsidRDefault="00000000" w:rsidP="0066753F">
      <w:pPr>
        <w:pStyle w:val="ListParagraph"/>
        <w:spacing w:after="0" w:line="360" w:lineRule="auto"/>
        <w:ind w:firstLine="720"/>
        <w:jc w:val="both"/>
        <w:rPr>
          <w:rFonts w:ascii="Times New Roman" w:hAnsi="Times New Roman"/>
          <w:sz w:val="24"/>
          <w:szCs w:val="24"/>
          <w:lang w:val="en-US"/>
        </w:rPr>
      </w:pPr>
      <w:r w:rsidRPr="0066753F">
        <w:rPr>
          <w:rFonts w:ascii="Times New Roman" w:hAnsi="Times New Roman"/>
          <w:sz w:val="24"/>
          <w:szCs w:val="24"/>
          <w:lang w:val="en-ID"/>
        </w:rPr>
        <w:t xml:space="preserve">Hal </w:t>
      </w:r>
      <w:proofErr w:type="spellStart"/>
      <w:r w:rsidRPr="0066753F">
        <w:rPr>
          <w:rFonts w:ascii="Times New Roman" w:hAnsi="Times New Roman"/>
          <w:sz w:val="24"/>
          <w:szCs w:val="24"/>
          <w:lang w:val="en-ID"/>
        </w:rPr>
        <w:t>ini</w:t>
      </w:r>
      <w:proofErr w:type="spellEnd"/>
      <w:r w:rsidRPr="0066753F">
        <w:rPr>
          <w:rFonts w:ascii="Times New Roman" w:hAnsi="Times New Roman"/>
          <w:sz w:val="24"/>
          <w:szCs w:val="24"/>
          <w:lang w:val="en-ID"/>
        </w:rPr>
        <w:t xml:space="preserve"> sangat </w:t>
      </w:r>
      <w:proofErr w:type="spellStart"/>
      <w:r w:rsidRPr="0066753F">
        <w:rPr>
          <w:rFonts w:ascii="Times New Roman" w:hAnsi="Times New Roman"/>
          <w:sz w:val="24"/>
          <w:szCs w:val="24"/>
          <w:lang w:val="en-ID"/>
        </w:rPr>
        <w:t>berkaitan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kasus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pembunuhan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Nofriansah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Yosua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Hutabarat</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belum</w:t>
      </w:r>
      <w:proofErr w:type="spellEnd"/>
      <w:r w:rsidRPr="0066753F">
        <w:rPr>
          <w:rFonts w:ascii="Times New Roman" w:hAnsi="Times New Roman"/>
          <w:sz w:val="24"/>
          <w:szCs w:val="24"/>
          <w:lang w:val="en-ID"/>
        </w:rPr>
        <w:t xml:space="preserve"> lama </w:t>
      </w:r>
      <w:proofErr w:type="spellStart"/>
      <w:r w:rsidRPr="0066753F">
        <w:rPr>
          <w:rFonts w:ascii="Times New Roman" w:hAnsi="Times New Roman"/>
          <w:sz w:val="24"/>
          <w:szCs w:val="24"/>
          <w:lang w:val="en-ID"/>
        </w:rPr>
        <w:t>terjadi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Kronologi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tersebut</w:t>
      </w:r>
      <w:proofErr w:type="spellEnd"/>
      <w:r w:rsidRPr="0066753F">
        <w:rPr>
          <w:rFonts w:ascii="Times New Roman" w:hAnsi="Times New Roman"/>
          <w:sz w:val="24"/>
          <w:szCs w:val="24"/>
          <w:lang w:val="en-ID"/>
        </w:rPr>
        <w:t xml:space="preserve"> </w:t>
      </w:r>
      <w:proofErr w:type="spellStart"/>
      <w:r w:rsidR="006F55AA">
        <w:rPr>
          <w:rFonts w:ascii="Times New Roman" w:hAnsi="Times New Roman"/>
          <w:sz w:val="24"/>
          <w:szCs w:val="24"/>
          <w:lang w:val="en-US"/>
        </w:rPr>
        <w:t>bermula</w:t>
      </w:r>
      <w:proofErr w:type="spellEnd"/>
      <w:r w:rsidRPr="0066753F">
        <w:rPr>
          <w:rFonts w:ascii="Times New Roman" w:hAnsi="Times New Roman"/>
          <w:sz w:val="24"/>
          <w:szCs w:val="24"/>
          <w:lang w:val="en-ID"/>
        </w:rPr>
        <w:t xml:space="preserve"> pada </w:t>
      </w:r>
      <w:proofErr w:type="spellStart"/>
      <w:r w:rsidRPr="0066753F">
        <w:rPr>
          <w:rFonts w:ascii="Times New Roman" w:hAnsi="Times New Roman"/>
          <w:sz w:val="24"/>
          <w:szCs w:val="24"/>
          <w:lang w:val="en-ID"/>
        </w:rPr>
        <w:t>hari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kamis</w:t>
      </w:r>
      <w:proofErr w:type="spellEnd"/>
      <w:r w:rsidRPr="0066753F">
        <w:rPr>
          <w:rFonts w:ascii="Times New Roman" w:hAnsi="Times New Roman"/>
          <w:sz w:val="24"/>
          <w:szCs w:val="24"/>
          <w:lang w:val="en-ID"/>
        </w:rPr>
        <w:t>,</w:t>
      </w:r>
      <w:r w:rsidR="006F55AA">
        <w:rPr>
          <w:rFonts w:ascii="Times New Roman" w:hAnsi="Times New Roman"/>
          <w:sz w:val="24"/>
          <w:szCs w:val="24"/>
          <w:lang w:val="en-US"/>
        </w:rPr>
        <w:t xml:space="preserve"> </w:t>
      </w:r>
      <w:r w:rsidRPr="0066753F">
        <w:rPr>
          <w:rFonts w:ascii="Times New Roman" w:hAnsi="Times New Roman"/>
          <w:sz w:val="24"/>
          <w:szCs w:val="24"/>
          <w:lang w:val="en-ID"/>
        </w:rPr>
        <w:t xml:space="preserve">7 </w:t>
      </w:r>
      <w:proofErr w:type="spellStart"/>
      <w:r w:rsidRPr="0066753F">
        <w:rPr>
          <w:rFonts w:ascii="Times New Roman" w:hAnsi="Times New Roman"/>
          <w:sz w:val="24"/>
          <w:szCs w:val="24"/>
          <w:lang w:val="en-ID"/>
        </w:rPr>
        <w:t>Juli</w:t>
      </w:r>
      <w:proofErr w:type="spellEnd"/>
      <w:r w:rsidRPr="0066753F">
        <w:rPr>
          <w:rFonts w:ascii="Times New Roman" w:hAnsi="Times New Roman"/>
          <w:sz w:val="24"/>
          <w:szCs w:val="24"/>
          <w:lang w:val="en-ID"/>
        </w:rPr>
        <w:t xml:space="preserve"> 2022 yang </w:t>
      </w:r>
      <w:proofErr w:type="spellStart"/>
      <w:r w:rsidRPr="0066753F">
        <w:rPr>
          <w:rFonts w:ascii="Times New Roman" w:hAnsi="Times New Roman"/>
          <w:sz w:val="24"/>
          <w:szCs w:val="24"/>
          <w:lang w:val="en-ID"/>
        </w:rPr>
        <w:t>berlokasi</w:t>
      </w:r>
      <w:proofErr w:type="spellEnd"/>
      <w:r w:rsidRPr="0066753F">
        <w:rPr>
          <w:rFonts w:ascii="Times New Roman" w:hAnsi="Times New Roman"/>
          <w:sz w:val="24"/>
          <w:szCs w:val="24"/>
          <w:lang w:val="en-ID"/>
        </w:rPr>
        <w:t xml:space="preserve"> di </w:t>
      </w:r>
      <w:proofErr w:type="spellStart"/>
      <w:r w:rsidR="00717006">
        <w:rPr>
          <w:rFonts w:ascii="Times New Roman" w:hAnsi="Times New Roman"/>
          <w:sz w:val="24"/>
          <w:szCs w:val="24"/>
          <w:lang w:val="en-US"/>
        </w:rPr>
        <w:t>tempat</w:t>
      </w:r>
      <w:proofErr w:type="spellEnd"/>
      <w:r w:rsidR="00717006">
        <w:rPr>
          <w:rFonts w:ascii="Times New Roman" w:hAnsi="Times New Roman"/>
          <w:sz w:val="24"/>
          <w:szCs w:val="24"/>
          <w:lang w:val="en-US"/>
        </w:rPr>
        <w:t xml:space="preserve"> tinggal </w:t>
      </w:r>
      <w:proofErr w:type="spellStart"/>
      <w:r w:rsidRPr="0066753F">
        <w:rPr>
          <w:rFonts w:ascii="Times New Roman" w:hAnsi="Times New Roman"/>
          <w:sz w:val="24"/>
          <w:szCs w:val="24"/>
          <w:lang w:val="en-ID"/>
        </w:rPr>
        <w:t>Ferdy</w:t>
      </w:r>
      <w:proofErr w:type="spellEnd"/>
      <w:r w:rsidRPr="0066753F">
        <w:rPr>
          <w:rFonts w:ascii="Times New Roman" w:hAnsi="Times New Roman"/>
          <w:sz w:val="24"/>
          <w:szCs w:val="24"/>
          <w:lang w:val="en-ID"/>
        </w:rPr>
        <w:t xml:space="preserve"> Sambo, S.H., S.I.K., M.H., Blok C No. 3 </w:t>
      </w:r>
      <w:proofErr w:type="spellStart"/>
      <w:r w:rsidRPr="0066753F">
        <w:rPr>
          <w:rFonts w:ascii="Times New Roman" w:hAnsi="Times New Roman"/>
          <w:sz w:val="24"/>
          <w:szCs w:val="24"/>
          <w:lang w:val="en-ID"/>
        </w:rPr>
        <w:t>Perum</w:t>
      </w:r>
      <w:r w:rsidR="00717006">
        <w:rPr>
          <w:rFonts w:ascii="Times New Roman" w:hAnsi="Times New Roman"/>
          <w:sz w:val="24"/>
          <w:szCs w:val="24"/>
          <w:lang w:val="en-US"/>
        </w:rPr>
        <w:t>ahan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Cempaka</w:t>
      </w:r>
      <w:proofErr w:type="spellEnd"/>
      <w:r w:rsidRPr="0066753F">
        <w:rPr>
          <w:rFonts w:ascii="Times New Roman" w:hAnsi="Times New Roman"/>
          <w:sz w:val="24"/>
          <w:szCs w:val="24"/>
          <w:lang w:val="en-ID"/>
        </w:rPr>
        <w:t xml:space="preserve"> Residence, Jl. </w:t>
      </w:r>
      <w:proofErr w:type="spellStart"/>
      <w:r w:rsidRPr="0066753F">
        <w:rPr>
          <w:rFonts w:ascii="Times New Roman" w:hAnsi="Times New Roman"/>
          <w:sz w:val="24"/>
          <w:szCs w:val="24"/>
          <w:lang w:val="en-ID"/>
        </w:rPr>
        <w:t>Cempaka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Kelurahan</w:t>
      </w:r>
      <w:proofErr w:type="spellEnd"/>
      <w:r w:rsidRPr="0066753F">
        <w:rPr>
          <w:rFonts w:ascii="Times New Roman" w:hAnsi="Times New Roman"/>
          <w:sz w:val="24"/>
          <w:szCs w:val="24"/>
          <w:lang w:val="en-ID"/>
        </w:rPr>
        <w:t xml:space="preserve"> Banyu Rojo, </w:t>
      </w:r>
      <w:proofErr w:type="spellStart"/>
      <w:r w:rsidRPr="0066753F">
        <w:rPr>
          <w:rFonts w:ascii="Times New Roman" w:hAnsi="Times New Roman"/>
          <w:sz w:val="24"/>
          <w:szCs w:val="24"/>
          <w:lang w:val="en-ID"/>
        </w:rPr>
        <w:t>Kecamatan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Mertoyudan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Kabupaten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Magelang</w:t>
      </w:r>
      <w:proofErr w:type="spellEnd"/>
      <w:r w:rsidRPr="0066753F">
        <w:rPr>
          <w:rFonts w:ascii="Times New Roman" w:hAnsi="Times New Roman"/>
          <w:sz w:val="24"/>
          <w:szCs w:val="24"/>
          <w:lang w:val="en-ID"/>
        </w:rPr>
        <w:t xml:space="preserve">. </w:t>
      </w:r>
      <w:proofErr w:type="spellStart"/>
      <w:r w:rsidRPr="00A35BF1">
        <w:rPr>
          <w:rFonts w:ascii="Times New Roman" w:hAnsi="Times New Roman"/>
          <w:sz w:val="24"/>
          <w:szCs w:val="24"/>
          <w:lang w:val="en-US"/>
        </w:rPr>
        <w:t>Singkat</w:t>
      </w:r>
      <w:proofErr w:type="spellEnd"/>
      <w:r w:rsidRPr="00A35BF1">
        <w:rPr>
          <w:rFonts w:ascii="Times New Roman" w:hAnsi="Times New Roman"/>
          <w:sz w:val="24"/>
          <w:szCs w:val="24"/>
          <w:lang w:val="en-US"/>
        </w:rPr>
        <w:t xml:space="preserve"> </w:t>
      </w:r>
      <w:proofErr w:type="spellStart"/>
      <w:r w:rsidRPr="00A35BF1">
        <w:rPr>
          <w:rFonts w:ascii="Times New Roman" w:hAnsi="Times New Roman"/>
          <w:sz w:val="24"/>
          <w:szCs w:val="24"/>
          <w:lang w:val="en-US"/>
        </w:rPr>
        <w:t>cerita</w:t>
      </w:r>
      <w:proofErr w:type="spellEnd"/>
      <w:r w:rsidRPr="00A35BF1">
        <w:rPr>
          <w:rFonts w:ascii="Times New Roman" w:hAnsi="Times New Roman"/>
          <w:sz w:val="24"/>
          <w:szCs w:val="24"/>
          <w:lang w:val="en-US"/>
        </w:rPr>
        <w:t>, Pada saat itu, Richard El</w:t>
      </w:r>
      <w:r w:rsidRPr="00A35BF1">
        <w:rPr>
          <w:rFonts w:ascii="Times New Roman" w:hAnsi="Times New Roman"/>
          <w:sz w:val="24"/>
          <w:szCs w:val="24"/>
          <w:lang w:val="en-US"/>
        </w:rPr>
        <w:t>iezer dan Ricky Rizal dipanggil Putri untuk memanggil Yosua tanpa memberi alasan. Ketika itu, diketahui bahwa adanya perseteruan antara Kuat Ma’ruf dengan Yosua, namun Yosua juga tidak memahami apa yang menyebabkan perseteruan itu muncul. Setelah Yosua dip</w:t>
      </w:r>
      <w:r w:rsidRPr="00A35BF1">
        <w:rPr>
          <w:rFonts w:ascii="Times New Roman" w:hAnsi="Times New Roman"/>
          <w:sz w:val="24"/>
          <w:szCs w:val="24"/>
          <w:lang w:val="en-US"/>
        </w:rPr>
        <w:t xml:space="preserve">anggil oleh Putri, Yosua menemui Putri kira-kira selama 15 menit. Setelah Yosua keluar dari kamar Putri, tiba-tiba Kuat Ma’ruf mendesak Putri untuk melaporkan </w:t>
      </w:r>
      <w:r w:rsidR="00B662C6">
        <w:rPr>
          <w:rFonts w:ascii="Times New Roman" w:hAnsi="Times New Roman"/>
          <w:sz w:val="24"/>
          <w:szCs w:val="24"/>
          <w:lang w:val="en-US"/>
        </w:rPr>
        <w:t>peristiwa</w:t>
      </w:r>
      <w:r w:rsidRPr="00A35BF1">
        <w:rPr>
          <w:rFonts w:ascii="Times New Roman" w:hAnsi="Times New Roman"/>
          <w:sz w:val="24"/>
          <w:szCs w:val="24"/>
          <w:lang w:val="en-US"/>
        </w:rPr>
        <w:t xml:space="preserve"> yang dialaminya kepada Ferdy Sambo. Namun pada kenyataannya, Kuat Ma’ruf tidak tau mena</w:t>
      </w:r>
      <w:r w:rsidRPr="00A35BF1">
        <w:rPr>
          <w:rFonts w:ascii="Times New Roman" w:hAnsi="Times New Roman"/>
          <w:sz w:val="24"/>
          <w:szCs w:val="24"/>
          <w:lang w:val="en-US"/>
        </w:rPr>
        <w:t>u tentang kejadian yang sesungguhnya.</w:t>
      </w:r>
    </w:p>
    <w:p w14:paraId="1ADCF252" w14:textId="77777777" w:rsidR="00D63CA0" w:rsidRPr="00A35BF1" w:rsidRDefault="00000000" w:rsidP="0066753F">
      <w:pPr>
        <w:pStyle w:val="ListParagraph"/>
        <w:spacing w:after="0" w:line="360" w:lineRule="auto"/>
        <w:ind w:firstLine="720"/>
        <w:jc w:val="both"/>
        <w:rPr>
          <w:rFonts w:ascii="Times New Roman" w:hAnsi="Times New Roman"/>
          <w:sz w:val="24"/>
          <w:szCs w:val="24"/>
          <w:lang w:val="en-US"/>
        </w:rPr>
      </w:pPr>
      <w:r w:rsidRPr="00A35BF1">
        <w:rPr>
          <w:rFonts w:ascii="Times New Roman" w:hAnsi="Times New Roman"/>
          <w:sz w:val="24"/>
          <w:szCs w:val="24"/>
          <w:lang w:val="en-US"/>
        </w:rPr>
        <w:t>Pada hari Jum’at, 8 Juli 2022, Putri menghubungi Ferdy Sambo dengan telepon sambil menangis dan menjelaskan bahwa Yosua telah melakukan pelecehan seksual kepada Putri dengan memasuki kamar Putri lalu melakukan perbuata</w:t>
      </w:r>
      <w:r w:rsidRPr="00A35BF1">
        <w:rPr>
          <w:rFonts w:ascii="Times New Roman" w:hAnsi="Times New Roman"/>
          <w:sz w:val="24"/>
          <w:szCs w:val="24"/>
          <w:lang w:val="en-US"/>
        </w:rPr>
        <w:t xml:space="preserve">n asusila. Mendengar kabar tersebut, lantas Ferdy Sambo sangat marah kepada Yosua. Setelah obrolan tersebut, Ferdy Sambo meminta Putri pulang ke kediaman di Jakarta untuk membahas persoalan ini. Dan di sanalah Ferdy Sambo </w:t>
      </w:r>
      <w:r w:rsidRPr="00A35BF1">
        <w:rPr>
          <w:rFonts w:ascii="Times New Roman" w:hAnsi="Times New Roman"/>
          <w:sz w:val="24"/>
          <w:szCs w:val="24"/>
          <w:lang w:val="en-US"/>
        </w:rPr>
        <w:lastRenderedPageBreak/>
        <w:t>merencanakan pembunuhan Yosua Huta</w:t>
      </w:r>
      <w:r w:rsidRPr="00A35BF1">
        <w:rPr>
          <w:rFonts w:ascii="Times New Roman" w:hAnsi="Times New Roman"/>
          <w:sz w:val="24"/>
          <w:szCs w:val="24"/>
          <w:lang w:val="en-US"/>
        </w:rPr>
        <w:t xml:space="preserve">barat. </w:t>
      </w:r>
      <w:proofErr w:type="spellStart"/>
      <w:r w:rsidRPr="0066753F">
        <w:rPr>
          <w:rFonts w:ascii="Times New Roman" w:hAnsi="Times New Roman"/>
          <w:sz w:val="24"/>
          <w:szCs w:val="24"/>
          <w:lang w:val="en-US"/>
        </w:rPr>
        <w:t>Pembunuhan</w:t>
      </w:r>
      <w:proofErr w:type="spellEnd"/>
      <w:r w:rsidRPr="0066753F">
        <w:rPr>
          <w:rFonts w:ascii="Times New Roman" w:hAnsi="Times New Roman"/>
          <w:sz w:val="24"/>
          <w:szCs w:val="24"/>
          <w:lang w:val="en-US"/>
        </w:rPr>
        <w:t xml:space="preserve"> </w:t>
      </w:r>
      <w:proofErr w:type="spellStart"/>
      <w:r w:rsidRPr="0066753F">
        <w:rPr>
          <w:rFonts w:ascii="Times New Roman" w:hAnsi="Times New Roman"/>
          <w:sz w:val="24"/>
          <w:szCs w:val="24"/>
          <w:lang w:val="en-US"/>
        </w:rPr>
        <w:t>Yosua</w:t>
      </w:r>
      <w:proofErr w:type="spellEnd"/>
      <w:r w:rsidRPr="0066753F">
        <w:rPr>
          <w:rFonts w:ascii="Times New Roman" w:hAnsi="Times New Roman"/>
          <w:sz w:val="24"/>
          <w:szCs w:val="24"/>
          <w:lang w:val="en-US"/>
        </w:rPr>
        <w:t xml:space="preserve"> </w:t>
      </w:r>
      <w:proofErr w:type="spellStart"/>
      <w:r w:rsidRPr="0066753F">
        <w:rPr>
          <w:rFonts w:ascii="Times New Roman" w:hAnsi="Times New Roman"/>
          <w:sz w:val="24"/>
          <w:szCs w:val="24"/>
          <w:lang w:val="en-US"/>
        </w:rPr>
        <w:t>terjadi</w:t>
      </w:r>
      <w:proofErr w:type="spellEnd"/>
      <w:r w:rsidRPr="0066753F">
        <w:rPr>
          <w:rFonts w:ascii="Times New Roman" w:hAnsi="Times New Roman"/>
          <w:sz w:val="24"/>
          <w:szCs w:val="24"/>
          <w:lang w:val="en-US"/>
        </w:rPr>
        <w:t xml:space="preserve"> pada tanggal 8 Juli 2022 di </w:t>
      </w:r>
      <w:proofErr w:type="spellStart"/>
      <w:r w:rsidRPr="0066753F">
        <w:rPr>
          <w:rFonts w:ascii="Times New Roman" w:hAnsi="Times New Roman"/>
          <w:sz w:val="24"/>
          <w:szCs w:val="24"/>
          <w:lang w:val="en-US"/>
        </w:rPr>
        <w:t>kediaman</w:t>
      </w:r>
      <w:proofErr w:type="spellEnd"/>
      <w:r w:rsidRPr="0066753F">
        <w:rPr>
          <w:rFonts w:ascii="Times New Roman" w:hAnsi="Times New Roman"/>
          <w:sz w:val="24"/>
          <w:szCs w:val="24"/>
          <w:lang w:val="en-US"/>
        </w:rPr>
        <w:t xml:space="preserve"> Jakarta yang </w:t>
      </w:r>
      <w:proofErr w:type="spellStart"/>
      <w:r w:rsidRPr="0066753F">
        <w:rPr>
          <w:rFonts w:ascii="Times New Roman" w:hAnsi="Times New Roman"/>
          <w:sz w:val="24"/>
          <w:szCs w:val="24"/>
          <w:lang w:val="en-US"/>
        </w:rPr>
        <w:t>berlokasi</w:t>
      </w:r>
      <w:proofErr w:type="spellEnd"/>
      <w:r w:rsidRPr="0066753F">
        <w:rPr>
          <w:rFonts w:ascii="Times New Roman" w:hAnsi="Times New Roman"/>
          <w:sz w:val="24"/>
          <w:szCs w:val="24"/>
          <w:lang w:val="en-US"/>
        </w:rPr>
        <w:t xml:space="preserve"> di </w:t>
      </w:r>
      <w:proofErr w:type="spellStart"/>
      <w:r w:rsidRPr="0066753F">
        <w:rPr>
          <w:rFonts w:ascii="Times New Roman" w:hAnsi="Times New Roman"/>
          <w:sz w:val="24"/>
          <w:szCs w:val="24"/>
          <w:lang w:val="en-US"/>
        </w:rPr>
        <w:t>Kompleks</w:t>
      </w:r>
      <w:proofErr w:type="spellEnd"/>
      <w:r w:rsidRPr="0066753F">
        <w:rPr>
          <w:rFonts w:ascii="Times New Roman" w:hAnsi="Times New Roman"/>
          <w:sz w:val="24"/>
          <w:szCs w:val="24"/>
          <w:lang w:val="en-US"/>
        </w:rPr>
        <w:t xml:space="preserve"> </w:t>
      </w:r>
      <w:proofErr w:type="spellStart"/>
      <w:r w:rsidRPr="0066753F">
        <w:rPr>
          <w:rFonts w:ascii="Times New Roman" w:hAnsi="Times New Roman"/>
          <w:sz w:val="24"/>
          <w:szCs w:val="24"/>
          <w:lang w:val="en-US"/>
        </w:rPr>
        <w:t>Polri</w:t>
      </w:r>
      <w:proofErr w:type="spellEnd"/>
      <w:r w:rsidRPr="0066753F">
        <w:rPr>
          <w:rFonts w:ascii="Times New Roman" w:hAnsi="Times New Roman"/>
          <w:sz w:val="24"/>
          <w:szCs w:val="24"/>
          <w:lang w:val="en-US"/>
        </w:rPr>
        <w:t xml:space="preserve">, Duren </w:t>
      </w:r>
      <w:proofErr w:type="spellStart"/>
      <w:r w:rsidRPr="0066753F">
        <w:rPr>
          <w:rFonts w:ascii="Times New Roman" w:hAnsi="Times New Roman"/>
          <w:sz w:val="24"/>
          <w:szCs w:val="24"/>
          <w:lang w:val="en-US"/>
        </w:rPr>
        <w:t>Tiga</w:t>
      </w:r>
      <w:proofErr w:type="spellEnd"/>
      <w:r w:rsidRPr="0066753F">
        <w:rPr>
          <w:rFonts w:ascii="Times New Roman" w:hAnsi="Times New Roman"/>
          <w:sz w:val="24"/>
          <w:szCs w:val="24"/>
          <w:lang w:val="en-US"/>
        </w:rPr>
        <w:t xml:space="preserve">, Jakarta Selatan yang </w:t>
      </w:r>
      <w:proofErr w:type="spellStart"/>
      <w:r w:rsidRPr="0066753F">
        <w:rPr>
          <w:rFonts w:ascii="Times New Roman" w:hAnsi="Times New Roman"/>
          <w:sz w:val="24"/>
          <w:szCs w:val="24"/>
          <w:lang w:val="en-US"/>
        </w:rPr>
        <w:t>bertepatan</w:t>
      </w:r>
      <w:proofErr w:type="spellEnd"/>
      <w:r w:rsidRPr="0066753F">
        <w:rPr>
          <w:rFonts w:ascii="Times New Roman" w:hAnsi="Times New Roman"/>
          <w:sz w:val="24"/>
          <w:szCs w:val="24"/>
          <w:lang w:val="en-US"/>
        </w:rPr>
        <w:t xml:space="preserve"> di </w:t>
      </w:r>
      <w:proofErr w:type="spellStart"/>
      <w:r w:rsidRPr="0066753F">
        <w:rPr>
          <w:rFonts w:ascii="Times New Roman" w:hAnsi="Times New Roman"/>
          <w:sz w:val="24"/>
          <w:szCs w:val="24"/>
          <w:lang w:val="en-US"/>
        </w:rPr>
        <w:t>hari</w:t>
      </w:r>
      <w:proofErr w:type="spellEnd"/>
      <w:r w:rsidRPr="0066753F">
        <w:rPr>
          <w:rFonts w:ascii="Times New Roman" w:hAnsi="Times New Roman"/>
          <w:sz w:val="24"/>
          <w:szCs w:val="24"/>
          <w:lang w:val="en-US"/>
        </w:rPr>
        <w:t xml:space="preserve"> Jumat. </w:t>
      </w:r>
      <w:proofErr w:type="spellStart"/>
      <w:r w:rsidRPr="0066753F">
        <w:rPr>
          <w:rFonts w:ascii="Times New Roman" w:hAnsi="Times New Roman"/>
          <w:sz w:val="24"/>
          <w:szCs w:val="24"/>
          <w:lang w:val="en-ID"/>
        </w:rPr>
        <w:t>Penembakan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Yosua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dilakukan</w:t>
      </w:r>
      <w:proofErr w:type="spellEnd"/>
      <w:r w:rsidRPr="0066753F">
        <w:rPr>
          <w:rFonts w:ascii="Times New Roman" w:hAnsi="Times New Roman"/>
          <w:sz w:val="24"/>
          <w:szCs w:val="24"/>
          <w:lang w:val="en-ID"/>
        </w:rPr>
        <w:t xml:space="preserve"> oleh Richard </w:t>
      </w:r>
      <w:proofErr w:type="spellStart"/>
      <w:r w:rsidRPr="0066753F">
        <w:rPr>
          <w:rFonts w:ascii="Times New Roman" w:hAnsi="Times New Roman"/>
          <w:sz w:val="24"/>
          <w:szCs w:val="24"/>
          <w:lang w:val="en-ID"/>
        </w:rPr>
        <w:t>atas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perintah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Ferdy</w:t>
      </w:r>
      <w:proofErr w:type="spellEnd"/>
      <w:r w:rsidRPr="0066753F">
        <w:rPr>
          <w:rFonts w:ascii="Times New Roman" w:hAnsi="Times New Roman"/>
          <w:sz w:val="24"/>
          <w:szCs w:val="24"/>
          <w:lang w:val="en-ID"/>
        </w:rPr>
        <w:t xml:space="preserve"> Sambo dan </w:t>
      </w:r>
      <w:proofErr w:type="spellStart"/>
      <w:r w:rsidRPr="0066753F">
        <w:rPr>
          <w:rFonts w:ascii="Times New Roman" w:hAnsi="Times New Roman"/>
          <w:sz w:val="24"/>
          <w:szCs w:val="24"/>
          <w:lang w:val="en-ID"/>
        </w:rPr>
        <w:t>tindakan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tersebu</w:t>
      </w:r>
      <w:r w:rsidRPr="0066753F">
        <w:rPr>
          <w:rFonts w:ascii="Times New Roman" w:hAnsi="Times New Roman"/>
          <w:sz w:val="24"/>
          <w:szCs w:val="24"/>
          <w:lang w:val="en-ID"/>
        </w:rPr>
        <w:t>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terancam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Pasal</w:t>
      </w:r>
      <w:proofErr w:type="spellEnd"/>
      <w:r w:rsidRPr="0066753F">
        <w:rPr>
          <w:rFonts w:ascii="Times New Roman" w:hAnsi="Times New Roman"/>
          <w:sz w:val="24"/>
          <w:szCs w:val="24"/>
          <w:lang w:val="en-ID"/>
        </w:rPr>
        <w:t xml:space="preserve"> 340 KUHP </w:t>
      </w:r>
      <w:proofErr w:type="spellStart"/>
      <w:r w:rsidRPr="0066753F">
        <w:rPr>
          <w:rFonts w:ascii="Times New Roman" w:hAnsi="Times New Roman"/>
          <w:sz w:val="24"/>
          <w:szCs w:val="24"/>
          <w:lang w:val="en-ID"/>
        </w:rPr>
        <w:t>juncto</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Pasal</w:t>
      </w:r>
      <w:proofErr w:type="spellEnd"/>
      <w:r w:rsidRPr="0066753F">
        <w:rPr>
          <w:rFonts w:ascii="Times New Roman" w:hAnsi="Times New Roman"/>
          <w:sz w:val="24"/>
          <w:szCs w:val="24"/>
          <w:lang w:val="en-ID"/>
        </w:rPr>
        <w:t xml:space="preserve"> 55 Ayat 1 ke-1 KUHAP.</w:t>
      </w:r>
    </w:p>
    <w:p w14:paraId="2948FDBF" w14:textId="77777777" w:rsidR="00D63CA0" w:rsidRPr="00A35BF1" w:rsidRDefault="00000000" w:rsidP="0066753F">
      <w:pPr>
        <w:pStyle w:val="ListParagraph"/>
        <w:spacing w:after="0" w:line="360" w:lineRule="auto"/>
        <w:ind w:firstLine="720"/>
        <w:jc w:val="both"/>
        <w:rPr>
          <w:rFonts w:ascii="Times New Roman" w:hAnsi="Times New Roman"/>
          <w:sz w:val="24"/>
          <w:szCs w:val="24"/>
          <w:lang w:val="en-US"/>
        </w:rPr>
      </w:pPr>
      <w:proofErr w:type="spellStart"/>
      <w:r w:rsidRPr="0066753F">
        <w:rPr>
          <w:rFonts w:ascii="Times New Roman" w:hAnsi="Times New Roman"/>
          <w:sz w:val="24"/>
          <w:szCs w:val="24"/>
          <w:lang w:val="en-ID"/>
        </w:rPr>
        <w:t>Setelah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melalui</w:t>
      </w:r>
      <w:proofErr w:type="spellEnd"/>
      <w:r w:rsidRPr="0066753F">
        <w:rPr>
          <w:rFonts w:ascii="Times New Roman" w:hAnsi="Times New Roman"/>
          <w:sz w:val="24"/>
          <w:szCs w:val="24"/>
          <w:lang w:val="en-ID"/>
        </w:rPr>
        <w:t xml:space="preserve"> proses </w:t>
      </w:r>
      <w:proofErr w:type="spellStart"/>
      <w:r w:rsidRPr="0066753F">
        <w:rPr>
          <w:rFonts w:ascii="Times New Roman" w:hAnsi="Times New Roman"/>
          <w:sz w:val="24"/>
          <w:szCs w:val="24"/>
          <w:lang w:val="en-ID"/>
        </w:rPr>
        <w:t>peradilan</w:t>
      </w:r>
      <w:proofErr w:type="spellEnd"/>
      <w:r w:rsidRPr="0066753F">
        <w:rPr>
          <w:rFonts w:ascii="Times New Roman" w:hAnsi="Times New Roman"/>
          <w:sz w:val="24"/>
          <w:szCs w:val="24"/>
          <w:lang w:val="en-ID"/>
        </w:rPr>
        <w:t xml:space="preserve"> yang sangat Panjang, </w:t>
      </w:r>
      <w:proofErr w:type="spellStart"/>
      <w:r w:rsidRPr="0066753F">
        <w:rPr>
          <w:rFonts w:ascii="Times New Roman" w:hAnsi="Times New Roman"/>
          <w:sz w:val="24"/>
          <w:szCs w:val="24"/>
          <w:lang w:val="en-ID"/>
        </w:rPr>
        <w:t>ditetapkanlah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Ferdy</w:t>
      </w:r>
      <w:proofErr w:type="spellEnd"/>
      <w:r w:rsidRPr="0066753F">
        <w:rPr>
          <w:rFonts w:ascii="Times New Roman" w:hAnsi="Times New Roman"/>
          <w:sz w:val="24"/>
          <w:szCs w:val="24"/>
          <w:lang w:val="en-ID"/>
        </w:rPr>
        <w:t xml:space="preserve"> Sambo </w:t>
      </w:r>
      <w:proofErr w:type="spellStart"/>
      <w:r w:rsidRPr="0066753F">
        <w:rPr>
          <w:rFonts w:ascii="Times New Roman" w:hAnsi="Times New Roman"/>
          <w:sz w:val="24"/>
          <w:szCs w:val="24"/>
          <w:lang w:val="en-ID"/>
        </w:rPr>
        <w:t>sebagai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terdakwa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pidana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mati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terdakwa</w:t>
      </w:r>
      <w:proofErr w:type="spellEnd"/>
      <w:r w:rsidRPr="0066753F">
        <w:rPr>
          <w:rFonts w:ascii="Times New Roman" w:hAnsi="Times New Roman"/>
          <w:sz w:val="24"/>
          <w:szCs w:val="24"/>
          <w:lang w:val="en-ID"/>
        </w:rPr>
        <w:t xml:space="preserve"> Richard Eliezer </w:t>
      </w:r>
      <w:proofErr w:type="spellStart"/>
      <w:r w:rsidRPr="0066753F">
        <w:rPr>
          <w:rFonts w:ascii="Times New Roman" w:hAnsi="Times New Roman"/>
          <w:sz w:val="24"/>
          <w:szCs w:val="24"/>
          <w:lang w:val="en-ID"/>
        </w:rPr>
        <w:t>dengan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pidana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penjara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waktu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tertentu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selama</w:t>
      </w:r>
      <w:proofErr w:type="spellEnd"/>
      <w:r w:rsidRPr="0066753F">
        <w:rPr>
          <w:rFonts w:ascii="Times New Roman" w:hAnsi="Times New Roman"/>
          <w:sz w:val="24"/>
          <w:szCs w:val="24"/>
          <w:lang w:val="en-ID"/>
        </w:rPr>
        <w:t xml:space="preserve"> 1 </w:t>
      </w:r>
      <w:proofErr w:type="spellStart"/>
      <w:r w:rsidRPr="0066753F">
        <w:rPr>
          <w:rFonts w:ascii="Times New Roman" w:hAnsi="Times New Roman"/>
          <w:sz w:val="24"/>
          <w:szCs w:val="24"/>
          <w:lang w:val="en-ID"/>
        </w:rPr>
        <w:t>tahun</w:t>
      </w:r>
      <w:proofErr w:type="spellEnd"/>
      <w:r w:rsidRPr="0066753F">
        <w:rPr>
          <w:rFonts w:ascii="Times New Roman" w:hAnsi="Times New Roman"/>
          <w:sz w:val="24"/>
          <w:szCs w:val="24"/>
          <w:lang w:val="en-ID"/>
        </w:rPr>
        <w:t xml:space="preserve"> 6 </w:t>
      </w:r>
      <w:proofErr w:type="spellStart"/>
      <w:r w:rsidRPr="0066753F">
        <w:rPr>
          <w:rFonts w:ascii="Times New Roman" w:hAnsi="Times New Roman"/>
          <w:sz w:val="24"/>
          <w:szCs w:val="24"/>
          <w:lang w:val="en-ID"/>
        </w:rPr>
        <w:t>bulan</w:t>
      </w:r>
      <w:proofErr w:type="spellEnd"/>
      <w:r w:rsidRPr="0066753F">
        <w:rPr>
          <w:rFonts w:ascii="Times New Roman" w:hAnsi="Times New Roman"/>
          <w:sz w:val="24"/>
          <w:szCs w:val="24"/>
          <w:lang w:val="en-ID"/>
        </w:rPr>
        <w:t xml:space="preserve">, Putri </w:t>
      </w:r>
      <w:proofErr w:type="spellStart"/>
      <w:r w:rsidRPr="0066753F">
        <w:rPr>
          <w:rFonts w:ascii="Times New Roman" w:hAnsi="Times New Roman"/>
          <w:sz w:val="24"/>
          <w:szCs w:val="24"/>
          <w:lang w:val="en-ID"/>
        </w:rPr>
        <w:t>Chandrawati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penjara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selama</w:t>
      </w:r>
      <w:proofErr w:type="spellEnd"/>
      <w:r w:rsidRPr="0066753F">
        <w:rPr>
          <w:rFonts w:ascii="Times New Roman" w:hAnsi="Times New Roman"/>
          <w:sz w:val="24"/>
          <w:szCs w:val="24"/>
          <w:lang w:val="en-ID"/>
        </w:rPr>
        <w:t xml:space="preserve"> 20 </w:t>
      </w:r>
      <w:proofErr w:type="spellStart"/>
      <w:r w:rsidRPr="0066753F">
        <w:rPr>
          <w:rFonts w:ascii="Times New Roman" w:hAnsi="Times New Roman"/>
          <w:sz w:val="24"/>
          <w:szCs w:val="24"/>
          <w:lang w:val="en-ID"/>
        </w:rPr>
        <w:t>tahun</w:t>
      </w:r>
      <w:proofErr w:type="spellEnd"/>
      <w:r w:rsidRPr="0066753F">
        <w:rPr>
          <w:rFonts w:ascii="Times New Roman" w:hAnsi="Times New Roman"/>
          <w:sz w:val="24"/>
          <w:szCs w:val="24"/>
          <w:lang w:val="en-ID"/>
        </w:rPr>
        <w:t xml:space="preserve">, Ricky Rizal Wibowo </w:t>
      </w:r>
      <w:proofErr w:type="spellStart"/>
      <w:r w:rsidRPr="0066753F">
        <w:rPr>
          <w:rFonts w:ascii="Times New Roman" w:hAnsi="Times New Roman"/>
          <w:sz w:val="24"/>
          <w:szCs w:val="24"/>
          <w:lang w:val="en-ID"/>
        </w:rPr>
        <w:t>dengan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penjara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selama</w:t>
      </w:r>
      <w:proofErr w:type="spellEnd"/>
      <w:r w:rsidRPr="0066753F">
        <w:rPr>
          <w:rFonts w:ascii="Times New Roman" w:hAnsi="Times New Roman"/>
          <w:sz w:val="24"/>
          <w:szCs w:val="24"/>
          <w:lang w:val="en-ID"/>
        </w:rPr>
        <w:t xml:space="preserve"> 13 </w:t>
      </w:r>
      <w:proofErr w:type="spellStart"/>
      <w:r w:rsidRPr="0066753F">
        <w:rPr>
          <w:rFonts w:ascii="Times New Roman" w:hAnsi="Times New Roman"/>
          <w:sz w:val="24"/>
          <w:szCs w:val="24"/>
          <w:lang w:val="en-ID"/>
        </w:rPr>
        <w:t>tahun</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Kuat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Ma’ruf</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penjara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selama</w:t>
      </w:r>
      <w:proofErr w:type="spellEnd"/>
      <w:r w:rsidRPr="0066753F">
        <w:rPr>
          <w:rFonts w:ascii="Times New Roman" w:hAnsi="Times New Roman"/>
          <w:sz w:val="24"/>
          <w:szCs w:val="24"/>
          <w:lang w:val="en-ID"/>
        </w:rPr>
        <w:t xml:space="preserve"> 15 </w:t>
      </w:r>
      <w:proofErr w:type="spellStart"/>
      <w:r w:rsidRPr="0066753F">
        <w:rPr>
          <w:rFonts w:ascii="Times New Roman" w:hAnsi="Times New Roman"/>
          <w:sz w:val="24"/>
          <w:szCs w:val="24"/>
          <w:lang w:val="en-ID"/>
        </w:rPr>
        <w:t>tahun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Berdasarkan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kejadian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ini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terlihat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bahwa</w:t>
      </w:r>
      <w:proofErr w:type="spellEnd"/>
      <w:r w:rsidRPr="0066753F">
        <w:rPr>
          <w:rFonts w:ascii="Times New Roman" w:hAnsi="Times New Roman"/>
          <w:sz w:val="24"/>
          <w:szCs w:val="24"/>
          <w:lang w:val="en-ID"/>
        </w:rPr>
        <w:t xml:space="preserve"> sang </w:t>
      </w:r>
      <w:proofErr w:type="spellStart"/>
      <w:r w:rsidRPr="0066753F">
        <w:rPr>
          <w:rFonts w:ascii="Times New Roman" w:hAnsi="Times New Roman"/>
          <w:sz w:val="24"/>
          <w:szCs w:val="24"/>
          <w:lang w:val="en-ID"/>
        </w:rPr>
        <w:t>eksekut</w:t>
      </w:r>
      <w:r w:rsidRPr="0066753F">
        <w:rPr>
          <w:rFonts w:ascii="Times New Roman" w:hAnsi="Times New Roman"/>
          <w:sz w:val="24"/>
          <w:szCs w:val="24"/>
          <w:lang w:val="en-ID"/>
        </w:rPr>
        <w:t>or</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ditetapkan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sebagai</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 xml:space="preserve">Justice Collaborator, </w:t>
      </w:r>
      <w:proofErr w:type="spellStart"/>
      <w:r w:rsidRPr="0066753F">
        <w:rPr>
          <w:rFonts w:ascii="Times New Roman" w:hAnsi="Times New Roman"/>
          <w:sz w:val="24"/>
          <w:szCs w:val="24"/>
          <w:lang w:val="en-ID"/>
        </w:rPr>
        <w:t>sehingga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hal</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tersebutlah</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membuat</w:t>
      </w:r>
      <w:proofErr w:type="spellEnd"/>
      <w:r w:rsidRPr="0066753F">
        <w:rPr>
          <w:rFonts w:ascii="Times New Roman" w:hAnsi="Times New Roman"/>
          <w:sz w:val="24"/>
          <w:szCs w:val="24"/>
          <w:lang w:val="en-ID"/>
        </w:rPr>
        <w:t xml:space="preserve"> Richard Eliezer </w:t>
      </w:r>
      <w:proofErr w:type="spellStart"/>
      <w:r w:rsidRPr="0066753F">
        <w:rPr>
          <w:rFonts w:ascii="Times New Roman" w:hAnsi="Times New Roman"/>
          <w:sz w:val="24"/>
          <w:szCs w:val="24"/>
          <w:lang w:val="en-ID"/>
        </w:rPr>
        <w:t>mendapatkan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keringanan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dibandingkan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terdakwa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lainnya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Namun</w:t>
      </w:r>
      <w:proofErr w:type="spellEnd"/>
      <w:r w:rsidRPr="0066753F">
        <w:rPr>
          <w:rFonts w:ascii="Times New Roman" w:hAnsi="Times New Roman"/>
          <w:sz w:val="24"/>
          <w:szCs w:val="24"/>
          <w:lang w:val="en-ID"/>
        </w:rPr>
        <w:t xml:space="preserve">, status JC yang </w:t>
      </w:r>
      <w:proofErr w:type="spellStart"/>
      <w:r w:rsidRPr="0066753F">
        <w:rPr>
          <w:rFonts w:ascii="Times New Roman" w:hAnsi="Times New Roman"/>
          <w:sz w:val="24"/>
          <w:szCs w:val="24"/>
          <w:lang w:val="en-ID"/>
        </w:rPr>
        <w:t>diberikan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kepada</w:t>
      </w:r>
      <w:proofErr w:type="spellEnd"/>
      <w:r w:rsidRPr="0066753F">
        <w:rPr>
          <w:rFonts w:ascii="Times New Roman" w:hAnsi="Times New Roman"/>
          <w:sz w:val="24"/>
          <w:szCs w:val="24"/>
          <w:lang w:val="en-ID"/>
        </w:rPr>
        <w:t xml:space="preserve"> Richard Eliezer, </w:t>
      </w:r>
      <w:proofErr w:type="spellStart"/>
      <w:r w:rsidRPr="0066753F">
        <w:rPr>
          <w:rFonts w:ascii="Times New Roman" w:hAnsi="Times New Roman"/>
          <w:sz w:val="24"/>
          <w:szCs w:val="24"/>
          <w:lang w:val="en-ID"/>
        </w:rPr>
        <w:t>tidak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semata-mata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secara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langsung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w:t>
      </w:r>
      <w:r w:rsidRPr="0066753F">
        <w:rPr>
          <w:rFonts w:ascii="Times New Roman" w:hAnsi="Times New Roman"/>
          <w:sz w:val="24"/>
          <w:szCs w:val="24"/>
          <w:lang w:val="en-ID"/>
        </w:rPr>
        <w:t>ipilih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tanpa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alasan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namun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perlu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dilakukannya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pertinbangan</w:t>
      </w:r>
      <w:proofErr w:type="spellEnd"/>
      <w:r w:rsidRPr="0066753F">
        <w:rPr>
          <w:rFonts w:ascii="Times New Roman" w:hAnsi="Times New Roman"/>
          <w:sz w:val="24"/>
          <w:szCs w:val="24"/>
          <w:lang w:val="en-ID"/>
        </w:rPr>
        <w:t xml:space="preserve"> Hakim </w:t>
      </w:r>
      <w:proofErr w:type="spellStart"/>
      <w:r w:rsidRPr="0066753F">
        <w:rPr>
          <w:rFonts w:ascii="Times New Roman" w:hAnsi="Times New Roman"/>
          <w:sz w:val="24"/>
          <w:szCs w:val="24"/>
          <w:lang w:val="en-ID"/>
        </w:rPr>
        <w:t>sehingga</w:t>
      </w:r>
      <w:proofErr w:type="spellEnd"/>
      <w:r w:rsidRPr="0066753F">
        <w:rPr>
          <w:rFonts w:ascii="Times New Roman" w:hAnsi="Times New Roman"/>
          <w:sz w:val="24"/>
          <w:szCs w:val="24"/>
          <w:lang w:val="en-ID"/>
        </w:rPr>
        <w:t xml:space="preserve"> status </w:t>
      </w:r>
      <w:r w:rsidRPr="0066753F">
        <w:rPr>
          <w:rFonts w:ascii="Times New Roman" w:hAnsi="Times New Roman"/>
          <w:i/>
          <w:iCs/>
          <w:sz w:val="24"/>
          <w:szCs w:val="24"/>
          <w:lang w:val="en-ID"/>
        </w:rPr>
        <w:t xml:space="preserve">justice collaborator </w:t>
      </w:r>
      <w:r w:rsidRPr="0066753F">
        <w:rPr>
          <w:rFonts w:ascii="Times New Roman" w:hAnsi="Times New Roman"/>
          <w:sz w:val="24"/>
          <w:szCs w:val="24"/>
          <w:lang w:val="en-ID"/>
        </w:rPr>
        <w:t xml:space="preserve">yang </w:t>
      </w:r>
      <w:proofErr w:type="spellStart"/>
      <w:r w:rsidRPr="0066753F">
        <w:rPr>
          <w:rFonts w:ascii="Times New Roman" w:hAnsi="Times New Roman"/>
          <w:sz w:val="24"/>
          <w:szCs w:val="24"/>
          <w:lang w:val="en-ID"/>
        </w:rPr>
        <w:t>diberikan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memiliki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peran</w:t>
      </w:r>
      <w:proofErr w:type="spellEnd"/>
      <w:r w:rsidRPr="0066753F">
        <w:rPr>
          <w:rFonts w:ascii="Times New Roman" w:hAnsi="Times New Roman"/>
          <w:sz w:val="24"/>
          <w:szCs w:val="24"/>
          <w:lang w:val="en-ID"/>
        </w:rPr>
        <w:t xml:space="preserve"> yang sangat </w:t>
      </w:r>
      <w:proofErr w:type="spellStart"/>
      <w:r w:rsidRPr="0066753F">
        <w:rPr>
          <w:rFonts w:ascii="Times New Roman" w:hAnsi="Times New Roman"/>
          <w:sz w:val="24"/>
          <w:szCs w:val="24"/>
          <w:lang w:val="en-ID"/>
        </w:rPr>
        <w:t>berpengaruh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terhadap</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putusan</w:t>
      </w:r>
      <w:proofErr w:type="spellEnd"/>
      <w:r w:rsidRPr="0066753F">
        <w:rPr>
          <w:rFonts w:ascii="Times New Roman" w:hAnsi="Times New Roman"/>
          <w:sz w:val="24"/>
          <w:szCs w:val="24"/>
          <w:lang w:val="en-ID"/>
        </w:rPr>
        <w:t xml:space="preserve"> Hakim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sistem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peradilan</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dilakukan</w:t>
      </w:r>
      <w:proofErr w:type="spellEnd"/>
      <w:r w:rsidRPr="00A35BF1">
        <w:rPr>
          <w:rFonts w:ascii="Times New Roman" w:hAnsi="Times New Roman"/>
          <w:sz w:val="24"/>
          <w:szCs w:val="24"/>
          <w:lang w:val="en-US"/>
        </w:rPr>
        <w:t>.</w:t>
      </w:r>
    </w:p>
    <w:p w14:paraId="703B4693" w14:textId="77777777" w:rsidR="00D63CA0" w:rsidRPr="0066753F" w:rsidRDefault="00000000" w:rsidP="0066753F">
      <w:pPr>
        <w:pStyle w:val="ListParagraph"/>
        <w:spacing w:after="0" w:line="360" w:lineRule="auto"/>
        <w:ind w:firstLine="720"/>
        <w:jc w:val="both"/>
        <w:rPr>
          <w:rFonts w:ascii="Times New Roman" w:hAnsi="Times New Roman"/>
          <w:sz w:val="24"/>
          <w:szCs w:val="24"/>
          <w:lang w:val="en-ID"/>
        </w:rPr>
      </w:pPr>
      <w:proofErr w:type="spellStart"/>
      <w:r w:rsidRPr="0066753F">
        <w:rPr>
          <w:rFonts w:ascii="Times New Roman" w:hAnsi="Times New Roman"/>
          <w:sz w:val="24"/>
          <w:szCs w:val="24"/>
          <w:lang w:val="en-ID"/>
        </w:rPr>
        <w:t>Berikut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beberapa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peran</w:t>
      </w:r>
      <w:proofErr w:type="spellEnd"/>
      <w:r w:rsidRPr="0066753F">
        <w:rPr>
          <w:rFonts w:ascii="Times New Roman" w:hAnsi="Times New Roman"/>
          <w:sz w:val="24"/>
          <w:szCs w:val="24"/>
          <w:lang w:val="en-ID"/>
        </w:rPr>
        <w:t xml:space="preserve"> </w:t>
      </w:r>
      <w:r w:rsidRPr="00A35BF1">
        <w:rPr>
          <w:rFonts w:ascii="Times New Roman" w:hAnsi="Times New Roman"/>
          <w:sz w:val="24"/>
          <w:szCs w:val="24"/>
          <w:lang w:val="en-US"/>
        </w:rPr>
        <w:t>Richar</w:t>
      </w:r>
      <w:r w:rsidRPr="00A35BF1">
        <w:rPr>
          <w:rFonts w:ascii="Times New Roman" w:hAnsi="Times New Roman"/>
          <w:sz w:val="24"/>
          <w:szCs w:val="24"/>
          <w:lang w:val="en-US"/>
        </w:rPr>
        <w:t xml:space="preserve">d Eliezer sebagai </w:t>
      </w:r>
      <w:r w:rsidRPr="0066753F">
        <w:rPr>
          <w:rFonts w:ascii="Times New Roman" w:hAnsi="Times New Roman"/>
          <w:i/>
          <w:iCs/>
          <w:sz w:val="24"/>
          <w:szCs w:val="24"/>
          <w:lang w:val="en-ID"/>
        </w:rPr>
        <w:t>justice collaborator</w:t>
      </w:r>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kasus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tindak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pidana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pembunuhan</w:t>
      </w:r>
      <w:proofErr w:type="spellEnd"/>
      <w:r w:rsidRPr="0066753F">
        <w:rPr>
          <w:rFonts w:ascii="Times New Roman" w:hAnsi="Times New Roman"/>
          <w:sz w:val="24"/>
          <w:szCs w:val="24"/>
          <w:lang w:val="en-ID"/>
        </w:rPr>
        <w:t>:</w:t>
      </w:r>
    </w:p>
    <w:p w14:paraId="2D0F6C77" w14:textId="77777777" w:rsidR="00D63CA0" w:rsidRPr="0066753F" w:rsidRDefault="00000000" w:rsidP="0066753F">
      <w:pPr>
        <w:pStyle w:val="ListParagraph"/>
        <w:numPr>
          <w:ilvl w:val="0"/>
          <w:numId w:val="6"/>
        </w:numPr>
        <w:spacing w:after="0" w:line="360" w:lineRule="auto"/>
        <w:ind w:left="1134"/>
        <w:jc w:val="both"/>
        <w:rPr>
          <w:rFonts w:ascii="Times New Roman" w:hAnsi="Times New Roman"/>
          <w:b/>
          <w:bCs/>
          <w:sz w:val="24"/>
          <w:szCs w:val="24"/>
          <w:lang w:val="en-ID"/>
        </w:rPr>
      </w:pPr>
      <w:proofErr w:type="spellStart"/>
      <w:r w:rsidRPr="0066753F">
        <w:rPr>
          <w:rFonts w:ascii="Times New Roman" w:hAnsi="Times New Roman"/>
          <w:sz w:val="24"/>
          <w:szCs w:val="24"/>
          <w:lang w:val="en-ID"/>
        </w:rPr>
        <w:t>Memberikan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informasi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penting</w:t>
      </w:r>
      <w:proofErr w:type="spellEnd"/>
      <w:r w:rsidRPr="0066753F">
        <w:rPr>
          <w:rFonts w:ascii="Times New Roman" w:hAnsi="Times New Roman"/>
          <w:sz w:val="24"/>
          <w:szCs w:val="24"/>
          <w:lang w:val="en-ID"/>
        </w:rPr>
        <w:t xml:space="preserve">: </w:t>
      </w:r>
      <w:r w:rsidRPr="00A35BF1">
        <w:rPr>
          <w:rFonts w:ascii="Times New Roman" w:hAnsi="Times New Roman"/>
          <w:sz w:val="24"/>
          <w:szCs w:val="24"/>
          <w:lang w:val="en-US"/>
        </w:rPr>
        <w:t xml:space="preserve">Richard Eliezer </w:t>
      </w:r>
      <w:proofErr w:type="spellStart"/>
      <w:r w:rsidRPr="00A35BF1">
        <w:rPr>
          <w:rFonts w:ascii="Times New Roman" w:hAnsi="Times New Roman"/>
          <w:sz w:val="24"/>
          <w:szCs w:val="24"/>
          <w:lang w:val="en-US"/>
        </w:rPr>
        <w:t>dianggap</w:t>
      </w:r>
      <w:proofErr w:type="spellEnd"/>
      <w:r w:rsidRPr="00A35BF1">
        <w:rPr>
          <w:rFonts w:ascii="Times New Roman" w:hAnsi="Times New Roman"/>
          <w:sz w:val="24"/>
          <w:szCs w:val="24"/>
          <w:lang w:val="en-US"/>
        </w:rPr>
        <w:t xml:space="preserve"> </w:t>
      </w:r>
      <w:proofErr w:type="spellStart"/>
      <w:r w:rsidRPr="00A35BF1">
        <w:rPr>
          <w:rFonts w:ascii="Times New Roman" w:hAnsi="Times New Roman"/>
          <w:sz w:val="24"/>
          <w:szCs w:val="24"/>
          <w:lang w:val="en-US"/>
        </w:rPr>
        <w:t>telah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memiliki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pengetahuan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tentang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kejadian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dari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pembunuhan</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terjadi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sehingga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memberikan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informasi</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penting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w:t>
      </w:r>
      <w:r w:rsidRPr="0066753F">
        <w:rPr>
          <w:rFonts w:ascii="Times New Roman" w:hAnsi="Times New Roman"/>
          <w:sz w:val="24"/>
          <w:szCs w:val="24"/>
          <w:lang w:val="en-ID"/>
        </w:rPr>
        <w:t>pada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penegak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Informasi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tersebut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berupa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rincian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kejadian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pelaku</w:t>
      </w:r>
      <w:proofErr w:type="spellEnd"/>
      <w:r w:rsidRPr="0066753F">
        <w:rPr>
          <w:rFonts w:ascii="Times New Roman" w:hAnsi="Times New Roman"/>
          <w:sz w:val="24"/>
          <w:szCs w:val="24"/>
          <w:lang w:val="en-ID"/>
        </w:rPr>
        <w:t xml:space="preserve">, motif </w:t>
      </w:r>
      <w:proofErr w:type="spellStart"/>
      <w:r w:rsidRPr="0066753F">
        <w:rPr>
          <w:rFonts w:ascii="Times New Roman" w:hAnsi="Times New Roman"/>
          <w:sz w:val="24"/>
          <w:szCs w:val="24"/>
          <w:lang w:val="en-ID"/>
        </w:rPr>
        <w:t>pembunuhan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atau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alasan</w:t>
      </w:r>
      <w:proofErr w:type="spellEnd"/>
      <w:r w:rsidRPr="0066753F">
        <w:rPr>
          <w:rFonts w:ascii="Times New Roman" w:hAnsi="Times New Roman"/>
          <w:sz w:val="24"/>
          <w:szCs w:val="24"/>
          <w:lang w:val="en-ID"/>
        </w:rPr>
        <w:t xml:space="preserve"> di </w:t>
      </w:r>
      <w:proofErr w:type="spellStart"/>
      <w:r w:rsidRPr="0066753F">
        <w:rPr>
          <w:rFonts w:ascii="Times New Roman" w:hAnsi="Times New Roman"/>
          <w:sz w:val="24"/>
          <w:szCs w:val="24"/>
          <w:lang w:val="en-ID"/>
        </w:rPr>
        <w:t>balik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pembunuhan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Informasi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tersebut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tentu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membantu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pihak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penyelidik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mengetahui</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mengungkapkan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kebenaran</w:t>
      </w:r>
      <w:proofErr w:type="spellEnd"/>
      <w:r w:rsidRPr="0066753F">
        <w:rPr>
          <w:rFonts w:ascii="Times New Roman" w:hAnsi="Times New Roman"/>
          <w:sz w:val="24"/>
          <w:szCs w:val="24"/>
          <w:lang w:val="en-ID"/>
        </w:rPr>
        <w:t>.</w:t>
      </w:r>
    </w:p>
    <w:p w14:paraId="43C0DCD5" w14:textId="77777777" w:rsidR="00D63CA0" w:rsidRPr="0066753F" w:rsidRDefault="00000000" w:rsidP="0066753F">
      <w:pPr>
        <w:pStyle w:val="ListParagraph"/>
        <w:numPr>
          <w:ilvl w:val="0"/>
          <w:numId w:val="6"/>
        </w:numPr>
        <w:spacing w:after="0" w:line="360" w:lineRule="auto"/>
        <w:ind w:left="1134"/>
        <w:jc w:val="both"/>
        <w:rPr>
          <w:rFonts w:ascii="Times New Roman" w:hAnsi="Times New Roman"/>
          <w:b/>
          <w:bCs/>
          <w:sz w:val="24"/>
          <w:szCs w:val="24"/>
          <w:lang w:val="en-ID"/>
        </w:rPr>
      </w:pPr>
      <w:proofErr w:type="spellStart"/>
      <w:r w:rsidRPr="0066753F">
        <w:rPr>
          <w:rFonts w:ascii="Times New Roman" w:hAnsi="Times New Roman"/>
          <w:sz w:val="24"/>
          <w:szCs w:val="24"/>
          <w:lang w:val="en-ID"/>
        </w:rPr>
        <w:t>Mengungkapkan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jaringan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w:t>
      </w:r>
      <w:r w:rsidRPr="0066753F">
        <w:rPr>
          <w:rFonts w:ascii="Times New Roman" w:hAnsi="Times New Roman"/>
          <w:sz w:val="24"/>
          <w:szCs w:val="24"/>
          <w:lang w:val="en-ID"/>
        </w:rPr>
        <w:t>jahatan</w:t>
      </w:r>
      <w:proofErr w:type="spellEnd"/>
      <w:r w:rsidRPr="0066753F">
        <w:rPr>
          <w:rFonts w:ascii="Times New Roman" w:hAnsi="Times New Roman"/>
          <w:sz w:val="24"/>
          <w:szCs w:val="24"/>
          <w:lang w:val="en-ID"/>
        </w:rPr>
        <w:t xml:space="preserve">: </w:t>
      </w:r>
      <w:r w:rsidRPr="00A35BF1">
        <w:rPr>
          <w:rFonts w:ascii="Times New Roman" w:hAnsi="Times New Roman"/>
          <w:sz w:val="24"/>
          <w:szCs w:val="24"/>
          <w:lang w:val="en-US"/>
        </w:rPr>
        <w:t>Richard Eliezer</w:t>
      </w:r>
      <w:r w:rsidRPr="0066753F">
        <w:rPr>
          <w:rFonts w:ascii="Times New Roman" w:hAnsi="Times New Roman"/>
          <w:i/>
          <w:iCs/>
          <w:sz w:val="24"/>
          <w:szCs w:val="24"/>
          <w:lang w:val="en-ID"/>
        </w:rPr>
        <w:t xml:space="preserve"> </w:t>
      </w:r>
      <w:r w:rsidRPr="0066753F">
        <w:rPr>
          <w:rFonts w:ascii="Times New Roman" w:hAnsi="Times New Roman"/>
          <w:sz w:val="24"/>
          <w:szCs w:val="24"/>
          <w:lang w:val="en-ID"/>
        </w:rPr>
        <w:t xml:space="preserve">yang </w:t>
      </w:r>
      <w:proofErr w:type="spellStart"/>
      <w:r w:rsidRPr="0066753F">
        <w:rPr>
          <w:rFonts w:ascii="Times New Roman" w:hAnsi="Times New Roman"/>
          <w:sz w:val="24"/>
          <w:szCs w:val="24"/>
          <w:lang w:val="en-ID"/>
        </w:rPr>
        <w:t>terlibat</w:t>
      </w:r>
      <w:proofErr w:type="spellEnd"/>
      <w:r w:rsidRPr="0066753F">
        <w:rPr>
          <w:rFonts w:ascii="Times New Roman" w:hAnsi="Times New Roman"/>
          <w:sz w:val="24"/>
          <w:szCs w:val="24"/>
          <w:lang w:val="en-ID"/>
        </w:rPr>
        <w:t xml:space="preserve"> di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kasus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pembunuhan</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terorganisir</w:t>
      </w:r>
      <w:proofErr w:type="spellEnd"/>
      <w:r w:rsidRPr="0066753F">
        <w:rPr>
          <w:rFonts w:ascii="Times New Roman" w:hAnsi="Times New Roman"/>
          <w:sz w:val="24"/>
          <w:szCs w:val="24"/>
          <w:lang w:val="en-ID"/>
        </w:rPr>
        <w:t xml:space="preserve"> </w:t>
      </w:r>
      <w:proofErr w:type="spellStart"/>
      <w:r w:rsidRPr="00A35BF1">
        <w:rPr>
          <w:rFonts w:ascii="Times New Roman" w:hAnsi="Times New Roman"/>
          <w:sz w:val="24"/>
          <w:szCs w:val="24"/>
          <w:lang w:val="en-US"/>
        </w:rPr>
        <w:t>telah</w:t>
      </w:r>
      <w:proofErr w:type="spellEnd"/>
      <w:r w:rsidRPr="00A35BF1">
        <w:rPr>
          <w:rFonts w:ascii="Times New Roman" w:hAnsi="Times New Roman"/>
          <w:sz w:val="24"/>
          <w:szCs w:val="24"/>
          <w:lang w:val="en-US"/>
        </w:rPr>
        <w:t xml:space="preserve"> </w:t>
      </w:r>
      <w:proofErr w:type="spellStart"/>
      <w:r w:rsidRPr="0066753F">
        <w:rPr>
          <w:rFonts w:ascii="Times New Roman" w:hAnsi="Times New Roman"/>
          <w:sz w:val="24"/>
          <w:szCs w:val="24"/>
          <w:lang w:val="en-ID"/>
        </w:rPr>
        <w:t>memberikan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wawasannya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tentang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hierarki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struktur</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hingga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individu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kelompok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tersebut</w:t>
      </w:r>
      <w:proofErr w:type="spellEnd"/>
      <w:r w:rsidRPr="0066753F">
        <w:rPr>
          <w:rFonts w:ascii="Times New Roman" w:hAnsi="Times New Roman"/>
          <w:sz w:val="24"/>
          <w:szCs w:val="24"/>
          <w:lang w:val="en-ID"/>
        </w:rPr>
        <w:t>.</w:t>
      </w:r>
    </w:p>
    <w:p w14:paraId="58E4BBC8" w14:textId="77777777" w:rsidR="00D63CA0" w:rsidRPr="0066753F" w:rsidRDefault="00000000" w:rsidP="0066753F">
      <w:pPr>
        <w:pStyle w:val="ListParagraph"/>
        <w:numPr>
          <w:ilvl w:val="0"/>
          <w:numId w:val="6"/>
        </w:numPr>
        <w:spacing w:after="0" w:line="360" w:lineRule="auto"/>
        <w:ind w:left="1134"/>
        <w:jc w:val="both"/>
        <w:rPr>
          <w:rFonts w:ascii="Times New Roman" w:hAnsi="Times New Roman"/>
          <w:b/>
          <w:bCs/>
          <w:sz w:val="24"/>
          <w:szCs w:val="24"/>
          <w:lang w:val="en-ID"/>
        </w:rPr>
      </w:pPr>
      <w:proofErr w:type="spellStart"/>
      <w:r w:rsidRPr="0066753F">
        <w:rPr>
          <w:rFonts w:ascii="Times New Roman" w:hAnsi="Times New Roman"/>
          <w:sz w:val="24"/>
          <w:szCs w:val="24"/>
          <w:lang w:val="en-ID"/>
        </w:rPr>
        <w:t>Memberikan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kesaksian</w:t>
      </w:r>
      <w:proofErr w:type="spellEnd"/>
      <w:r w:rsidRPr="0066753F">
        <w:rPr>
          <w:rFonts w:ascii="Times New Roman" w:hAnsi="Times New Roman"/>
          <w:sz w:val="24"/>
          <w:szCs w:val="24"/>
          <w:lang w:val="en-ID"/>
        </w:rPr>
        <w:t xml:space="preserve"> di </w:t>
      </w:r>
      <w:proofErr w:type="spellStart"/>
      <w:r w:rsidRPr="0066753F">
        <w:rPr>
          <w:rFonts w:ascii="Times New Roman" w:hAnsi="Times New Roman"/>
          <w:sz w:val="24"/>
          <w:szCs w:val="24"/>
          <w:lang w:val="en-ID"/>
        </w:rPr>
        <w:t>pengadilan</w:t>
      </w:r>
      <w:proofErr w:type="spellEnd"/>
      <w:r w:rsidRPr="0066753F">
        <w:rPr>
          <w:rFonts w:ascii="Times New Roman" w:hAnsi="Times New Roman"/>
          <w:sz w:val="24"/>
          <w:szCs w:val="24"/>
          <w:lang w:val="en-ID"/>
        </w:rPr>
        <w:t xml:space="preserve">: </w:t>
      </w:r>
      <w:r w:rsidRPr="00A35BF1">
        <w:rPr>
          <w:rFonts w:ascii="Times New Roman" w:hAnsi="Times New Roman"/>
          <w:sz w:val="24"/>
          <w:szCs w:val="24"/>
          <w:lang w:val="en-US"/>
        </w:rPr>
        <w:t xml:space="preserve">Richard Eliezer </w:t>
      </w:r>
      <w:proofErr w:type="spellStart"/>
      <w:r w:rsidRPr="00A35BF1">
        <w:rPr>
          <w:rFonts w:ascii="Times New Roman" w:hAnsi="Times New Roman"/>
          <w:sz w:val="24"/>
          <w:szCs w:val="24"/>
          <w:lang w:val="en-US"/>
        </w:rPr>
        <w:t>telah</w:t>
      </w:r>
      <w:proofErr w:type="spellEnd"/>
      <w:r w:rsidRPr="00A35BF1">
        <w:rPr>
          <w:rFonts w:ascii="Times New Roman" w:hAnsi="Times New Roman"/>
          <w:sz w:val="24"/>
          <w:szCs w:val="24"/>
          <w:lang w:val="en-US"/>
        </w:rPr>
        <w:t xml:space="preserve"> </w:t>
      </w:r>
      <w:proofErr w:type="spellStart"/>
      <w:r w:rsidRPr="0066753F">
        <w:rPr>
          <w:rFonts w:ascii="Times New Roman" w:hAnsi="Times New Roman"/>
          <w:sz w:val="24"/>
          <w:szCs w:val="24"/>
          <w:lang w:val="en-ID"/>
        </w:rPr>
        <w:t>memberikan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w:t>
      </w:r>
      <w:r w:rsidRPr="0066753F">
        <w:rPr>
          <w:rFonts w:ascii="Times New Roman" w:hAnsi="Times New Roman"/>
          <w:sz w:val="24"/>
          <w:szCs w:val="24"/>
          <w:lang w:val="en-ID"/>
        </w:rPr>
        <w:t>esaksian</w:t>
      </w:r>
      <w:proofErr w:type="spellEnd"/>
      <w:r w:rsidRPr="0066753F">
        <w:rPr>
          <w:rFonts w:ascii="Times New Roman" w:hAnsi="Times New Roman"/>
          <w:sz w:val="24"/>
          <w:szCs w:val="24"/>
          <w:lang w:val="en-ID"/>
        </w:rPr>
        <w:t xml:space="preserve"> </w:t>
      </w:r>
      <w:proofErr w:type="spellStart"/>
      <w:r w:rsidRPr="00A35BF1">
        <w:rPr>
          <w:rFonts w:ascii="Times New Roman" w:hAnsi="Times New Roman"/>
          <w:sz w:val="24"/>
          <w:szCs w:val="24"/>
          <w:lang w:val="en-US"/>
        </w:rPr>
        <w:t>secara</w:t>
      </w:r>
      <w:proofErr w:type="spellEnd"/>
      <w:r w:rsidRPr="00A35BF1">
        <w:rPr>
          <w:rFonts w:ascii="Times New Roman" w:hAnsi="Times New Roman"/>
          <w:sz w:val="24"/>
          <w:szCs w:val="24"/>
          <w:lang w:val="en-US"/>
        </w:rPr>
        <w:t xml:space="preserve"> </w:t>
      </w:r>
      <w:proofErr w:type="spellStart"/>
      <w:r w:rsidRPr="00A35BF1">
        <w:rPr>
          <w:rFonts w:ascii="Times New Roman" w:hAnsi="Times New Roman"/>
          <w:sz w:val="24"/>
          <w:szCs w:val="24"/>
          <w:lang w:val="en-US"/>
        </w:rPr>
        <w:t>jujur</w:t>
      </w:r>
      <w:proofErr w:type="spellEnd"/>
      <w:r w:rsidRPr="00A35BF1">
        <w:rPr>
          <w:rFonts w:ascii="Times New Roman" w:hAnsi="Times New Roman"/>
          <w:sz w:val="24"/>
          <w:szCs w:val="24"/>
          <w:lang w:val="en-US"/>
        </w:rPr>
        <w:t xml:space="preserve"> </w:t>
      </w:r>
      <w:r w:rsidRPr="0066753F">
        <w:rPr>
          <w:rFonts w:ascii="Times New Roman" w:hAnsi="Times New Roman"/>
          <w:sz w:val="24"/>
          <w:szCs w:val="24"/>
          <w:lang w:val="en-ID"/>
        </w:rPr>
        <w:t xml:space="preserve">di </w:t>
      </w:r>
      <w:proofErr w:type="spellStart"/>
      <w:r w:rsidRPr="0066753F">
        <w:rPr>
          <w:rFonts w:ascii="Times New Roman" w:hAnsi="Times New Roman"/>
          <w:sz w:val="24"/>
          <w:szCs w:val="24"/>
          <w:lang w:val="en-ID"/>
        </w:rPr>
        <w:t>pengadilan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mengenai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peristiwa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pembunuhan</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terjadi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Kesaksian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ini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menjadi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bukti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penting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untuk</w:t>
      </w:r>
      <w:proofErr w:type="spellEnd"/>
      <w:r w:rsidRPr="0066753F">
        <w:rPr>
          <w:rFonts w:ascii="Times New Roman" w:hAnsi="Times New Roman"/>
          <w:sz w:val="24"/>
          <w:szCs w:val="24"/>
          <w:lang w:val="en-ID"/>
        </w:rPr>
        <w:t xml:space="preserve"> proses </w:t>
      </w:r>
      <w:proofErr w:type="spellStart"/>
      <w:r w:rsidRPr="0066753F">
        <w:rPr>
          <w:rFonts w:ascii="Times New Roman" w:hAnsi="Times New Roman"/>
          <w:sz w:val="24"/>
          <w:szCs w:val="24"/>
          <w:lang w:val="en-ID"/>
        </w:rPr>
        <w:t>penuntutan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lastRenderedPageBreak/>
        <w:t>terhadap</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pelaku</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membantu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menjaga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akuntabilitas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terhadap</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pelaku</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bertanggung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jawab</w:t>
      </w:r>
      <w:proofErr w:type="spellEnd"/>
      <w:r w:rsidRPr="0066753F">
        <w:rPr>
          <w:rFonts w:ascii="Times New Roman" w:hAnsi="Times New Roman"/>
          <w:sz w:val="24"/>
          <w:szCs w:val="24"/>
          <w:lang w:val="en-ID"/>
        </w:rPr>
        <w:t>.</w:t>
      </w:r>
    </w:p>
    <w:p w14:paraId="54D42EC3" w14:textId="77777777" w:rsidR="00013003" w:rsidRPr="0066753F" w:rsidRDefault="00000000" w:rsidP="0066753F">
      <w:pPr>
        <w:pStyle w:val="ListParagraph"/>
        <w:numPr>
          <w:ilvl w:val="0"/>
          <w:numId w:val="6"/>
        </w:numPr>
        <w:spacing w:after="0" w:line="360" w:lineRule="auto"/>
        <w:ind w:left="1134"/>
        <w:jc w:val="both"/>
        <w:rPr>
          <w:rFonts w:ascii="Times New Roman" w:hAnsi="Times New Roman"/>
          <w:b/>
          <w:bCs/>
          <w:sz w:val="24"/>
          <w:szCs w:val="24"/>
          <w:lang w:val="en-ID"/>
        </w:rPr>
      </w:pPr>
      <w:proofErr w:type="spellStart"/>
      <w:r w:rsidRPr="0066753F">
        <w:rPr>
          <w:rFonts w:ascii="Times New Roman" w:hAnsi="Times New Roman"/>
          <w:sz w:val="24"/>
          <w:szCs w:val="24"/>
          <w:lang w:val="en-ID"/>
        </w:rPr>
        <w:t>Identifikasi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pelaku</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bukti</w:t>
      </w:r>
      <w:proofErr w:type="spellEnd"/>
      <w:r w:rsidRPr="0066753F">
        <w:rPr>
          <w:rFonts w:ascii="Times New Roman" w:hAnsi="Times New Roman"/>
          <w:sz w:val="24"/>
          <w:szCs w:val="24"/>
          <w:lang w:val="en-ID"/>
        </w:rPr>
        <w:t xml:space="preserve">: </w:t>
      </w:r>
      <w:proofErr w:type="spellStart"/>
      <w:r w:rsidRPr="00A35BF1">
        <w:rPr>
          <w:rFonts w:ascii="Times New Roman" w:hAnsi="Times New Roman"/>
          <w:sz w:val="24"/>
          <w:szCs w:val="24"/>
          <w:lang w:val="en-US"/>
        </w:rPr>
        <w:t>Ruchard</w:t>
      </w:r>
      <w:proofErr w:type="spellEnd"/>
      <w:r w:rsidRPr="00A35BF1">
        <w:rPr>
          <w:rFonts w:ascii="Times New Roman" w:hAnsi="Times New Roman"/>
          <w:sz w:val="24"/>
          <w:szCs w:val="24"/>
          <w:lang w:val="en-US"/>
        </w:rPr>
        <w:t xml:space="preserve"> Eliezer</w:t>
      </w:r>
      <w:r w:rsidRPr="0066753F">
        <w:rPr>
          <w:rFonts w:ascii="Times New Roman" w:hAnsi="Times New Roman"/>
          <w:i/>
          <w:iCs/>
          <w:sz w:val="24"/>
          <w:szCs w:val="24"/>
          <w:lang w:val="en-ID"/>
        </w:rPr>
        <w:t xml:space="preserve"> </w:t>
      </w:r>
      <w:r w:rsidRPr="0066753F">
        <w:rPr>
          <w:rFonts w:ascii="Times New Roman" w:hAnsi="Times New Roman"/>
          <w:sz w:val="24"/>
          <w:szCs w:val="24"/>
          <w:lang w:val="en-ID"/>
        </w:rPr>
        <w:t xml:space="preserve">yang </w:t>
      </w:r>
      <w:proofErr w:type="spellStart"/>
      <w:r w:rsidRPr="0066753F">
        <w:rPr>
          <w:rFonts w:ascii="Times New Roman" w:hAnsi="Times New Roman"/>
          <w:sz w:val="24"/>
          <w:szCs w:val="24"/>
          <w:lang w:val="en-ID"/>
        </w:rPr>
        <w:t>terlibat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langsung</w:t>
      </w:r>
      <w:proofErr w:type="spellEnd"/>
      <w:r w:rsidRPr="0066753F">
        <w:rPr>
          <w:rFonts w:ascii="Times New Roman" w:hAnsi="Times New Roman"/>
          <w:sz w:val="24"/>
          <w:szCs w:val="24"/>
          <w:lang w:val="en-ID"/>
        </w:rPr>
        <w:t xml:space="preserve"> di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tindak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pidana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pembunuhan</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memiliki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hubungan</w:t>
      </w:r>
      <w:proofErr w:type="spellEnd"/>
      <w:r w:rsidRPr="0066753F">
        <w:rPr>
          <w:rFonts w:ascii="Times New Roman" w:hAnsi="Times New Roman"/>
          <w:sz w:val="24"/>
          <w:szCs w:val="24"/>
          <w:lang w:val="en-ID"/>
        </w:rPr>
        <w:t xml:space="preserve"> yang sangat </w:t>
      </w:r>
      <w:proofErr w:type="spellStart"/>
      <w:r w:rsidRPr="0066753F">
        <w:rPr>
          <w:rFonts w:ascii="Times New Roman" w:hAnsi="Times New Roman"/>
          <w:sz w:val="24"/>
          <w:szCs w:val="24"/>
          <w:lang w:val="en-ID"/>
        </w:rPr>
        <w:t>dekat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pelaku</w:t>
      </w:r>
      <w:proofErr w:type="spellEnd"/>
      <w:r w:rsidRPr="0066753F">
        <w:rPr>
          <w:rFonts w:ascii="Times New Roman" w:hAnsi="Times New Roman"/>
          <w:sz w:val="24"/>
          <w:szCs w:val="24"/>
          <w:lang w:val="en-ID"/>
        </w:rPr>
        <w:t xml:space="preserve">, </w:t>
      </w:r>
      <w:proofErr w:type="spellStart"/>
      <w:r w:rsidRPr="00A35BF1">
        <w:rPr>
          <w:rFonts w:ascii="Times New Roman" w:hAnsi="Times New Roman"/>
          <w:sz w:val="24"/>
          <w:szCs w:val="24"/>
          <w:lang w:val="en-US"/>
        </w:rPr>
        <w:t>telah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membantu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mengidentifikasi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pelaku</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terlibat</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membantu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mengumpulkan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serta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menga</w:t>
      </w:r>
      <w:r w:rsidRPr="0066753F">
        <w:rPr>
          <w:rFonts w:ascii="Times New Roman" w:hAnsi="Times New Roman"/>
          <w:sz w:val="24"/>
          <w:szCs w:val="24"/>
          <w:lang w:val="en-ID"/>
        </w:rPr>
        <w:t>mankan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bukti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seperti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senjata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jejak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forensik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atau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jenis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barang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bukti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lainnya</w:t>
      </w:r>
      <w:proofErr w:type="spellEnd"/>
      <w:r w:rsidRPr="0066753F">
        <w:rPr>
          <w:rFonts w:ascii="Times New Roman" w:hAnsi="Times New Roman"/>
          <w:sz w:val="24"/>
          <w:szCs w:val="24"/>
          <w:lang w:val="en-ID"/>
        </w:rPr>
        <w:t>.</w:t>
      </w:r>
    </w:p>
    <w:p w14:paraId="3F489E49" w14:textId="29363677" w:rsidR="00D63CA0" w:rsidRPr="0066753F" w:rsidRDefault="00000000" w:rsidP="0066753F">
      <w:pPr>
        <w:pStyle w:val="ListParagraph"/>
        <w:spacing w:after="0" w:line="360" w:lineRule="auto"/>
        <w:ind w:firstLine="720"/>
        <w:jc w:val="both"/>
        <w:rPr>
          <w:rFonts w:ascii="Times New Roman" w:hAnsi="Times New Roman"/>
          <w:b/>
          <w:bCs/>
          <w:sz w:val="24"/>
          <w:szCs w:val="24"/>
          <w:lang w:val="en-ID"/>
        </w:rPr>
      </w:pPr>
      <w:proofErr w:type="spellStart"/>
      <w:r w:rsidRPr="00013003">
        <w:rPr>
          <w:rFonts w:ascii="Times New Roman" w:hAnsi="Times New Roman"/>
          <w:sz w:val="24"/>
          <w:szCs w:val="24"/>
          <w:lang w:val="en-US"/>
        </w:rPr>
        <w:t>Berdasarkan</w:t>
      </w:r>
      <w:proofErr w:type="spellEnd"/>
      <w:r w:rsidRPr="00013003">
        <w:rPr>
          <w:rFonts w:ascii="Times New Roman" w:hAnsi="Times New Roman"/>
          <w:sz w:val="24"/>
          <w:szCs w:val="24"/>
          <w:lang w:val="en-US"/>
        </w:rPr>
        <w:t xml:space="preserve"> </w:t>
      </w:r>
      <w:proofErr w:type="spellStart"/>
      <w:r w:rsidRPr="00013003">
        <w:rPr>
          <w:rFonts w:ascii="Times New Roman" w:hAnsi="Times New Roman"/>
          <w:sz w:val="24"/>
          <w:szCs w:val="24"/>
          <w:lang w:val="en-US"/>
        </w:rPr>
        <w:t>beberapa</w:t>
      </w:r>
      <w:proofErr w:type="spellEnd"/>
      <w:r w:rsidRPr="00013003">
        <w:rPr>
          <w:rFonts w:ascii="Times New Roman" w:hAnsi="Times New Roman"/>
          <w:sz w:val="24"/>
          <w:szCs w:val="24"/>
          <w:lang w:val="en-US"/>
        </w:rPr>
        <w:t xml:space="preserve"> </w:t>
      </w:r>
      <w:proofErr w:type="spellStart"/>
      <w:r w:rsidRPr="00013003">
        <w:rPr>
          <w:rFonts w:ascii="Times New Roman" w:hAnsi="Times New Roman"/>
          <w:sz w:val="24"/>
          <w:szCs w:val="24"/>
          <w:lang w:val="en-US"/>
        </w:rPr>
        <w:t>hal</w:t>
      </w:r>
      <w:proofErr w:type="spellEnd"/>
      <w:r w:rsidRPr="00013003">
        <w:rPr>
          <w:rFonts w:ascii="Times New Roman" w:hAnsi="Times New Roman"/>
          <w:sz w:val="24"/>
          <w:szCs w:val="24"/>
          <w:lang w:val="en-US"/>
        </w:rPr>
        <w:t xml:space="preserve"> yang telah dilakukan Richard selama proses peradilan berlangsung, Hakim menyatakan bahwa tindakan tersebut telah membantu dan berpengaruh besar dalam pe</w:t>
      </w:r>
      <w:r w:rsidRPr="00013003">
        <w:rPr>
          <w:rFonts w:ascii="Times New Roman" w:hAnsi="Times New Roman"/>
          <w:sz w:val="24"/>
          <w:szCs w:val="24"/>
          <w:lang w:val="en-US"/>
        </w:rPr>
        <w:t xml:space="preserve">ngungkapan tindak pidana seterang-terangnya. Oleh karena itu, perilaku Richard perlu diberikan apresiasi, dimana dalam hal ini, diberikannya status </w:t>
      </w:r>
      <w:r w:rsidRPr="00013003">
        <w:rPr>
          <w:rFonts w:ascii="Times New Roman" w:hAnsi="Times New Roman"/>
          <w:i/>
          <w:iCs/>
          <w:sz w:val="24"/>
          <w:szCs w:val="24"/>
          <w:lang w:val="en-US"/>
        </w:rPr>
        <w:t xml:space="preserve">justice collaborator </w:t>
      </w:r>
      <w:r w:rsidRPr="00013003">
        <w:rPr>
          <w:rFonts w:ascii="Times New Roman" w:hAnsi="Times New Roman"/>
          <w:sz w:val="24"/>
          <w:szCs w:val="24"/>
          <w:lang w:val="en-US"/>
        </w:rPr>
        <w:t xml:space="preserve">kepada Richard Eliezer. Status tersebut tidak dapat dimiliki semua orang. Perlu adanya </w:t>
      </w:r>
      <w:r w:rsidRPr="00013003">
        <w:rPr>
          <w:rFonts w:ascii="Times New Roman" w:hAnsi="Times New Roman"/>
          <w:sz w:val="24"/>
          <w:szCs w:val="24"/>
          <w:lang w:val="en-US"/>
        </w:rPr>
        <w:t>kriteria, syarat dan adanya peran yang diberikan pelaku tersebut hingga sangat berpengaruh dalam mengungkap tindak kejahatan. Apabila Richard Eliezer tidak membuka suaranya atas kejadian tersebut, kemungkinan ia akan ditetapkan sebagai pelaku utama sedangk</w:t>
      </w:r>
      <w:r w:rsidRPr="00013003">
        <w:rPr>
          <w:rFonts w:ascii="Times New Roman" w:hAnsi="Times New Roman"/>
          <w:sz w:val="24"/>
          <w:szCs w:val="24"/>
          <w:lang w:val="en-US"/>
        </w:rPr>
        <w:t xml:space="preserve">an kejahatan Ferdy Sambo tidak akan terungkap. Dengan demikian, karena apa yang dilakukan Richard Eliezer sangat berpengaruh dan berhasil mengungkapkan kebenaran, maka Richard Eliezer pantas untuk diberikan status </w:t>
      </w:r>
      <w:r w:rsidRPr="00013003">
        <w:rPr>
          <w:rFonts w:ascii="Times New Roman" w:hAnsi="Times New Roman"/>
          <w:i/>
          <w:iCs/>
          <w:sz w:val="24"/>
          <w:szCs w:val="24"/>
          <w:lang w:val="en-US"/>
        </w:rPr>
        <w:t>justice collaborator.</w:t>
      </w:r>
    </w:p>
    <w:p w14:paraId="5FED2471" w14:textId="77777777" w:rsidR="00D63CA0" w:rsidRPr="0066753F" w:rsidRDefault="00000000" w:rsidP="00013003">
      <w:pPr>
        <w:pStyle w:val="ListParagraph"/>
        <w:numPr>
          <w:ilvl w:val="0"/>
          <w:numId w:val="12"/>
        </w:numPr>
        <w:spacing w:after="0" w:line="360" w:lineRule="auto"/>
        <w:jc w:val="both"/>
        <w:rPr>
          <w:rFonts w:ascii="Times New Roman" w:hAnsi="Times New Roman"/>
          <w:b/>
          <w:bCs/>
          <w:sz w:val="24"/>
          <w:szCs w:val="24"/>
          <w:lang w:val="en-ID"/>
        </w:rPr>
      </w:pPr>
      <w:r w:rsidRPr="0066753F">
        <w:rPr>
          <w:rFonts w:ascii="Times New Roman" w:hAnsi="Times New Roman"/>
          <w:b/>
          <w:bCs/>
          <w:sz w:val="24"/>
          <w:szCs w:val="24"/>
          <w:lang w:val="en-ID"/>
        </w:rPr>
        <w:t>H</w:t>
      </w:r>
      <w:r w:rsidRPr="0066753F">
        <w:rPr>
          <w:rFonts w:ascii="Times New Roman" w:hAnsi="Times New Roman"/>
          <w:b/>
          <w:bCs/>
          <w:sz w:val="24"/>
          <w:szCs w:val="24"/>
          <w:lang w:val="en-ID"/>
        </w:rPr>
        <w:t xml:space="preserve">ak dan </w:t>
      </w:r>
      <w:proofErr w:type="spellStart"/>
      <w:r w:rsidRPr="0066753F">
        <w:rPr>
          <w:rFonts w:ascii="Times New Roman" w:hAnsi="Times New Roman"/>
          <w:b/>
          <w:bCs/>
          <w:sz w:val="24"/>
          <w:szCs w:val="24"/>
          <w:lang w:val="en-ID"/>
        </w:rPr>
        <w:t>Keadilan</w:t>
      </w:r>
      <w:proofErr w:type="spellEnd"/>
      <w:r w:rsidRPr="0066753F">
        <w:rPr>
          <w:rFonts w:ascii="Times New Roman" w:hAnsi="Times New Roman"/>
          <w:b/>
          <w:bCs/>
          <w:sz w:val="24"/>
          <w:szCs w:val="24"/>
          <w:lang w:val="en-ID"/>
        </w:rPr>
        <w:t xml:space="preserve"> </w:t>
      </w:r>
      <w:proofErr w:type="spellStart"/>
      <w:r w:rsidRPr="0066753F">
        <w:rPr>
          <w:rFonts w:ascii="Times New Roman" w:hAnsi="Times New Roman"/>
          <w:b/>
          <w:bCs/>
          <w:sz w:val="24"/>
          <w:szCs w:val="24"/>
          <w:lang w:val="en-ID"/>
        </w:rPr>
        <w:t>ba</w:t>
      </w:r>
      <w:r w:rsidRPr="0066753F">
        <w:rPr>
          <w:rFonts w:ascii="Times New Roman" w:hAnsi="Times New Roman"/>
          <w:b/>
          <w:bCs/>
          <w:sz w:val="24"/>
          <w:szCs w:val="24"/>
          <w:lang w:val="en-ID"/>
        </w:rPr>
        <w:t>gi</w:t>
      </w:r>
      <w:proofErr w:type="spellEnd"/>
      <w:r w:rsidRPr="0066753F">
        <w:rPr>
          <w:rFonts w:ascii="Times New Roman" w:hAnsi="Times New Roman"/>
          <w:b/>
          <w:bCs/>
          <w:sz w:val="24"/>
          <w:szCs w:val="24"/>
          <w:lang w:val="en-ID"/>
        </w:rPr>
        <w:t xml:space="preserve"> </w:t>
      </w:r>
      <w:r w:rsidRPr="0066753F">
        <w:rPr>
          <w:rFonts w:ascii="Times New Roman" w:hAnsi="Times New Roman"/>
          <w:b/>
          <w:bCs/>
          <w:i/>
          <w:iCs/>
          <w:sz w:val="24"/>
          <w:szCs w:val="24"/>
          <w:lang w:val="en-ID"/>
        </w:rPr>
        <w:t xml:space="preserve">Justice Collaborator </w:t>
      </w:r>
      <w:proofErr w:type="spellStart"/>
      <w:r w:rsidRPr="0066753F">
        <w:rPr>
          <w:rFonts w:ascii="Times New Roman" w:hAnsi="Times New Roman"/>
          <w:b/>
          <w:bCs/>
          <w:sz w:val="24"/>
          <w:szCs w:val="24"/>
          <w:lang w:val="en-ID"/>
        </w:rPr>
        <w:t>dalam</w:t>
      </w:r>
      <w:proofErr w:type="spellEnd"/>
      <w:r w:rsidRPr="0066753F">
        <w:rPr>
          <w:rFonts w:ascii="Times New Roman" w:hAnsi="Times New Roman"/>
          <w:b/>
          <w:bCs/>
          <w:sz w:val="24"/>
          <w:szCs w:val="24"/>
          <w:lang w:val="en-ID"/>
        </w:rPr>
        <w:t xml:space="preserve"> Upaya </w:t>
      </w:r>
      <w:proofErr w:type="spellStart"/>
      <w:r w:rsidRPr="0066753F">
        <w:rPr>
          <w:rFonts w:ascii="Times New Roman" w:hAnsi="Times New Roman"/>
          <w:b/>
          <w:bCs/>
          <w:sz w:val="24"/>
          <w:szCs w:val="24"/>
          <w:lang w:val="en-ID"/>
        </w:rPr>
        <w:t>Mengungkap</w:t>
      </w:r>
      <w:proofErr w:type="spellEnd"/>
      <w:r w:rsidRPr="0066753F">
        <w:rPr>
          <w:rFonts w:ascii="Times New Roman" w:hAnsi="Times New Roman"/>
          <w:b/>
          <w:bCs/>
          <w:sz w:val="24"/>
          <w:szCs w:val="24"/>
          <w:lang w:val="en-ID"/>
        </w:rPr>
        <w:t xml:space="preserve"> </w:t>
      </w:r>
      <w:proofErr w:type="spellStart"/>
      <w:r w:rsidRPr="0066753F">
        <w:rPr>
          <w:rFonts w:ascii="Times New Roman" w:hAnsi="Times New Roman"/>
          <w:b/>
          <w:bCs/>
          <w:sz w:val="24"/>
          <w:szCs w:val="24"/>
          <w:lang w:val="en-ID"/>
        </w:rPr>
        <w:t>Kebenaran</w:t>
      </w:r>
      <w:proofErr w:type="spellEnd"/>
      <w:r w:rsidRPr="0066753F">
        <w:rPr>
          <w:rFonts w:ascii="Times New Roman" w:hAnsi="Times New Roman"/>
          <w:b/>
          <w:bCs/>
          <w:sz w:val="24"/>
          <w:szCs w:val="24"/>
          <w:lang w:val="en-ID"/>
        </w:rPr>
        <w:t xml:space="preserve"> Hukum </w:t>
      </w:r>
      <w:proofErr w:type="spellStart"/>
      <w:r w:rsidRPr="0066753F">
        <w:rPr>
          <w:rFonts w:ascii="Times New Roman" w:hAnsi="Times New Roman"/>
          <w:b/>
          <w:bCs/>
          <w:sz w:val="24"/>
          <w:szCs w:val="24"/>
          <w:lang w:val="en-ID"/>
        </w:rPr>
        <w:t>Tindak</w:t>
      </w:r>
      <w:proofErr w:type="spellEnd"/>
      <w:r w:rsidRPr="0066753F">
        <w:rPr>
          <w:rFonts w:ascii="Times New Roman" w:hAnsi="Times New Roman"/>
          <w:b/>
          <w:bCs/>
          <w:sz w:val="24"/>
          <w:szCs w:val="24"/>
          <w:lang w:val="en-ID"/>
        </w:rPr>
        <w:t xml:space="preserve"> </w:t>
      </w:r>
      <w:proofErr w:type="spellStart"/>
      <w:r w:rsidRPr="0066753F">
        <w:rPr>
          <w:rFonts w:ascii="Times New Roman" w:hAnsi="Times New Roman"/>
          <w:b/>
          <w:bCs/>
          <w:sz w:val="24"/>
          <w:szCs w:val="24"/>
          <w:lang w:val="en-ID"/>
        </w:rPr>
        <w:t>Pidana</w:t>
      </w:r>
      <w:proofErr w:type="spellEnd"/>
      <w:r w:rsidRPr="0066753F">
        <w:rPr>
          <w:rFonts w:ascii="Times New Roman" w:hAnsi="Times New Roman"/>
          <w:b/>
          <w:bCs/>
          <w:sz w:val="24"/>
          <w:szCs w:val="24"/>
          <w:lang w:val="en-ID"/>
        </w:rPr>
        <w:t xml:space="preserve"> </w:t>
      </w:r>
      <w:proofErr w:type="spellStart"/>
      <w:r w:rsidRPr="0066753F">
        <w:rPr>
          <w:rFonts w:ascii="Times New Roman" w:hAnsi="Times New Roman"/>
          <w:b/>
          <w:bCs/>
          <w:sz w:val="24"/>
          <w:szCs w:val="24"/>
          <w:lang w:val="en-ID"/>
        </w:rPr>
        <w:t>Pembunuhan</w:t>
      </w:r>
      <w:proofErr w:type="spellEnd"/>
    </w:p>
    <w:p w14:paraId="279BFFA9" w14:textId="77777777" w:rsidR="00D63CA0" w:rsidRPr="0066753F" w:rsidRDefault="00000000" w:rsidP="0066753F">
      <w:pPr>
        <w:pStyle w:val="ListParagraph"/>
        <w:spacing w:after="0" w:line="360" w:lineRule="auto"/>
        <w:ind w:firstLine="720"/>
        <w:jc w:val="both"/>
        <w:rPr>
          <w:rFonts w:ascii="Times New Roman" w:hAnsi="Times New Roman"/>
          <w:sz w:val="24"/>
          <w:szCs w:val="24"/>
          <w:lang w:val="en-ID"/>
        </w:rPr>
      </w:pPr>
      <w:proofErr w:type="spellStart"/>
      <w:r w:rsidRPr="0066753F">
        <w:rPr>
          <w:rFonts w:ascii="Times New Roman" w:hAnsi="Times New Roman"/>
          <w:sz w:val="24"/>
          <w:szCs w:val="24"/>
          <w:lang w:val="en-ID"/>
        </w:rPr>
        <w:t>Sebagai</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 xml:space="preserve">justice collaborator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pengungkapan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kebenaran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tindak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pidana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pembunuhan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beberapa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hak</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keadilan</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berhak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dimiliki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mereka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Berikut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terdap</w:t>
      </w:r>
      <w:r w:rsidRPr="0066753F">
        <w:rPr>
          <w:rFonts w:ascii="Times New Roman" w:hAnsi="Times New Roman"/>
          <w:sz w:val="24"/>
          <w:szCs w:val="24"/>
          <w:lang w:val="en-ID"/>
        </w:rPr>
        <w:t>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beberapa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hak</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keadilan</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dimiliki</w:t>
      </w:r>
      <w:proofErr w:type="spellEnd"/>
      <w:r w:rsidRPr="0066753F">
        <w:rPr>
          <w:rFonts w:ascii="Times New Roman" w:hAnsi="Times New Roman"/>
          <w:sz w:val="24"/>
          <w:szCs w:val="24"/>
          <w:lang w:val="en-ID"/>
        </w:rPr>
        <w:t xml:space="preserve"> oleh </w:t>
      </w:r>
      <w:proofErr w:type="spellStart"/>
      <w:r w:rsidRPr="0066753F">
        <w:rPr>
          <w:rFonts w:ascii="Times New Roman" w:hAnsi="Times New Roman"/>
          <w:sz w:val="24"/>
          <w:szCs w:val="24"/>
          <w:lang w:val="en-ID"/>
        </w:rPr>
        <w:t>seorang</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justice collaborator.</w:t>
      </w:r>
    </w:p>
    <w:p w14:paraId="26ABAC7F" w14:textId="77777777" w:rsidR="00D63CA0" w:rsidRPr="0066753F" w:rsidRDefault="00000000" w:rsidP="0066753F">
      <w:pPr>
        <w:pStyle w:val="ListParagraph"/>
        <w:numPr>
          <w:ilvl w:val="0"/>
          <w:numId w:val="7"/>
        </w:numPr>
        <w:spacing w:after="0" w:line="360" w:lineRule="auto"/>
        <w:ind w:left="1134"/>
        <w:jc w:val="both"/>
        <w:rPr>
          <w:rFonts w:ascii="Times New Roman" w:hAnsi="Times New Roman"/>
          <w:sz w:val="24"/>
          <w:szCs w:val="24"/>
          <w:lang w:val="en-ID"/>
        </w:rPr>
      </w:pPr>
      <w:proofErr w:type="spellStart"/>
      <w:r w:rsidRPr="0066753F">
        <w:rPr>
          <w:rFonts w:ascii="Times New Roman" w:hAnsi="Times New Roman"/>
          <w:sz w:val="24"/>
          <w:szCs w:val="24"/>
          <w:lang w:val="en-ID"/>
        </w:rPr>
        <w:t>Seorang</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 xml:space="preserve">justice collaborator </w:t>
      </w:r>
      <w:r w:rsidRPr="0066753F">
        <w:rPr>
          <w:rFonts w:ascii="Times New Roman" w:hAnsi="Times New Roman"/>
          <w:sz w:val="24"/>
          <w:szCs w:val="24"/>
          <w:lang w:val="en-ID"/>
        </w:rPr>
        <w:t xml:space="preserve">yang </w:t>
      </w:r>
      <w:proofErr w:type="spellStart"/>
      <w:r w:rsidRPr="0066753F">
        <w:rPr>
          <w:rFonts w:ascii="Times New Roman" w:hAnsi="Times New Roman"/>
          <w:sz w:val="24"/>
          <w:szCs w:val="24"/>
          <w:lang w:val="en-ID"/>
        </w:rPr>
        <w:t>berpartisipasi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mengungkap</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tindak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pidana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pembunuhan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harus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diberikan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perlindungan</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keamanan</w:t>
      </w:r>
      <w:proofErr w:type="spellEnd"/>
      <w:r w:rsidRPr="0066753F">
        <w:rPr>
          <w:rFonts w:ascii="Times New Roman" w:hAnsi="Times New Roman"/>
          <w:sz w:val="24"/>
          <w:szCs w:val="24"/>
          <w:lang w:val="en-ID"/>
        </w:rPr>
        <w:t xml:space="preserve">. Karena </w:t>
      </w:r>
      <w:proofErr w:type="spellStart"/>
      <w:r w:rsidRPr="0066753F">
        <w:rPr>
          <w:rFonts w:ascii="Times New Roman" w:hAnsi="Times New Roman"/>
          <w:sz w:val="24"/>
          <w:szCs w:val="24"/>
          <w:lang w:val="en-ID"/>
        </w:rPr>
        <w:t>mereka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menjadi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saksi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dari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kejadian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pembunuhan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mereka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harus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membongkar</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dari</w:t>
      </w:r>
      <w:proofErr w:type="spellEnd"/>
      <w:r w:rsidRPr="0066753F">
        <w:rPr>
          <w:rFonts w:ascii="Times New Roman" w:hAnsi="Times New Roman"/>
          <w:sz w:val="24"/>
          <w:szCs w:val="24"/>
          <w:lang w:val="en-ID"/>
        </w:rPr>
        <w:t xml:space="preserve"> masing-masing </w:t>
      </w:r>
      <w:proofErr w:type="spellStart"/>
      <w:r w:rsidRPr="0066753F">
        <w:rPr>
          <w:rFonts w:ascii="Times New Roman" w:hAnsi="Times New Roman"/>
          <w:sz w:val="24"/>
          <w:szCs w:val="24"/>
          <w:lang w:val="en-ID"/>
        </w:rPr>
        <w:t>pelaku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secara</w:t>
      </w:r>
      <w:proofErr w:type="spellEnd"/>
      <w:r w:rsidRPr="0066753F">
        <w:rPr>
          <w:rFonts w:ascii="Times New Roman" w:hAnsi="Times New Roman"/>
          <w:sz w:val="24"/>
          <w:szCs w:val="24"/>
          <w:lang w:val="en-ID"/>
        </w:rPr>
        <w:t xml:space="preserve"> detail dan </w:t>
      </w:r>
      <w:proofErr w:type="spellStart"/>
      <w:r w:rsidRPr="0066753F">
        <w:rPr>
          <w:rFonts w:ascii="Times New Roman" w:hAnsi="Times New Roman"/>
          <w:sz w:val="24"/>
          <w:szCs w:val="24"/>
          <w:lang w:val="en-ID"/>
        </w:rPr>
        <w:t>sesuai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sehingga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seorang</w:t>
      </w:r>
      <w:proofErr w:type="spellEnd"/>
      <w:r w:rsidRPr="0066753F">
        <w:rPr>
          <w:rFonts w:ascii="Times New Roman" w:hAnsi="Times New Roman"/>
          <w:sz w:val="24"/>
          <w:szCs w:val="24"/>
          <w:lang w:val="en-ID"/>
        </w:rPr>
        <w:t xml:space="preserve"> JC </w:t>
      </w:r>
      <w:proofErr w:type="spellStart"/>
      <w:r w:rsidRPr="0066753F">
        <w:rPr>
          <w:rFonts w:ascii="Times New Roman" w:hAnsi="Times New Roman"/>
          <w:sz w:val="24"/>
          <w:szCs w:val="24"/>
          <w:lang w:val="en-ID"/>
        </w:rPr>
        <w:t>akan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merasa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terancam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keselamatannya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Mereka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berada</w:t>
      </w:r>
      <w:proofErr w:type="spellEnd"/>
      <w:r w:rsidRPr="0066753F">
        <w:rPr>
          <w:rFonts w:ascii="Times New Roman" w:hAnsi="Times New Roman"/>
          <w:sz w:val="24"/>
          <w:szCs w:val="24"/>
          <w:lang w:val="en-ID"/>
        </w:rPr>
        <w:t xml:space="preserve"> di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risiko</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karena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telah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membantu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penegak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mengungkap</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kejahat</w:t>
      </w:r>
      <w:r w:rsidRPr="0066753F">
        <w:rPr>
          <w:rFonts w:ascii="Times New Roman" w:hAnsi="Times New Roman"/>
          <w:sz w:val="24"/>
          <w:szCs w:val="24"/>
          <w:lang w:val="en-ID"/>
        </w:rPr>
        <w:t>an</w:t>
      </w:r>
      <w:proofErr w:type="spellEnd"/>
      <w:r w:rsidRPr="0066753F">
        <w:rPr>
          <w:rFonts w:ascii="Times New Roman" w:hAnsi="Times New Roman"/>
          <w:sz w:val="24"/>
          <w:szCs w:val="24"/>
          <w:lang w:val="en-ID"/>
        </w:rPr>
        <w:t>.</w:t>
      </w:r>
    </w:p>
    <w:p w14:paraId="23053D29" w14:textId="77777777" w:rsidR="00D63CA0" w:rsidRPr="0066753F" w:rsidRDefault="00000000" w:rsidP="0066753F">
      <w:pPr>
        <w:pStyle w:val="ListParagraph"/>
        <w:numPr>
          <w:ilvl w:val="0"/>
          <w:numId w:val="7"/>
        </w:numPr>
        <w:spacing w:after="0" w:line="360" w:lineRule="auto"/>
        <w:ind w:left="1134"/>
        <w:jc w:val="both"/>
        <w:rPr>
          <w:rFonts w:ascii="Times New Roman" w:hAnsi="Times New Roman"/>
          <w:sz w:val="24"/>
          <w:szCs w:val="24"/>
          <w:lang w:val="en-ID"/>
        </w:rPr>
      </w:pPr>
      <w:r w:rsidRPr="0066753F">
        <w:rPr>
          <w:rFonts w:ascii="Times New Roman" w:hAnsi="Times New Roman"/>
          <w:sz w:val="24"/>
          <w:szCs w:val="24"/>
          <w:lang w:val="en-ID"/>
        </w:rPr>
        <w:lastRenderedPageBreak/>
        <w:t xml:space="preserve">Pada </w:t>
      </w:r>
      <w:proofErr w:type="spellStart"/>
      <w:r w:rsidRPr="0066753F">
        <w:rPr>
          <w:rFonts w:ascii="Times New Roman" w:hAnsi="Times New Roman"/>
          <w:sz w:val="24"/>
          <w:szCs w:val="24"/>
          <w:lang w:val="en-ID"/>
        </w:rPr>
        <w:t>saat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memberikan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kesaksian</w:t>
      </w:r>
      <w:proofErr w:type="spellEnd"/>
      <w:r w:rsidRPr="0066753F">
        <w:rPr>
          <w:rFonts w:ascii="Times New Roman" w:hAnsi="Times New Roman"/>
          <w:sz w:val="24"/>
          <w:szCs w:val="24"/>
          <w:lang w:val="en-ID"/>
        </w:rPr>
        <w:t xml:space="preserve"> di </w:t>
      </w:r>
      <w:proofErr w:type="spellStart"/>
      <w:r w:rsidRPr="0066753F">
        <w:rPr>
          <w:rFonts w:ascii="Times New Roman" w:hAnsi="Times New Roman"/>
          <w:sz w:val="24"/>
          <w:szCs w:val="24"/>
          <w:lang w:val="en-ID"/>
        </w:rPr>
        <w:t>pengadilan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seorang</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 xml:space="preserve">justice collaborator </w:t>
      </w:r>
      <w:proofErr w:type="spellStart"/>
      <w:r w:rsidRPr="0066753F">
        <w:rPr>
          <w:rFonts w:ascii="Times New Roman" w:hAnsi="Times New Roman"/>
          <w:sz w:val="24"/>
          <w:szCs w:val="24"/>
          <w:lang w:val="en-ID"/>
        </w:rPr>
        <w:t>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meminta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perlindungan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khusus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seperti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perlindungan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terhadap</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intimidasi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ancaman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atau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gangguan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selama</w:t>
      </w:r>
      <w:proofErr w:type="spellEnd"/>
      <w:r w:rsidRPr="0066753F">
        <w:rPr>
          <w:rFonts w:ascii="Times New Roman" w:hAnsi="Times New Roman"/>
          <w:sz w:val="24"/>
          <w:szCs w:val="24"/>
          <w:lang w:val="en-ID"/>
        </w:rPr>
        <w:t xml:space="preserve"> proses </w:t>
      </w:r>
      <w:proofErr w:type="spellStart"/>
      <w:r w:rsidRPr="0066753F">
        <w:rPr>
          <w:rFonts w:ascii="Times New Roman" w:hAnsi="Times New Roman"/>
          <w:sz w:val="24"/>
          <w:szCs w:val="24"/>
          <w:lang w:val="en-ID"/>
        </w:rPr>
        <w:t>persidangan</w:t>
      </w:r>
      <w:proofErr w:type="spellEnd"/>
      <w:r w:rsidRPr="0066753F">
        <w:rPr>
          <w:rFonts w:ascii="Times New Roman" w:hAnsi="Times New Roman"/>
          <w:sz w:val="24"/>
          <w:szCs w:val="24"/>
          <w:lang w:val="en-ID"/>
        </w:rPr>
        <w:t>.</w:t>
      </w:r>
    </w:p>
    <w:p w14:paraId="1B080A24" w14:textId="77777777" w:rsidR="00D63CA0" w:rsidRPr="0066753F" w:rsidRDefault="00000000" w:rsidP="0066753F">
      <w:pPr>
        <w:pStyle w:val="ListParagraph"/>
        <w:numPr>
          <w:ilvl w:val="0"/>
          <w:numId w:val="7"/>
        </w:numPr>
        <w:spacing w:after="0" w:line="360" w:lineRule="auto"/>
        <w:ind w:left="1134"/>
        <w:jc w:val="both"/>
        <w:rPr>
          <w:rFonts w:ascii="Times New Roman" w:hAnsi="Times New Roman"/>
          <w:sz w:val="24"/>
          <w:szCs w:val="24"/>
          <w:lang w:val="en-ID"/>
        </w:rPr>
      </w:pPr>
      <w:proofErr w:type="spellStart"/>
      <w:r w:rsidRPr="0066753F">
        <w:rPr>
          <w:rFonts w:ascii="Times New Roman" w:hAnsi="Times New Roman"/>
          <w:sz w:val="24"/>
          <w:szCs w:val="24"/>
          <w:lang w:val="en-ID"/>
        </w:rPr>
        <w:t>Kerahasiaan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identitas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seorang</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justice collaborator</w:t>
      </w:r>
      <w:r w:rsidRPr="0066753F">
        <w:rPr>
          <w:rFonts w:ascii="Times New Roman" w:hAnsi="Times New Roman"/>
          <w:i/>
          <w:iCs/>
          <w:sz w:val="24"/>
          <w:szCs w:val="24"/>
          <w:lang w:val="en-ID"/>
        </w:rPr>
        <w:t xml:space="preserve"> </w:t>
      </w:r>
      <w:r w:rsidRPr="0066753F">
        <w:rPr>
          <w:rFonts w:ascii="Times New Roman" w:hAnsi="Times New Roman"/>
          <w:sz w:val="24"/>
          <w:szCs w:val="24"/>
          <w:lang w:val="en-ID"/>
        </w:rPr>
        <w:t xml:space="preserve">juga </w:t>
      </w:r>
      <w:proofErr w:type="spellStart"/>
      <w:r w:rsidRPr="0066753F">
        <w:rPr>
          <w:rFonts w:ascii="Times New Roman" w:hAnsi="Times New Roman"/>
          <w:sz w:val="24"/>
          <w:szCs w:val="24"/>
          <w:lang w:val="en-ID"/>
        </w:rPr>
        <w:t>perlu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untuk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dijaga</w:t>
      </w:r>
      <w:proofErr w:type="spellEnd"/>
      <w:r w:rsidRPr="0066753F">
        <w:rPr>
          <w:rFonts w:ascii="Times New Roman" w:hAnsi="Times New Roman"/>
          <w:sz w:val="24"/>
          <w:szCs w:val="24"/>
          <w:lang w:val="en-ID"/>
        </w:rPr>
        <w:t xml:space="preserve"> agar </w:t>
      </w:r>
      <w:proofErr w:type="spellStart"/>
      <w:r w:rsidRPr="0066753F">
        <w:rPr>
          <w:rFonts w:ascii="Times New Roman" w:hAnsi="Times New Roman"/>
          <w:sz w:val="24"/>
          <w:szCs w:val="24"/>
          <w:lang w:val="en-ID"/>
        </w:rPr>
        <w:t>melindungi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mereka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dari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ancaman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atau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pembalasan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dari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pihak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terkait</w:t>
      </w:r>
      <w:proofErr w:type="spellEnd"/>
      <w:r w:rsidRPr="0066753F">
        <w:rPr>
          <w:rFonts w:ascii="Times New Roman" w:hAnsi="Times New Roman"/>
          <w:sz w:val="24"/>
          <w:szCs w:val="24"/>
          <w:lang w:val="en-ID"/>
        </w:rPr>
        <w:t>.</w:t>
      </w:r>
    </w:p>
    <w:p w14:paraId="1E79BC0E" w14:textId="77777777" w:rsidR="00D63CA0" w:rsidRPr="0066753F" w:rsidRDefault="00000000" w:rsidP="0066753F">
      <w:pPr>
        <w:pStyle w:val="ListParagraph"/>
        <w:numPr>
          <w:ilvl w:val="0"/>
          <w:numId w:val="7"/>
        </w:numPr>
        <w:spacing w:after="0" w:line="360" w:lineRule="auto"/>
        <w:ind w:left="1134"/>
        <w:jc w:val="both"/>
        <w:rPr>
          <w:rFonts w:ascii="Times New Roman" w:hAnsi="Times New Roman"/>
          <w:sz w:val="24"/>
          <w:szCs w:val="24"/>
          <w:lang w:val="en-ID"/>
        </w:rPr>
      </w:pPr>
      <w:proofErr w:type="spellStart"/>
      <w:r w:rsidRPr="0066753F">
        <w:rPr>
          <w:rFonts w:ascii="Times New Roman" w:hAnsi="Times New Roman"/>
          <w:sz w:val="24"/>
          <w:szCs w:val="24"/>
          <w:lang w:val="en-ID"/>
        </w:rPr>
        <w:t>Sebagai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bentuk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dari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apresiasi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pihak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terhadap</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 xml:space="preserve">justice collaborator, </w:t>
      </w:r>
      <w:proofErr w:type="spellStart"/>
      <w:r w:rsidRPr="0066753F">
        <w:rPr>
          <w:rFonts w:ascii="Times New Roman" w:hAnsi="Times New Roman"/>
          <w:sz w:val="24"/>
          <w:szCs w:val="24"/>
          <w:lang w:val="en-ID"/>
        </w:rPr>
        <w:t>perlu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adanya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insentif</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atau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penghargaan</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diberikan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kepada</w:t>
      </w:r>
      <w:proofErr w:type="spellEnd"/>
      <w:r w:rsidRPr="0066753F">
        <w:rPr>
          <w:rFonts w:ascii="Times New Roman" w:hAnsi="Times New Roman"/>
          <w:sz w:val="24"/>
          <w:szCs w:val="24"/>
          <w:lang w:val="en-ID"/>
        </w:rPr>
        <w:t xml:space="preserve"> JC </w:t>
      </w:r>
      <w:proofErr w:type="spellStart"/>
      <w:r w:rsidRPr="0066753F">
        <w:rPr>
          <w:rFonts w:ascii="Times New Roman" w:hAnsi="Times New Roman"/>
          <w:sz w:val="24"/>
          <w:szCs w:val="24"/>
          <w:lang w:val="en-ID"/>
        </w:rPr>
        <w:t>karena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sudah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mengungkapkan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kebenaran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Penghargaan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tersebut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berupa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pengurangan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lebih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ringan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atau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bentuk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kompensasi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lainnya</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sesuai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Undang-Undang</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berlaku</w:t>
      </w:r>
      <w:proofErr w:type="spellEnd"/>
      <w:r w:rsidRPr="0066753F">
        <w:rPr>
          <w:rFonts w:ascii="Times New Roman" w:hAnsi="Times New Roman"/>
          <w:sz w:val="24"/>
          <w:szCs w:val="24"/>
          <w:lang w:val="en-ID"/>
        </w:rPr>
        <w:t>.</w:t>
      </w:r>
    </w:p>
    <w:p w14:paraId="3F3028AC" w14:textId="77777777" w:rsidR="00D63CA0" w:rsidRPr="0066753F" w:rsidRDefault="00000000" w:rsidP="0066753F">
      <w:pPr>
        <w:pStyle w:val="ListParagraph"/>
        <w:numPr>
          <w:ilvl w:val="0"/>
          <w:numId w:val="7"/>
        </w:numPr>
        <w:spacing w:after="0" w:line="360" w:lineRule="auto"/>
        <w:ind w:left="1134"/>
        <w:jc w:val="both"/>
        <w:rPr>
          <w:rFonts w:ascii="Times New Roman" w:hAnsi="Times New Roman"/>
          <w:sz w:val="24"/>
          <w:szCs w:val="24"/>
          <w:lang w:val="en-ID"/>
        </w:rPr>
      </w:pPr>
      <w:r w:rsidRPr="0066753F">
        <w:rPr>
          <w:rFonts w:ascii="Times New Roman" w:hAnsi="Times New Roman"/>
          <w:i/>
          <w:iCs/>
          <w:sz w:val="24"/>
          <w:szCs w:val="24"/>
          <w:lang w:val="en-ID"/>
        </w:rPr>
        <w:t xml:space="preserve">Justice collaborator </w:t>
      </w:r>
      <w:r w:rsidRPr="0066753F">
        <w:rPr>
          <w:rFonts w:ascii="Times New Roman" w:hAnsi="Times New Roman"/>
          <w:sz w:val="24"/>
          <w:szCs w:val="24"/>
          <w:lang w:val="en-ID"/>
        </w:rPr>
        <w:t xml:space="preserve">juga </w:t>
      </w:r>
      <w:proofErr w:type="spellStart"/>
      <w:r w:rsidRPr="0066753F">
        <w:rPr>
          <w:rFonts w:ascii="Times New Roman" w:hAnsi="Times New Roman"/>
          <w:sz w:val="24"/>
          <w:szCs w:val="24"/>
          <w:lang w:val="en-ID"/>
        </w:rPr>
        <w:t>membutuhkan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dukungan</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bantuan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seperti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penasihat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kompeten</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memiliki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pengalaman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untuk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melindungi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hak-hak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mereka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selama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berjalannya</w:t>
      </w:r>
      <w:proofErr w:type="spellEnd"/>
      <w:r w:rsidRPr="0066753F">
        <w:rPr>
          <w:rFonts w:ascii="Times New Roman" w:hAnsi="Times New Roman"/>
          <w:sz w:val="24"/>
          <w:szCs w:val="24"/>
          <w:lang w:val="en-ID"/>
        </w:rPr>
        <w:t xml:space="preserve"> proses </w:t>
      </w:r>
      <w:proofErr w:type="spellStart"/>
      <w:r w:rsidRPr="0066753F">
        <w:rPr>
          <w:rFonts w:ascii="Times New Roman" w:hAnsi="Times New Roman"/>
          <w:sz w:val="24"/>
          <w:szCs w:val="24"/>
          <w:lang w:val="en-ID"/>
        </w:rPr>
        <w:t>peradilan</w:t>
      </w:r>
      <w:proofErr w:type="spellEnd"/>
      <w:r w:rsidRPr="0066753F">
        <w:rPr>
          <w:rFonts w:ascii="Times New Roman" w:hAnsi="Times New Roman"/>
          <w:sz w:val="24"/>
          <w:szCs w:val="24"/>
          <w:lang w:val="en-ID"/>
        </w:rPr>
        <w:t>.</w:t>
      </w:r>
    </w:p>
    <w:p w14:paraId="3595222E" w14:textId="77777777" w:rsidR="00D63CA0" w:rsidRPr="0066753F" w:rsidRDefault="00D63CA0" w:rsidP="00634851">
      <w:pPr>
        <w:pStyle w:val="ListParagraph"/>
        <w:spacing w:after="0" w:line="360" w:lineRule="auto"/>
        <w:jc w:val="both"/>
        <w:rPr>
          <w:rFonts w:ascii="Times New Roman" w:hAnsi="Times New Roman"/>
          <w:sz w:val="24"/>
          <w:szCs w:val="24"/>
          <w:lang w:val="en-ID"/>
        </w:rPr>
      </w:pPr>
    </w:p>
    <w:p w14:paraId="354D146E" w14:textId="77777777" w:rsidR="00D63CA0" w:rsidRPr="0066753F" w:rsidRDefault="00000000" w:rsidP="00013003">
      <w:pPr>
        <w:pStyle w:val="ListParagraph"/>
        <w:numPr>
          <w:ilvl w:val="0"/>
          <w:numId w:val="12"/>
        </w:numPr>
        <w:spacing w:after="0" w:line="360" w:lineRule="auto"/>
        <w:jc w:val="both"/>
        <w:rPr>
          <w:rFonts w:ascii="Times New Roman" w:hAnsi="Times New Roman"/>
          <w:b/>
          <w:bCs/>
          <w:sz w:val="24"/>
          <w:szCs w:val="24"/>
          <w:lang w:val="en-ID"/>
        </w:rPr>
      </w:pPr>
      <w:proofErr w:type="spellStart"/>
      <w:r w:rsidRPr="0066753F">
        <w:rPr>
          <w:rFonts w:ascii="Times New Roman" w:hAnsi="Times New Roman"/>
          <w:b/>
          <w:bCs/>
          <w:sz w:val="24"/>
          <w:szCs w:val="24"/>
          <w:lang w:val="en-ID"/>
        </w:rPr>
        <w:t>Penerapan</w:t>
      </w:r>
      <w:proofErr w:type="spellEnd"/>
      <w:r w:rsidRPr="0066753F">
        <w:rPr>
          <w:rFonts w:ascii="Times New Roman" w:hAnsi="Times New Roman"/>
          <w:b/>
          <w:bCs/>
          <w:sz w:val="24"/>
          <w:szCs w:val="24"/>
          <w:lang w:val="en-ID"/>
        </w:rPr>
        <w:t xml:space="preserve"> Hukum </w:t>
      </w:r>
      <w:proofErr w:type="spellStart"/>
      <w:r w:rsidRPr="0066753F">
        <w:rPr>
          <w:rFonts w:ascii="Times New Roman" w:hAnsi="Times New Roman"/>
          <w:b/>
          <w:bCs/>
          <w:sz w:val="24"/>
          <w:szCs w:val="24"/>
          <w:lang w:val="en-ID"/>
        </w:rPr>
        <w:t>terhadap</w:t>
      </w:r>
      <w:proofErr w:type="spellEnd"/>
      <w:r w:rsidRPr="0066753F">
        <w:rPr>
          <w:rFonts w:ascii="Times New Roman" w:hAnsi="Times New Roman"/>
          <w:b/>
          <w:bCs/>
          <w:sz w:val="24"/>
          <w:szCs w:val="24"/>
          <w:lang w:val="en-ID"/>
        </w:rPr>
        <w:t xml:space="preserve"> </w:t>
      </w:r>
      <w:proofErr w:type="spellStart"/>
      <w:r w:rsidRPr="0066753F">
        <w:rPr>
          <w:rFonts w:ascii="Times New Roman" w:hAnsi="Times New Roman"/>
          <w:b/>
          <w:bCs/>
          <w:sz w:val="24"/>
          <w:szCs w:val="24"/>
          <w:lang w:val="en-ID"/>
        </w:rPr>
        <w:t>Saksi</w:t>
      </w:r>
      <w:proofErr w:type="spellEnd"/>
      <w:r w:rsidRPr="0066753F">
        <w:rPr>
          <w:rFonts w:ascii="Times New Roman" w:hAnsi="Times New Roman"/>
          <w:b/>
          <w:bCs/>
          <w:sz w:val="24"/>
          <w:szCs w:val="24"/>
          <w:lang w:val="en-ID"/>
        </w:rPr>
        <w:t xml:space="preserve"> </w:t>
      </w:r>
      <w:proofErr w:type="spellStart"/>
      <w:r w:rsidRPr="0066753F">
        <w:rPr>
          <w:rFonts w:ascii="Times New Roman" w:hAnsi="Times New Roman"/>
          <w:b/>
          <w:bCs/>
          <w:sz w:val="24"/>
          <w:szCs w:val="24"/>
          <w:lang w:val="en-ID"/>
        </w:rPr>
        <w:t>Pelaku</w:t>
      </w:r>
      <w:proofErr w:type="spellEnd"/>
      <w:r w:rsidRPr="0066753F">
        <w:rPr>
          <w:rFonts w:ascii="Times New Roman" w:hAnsi="Times New Roman"/>
          <w:b/>
          <w:bCs/>
          <w:sz w:val="24"/>
          <w:szCs w:val="24"/>
          <w:lang w:val="en-ID"/>
        </w:rPr>
        <w:t xml:space="preserve"> </w:t>
      </w:r>
      <w:r w:rsidRPr="0066753F">
        <w:rPr>
          <w:rFonts w:ascii="Times New Roman" w:hAnsi="Times New Roman"/>
          <w:b/>
          <w:bCs/>
          <w:i/>
          <w:iCs/>
          <w:sz w:val="24"/>
          <w:szCs w:val="24"/>
          <w:lang w:val="en-ID"/>
        </w:rPr>
        <w:t>Justice Collaborato</w:t>
      </w:r>
      <w:r w:rsidRPr="0066753F">
        <w:rPr>
          <w:rFonts w:ascii="Times New Roman" w:hAnsi="Times New Roman"/>
          <w:b/>
          <w:bCs/>
          <w:i/>
          <w:iCs/>
          <w:sz w:val="24"/>
          <w:szCs w:val="24"/>
          <w:lang w:val="en-ID"/>
        </w:rPr>
        <w:t xml:space="preserve">r </w:t>
      </w:r>
      <w:proofErr w:type="spellStart"/>
      <w:r w:rsidRPr="0066753F">
        <w:rPr>
          <w:rFonts w:ascii="Times New Roman" w:hAnsi="Times New Roman"/>
          <w:b/>
          <w:bCs/>
          <w:sz w:val="24"/>
          <w:szCs w:val="24"/>
          <w:lang w:val="en-ID"/>
        </w:rPr>
        <w:t>menurut</w:t>
      </w:r>
      <w:proofErr w:type="spellEnd"/>
      <w:r w:rsidRPr="0066753F">
        <w:rPr>
          <w:rFonts w:ascii="Times New Roman" w:hAnsi="Times New Roman"/>
          <w:b/>
          <w:bCs/>
          <w:sz w:val="24"/>
          <w:szCs w:val="24"/>
          <w:lang w:val="en-ID"/>
        </w:rPr>
        <w:t xml:space="preserve"> </w:t>
      </w:r>
      <w:proofErr w:type="spellStart"/>
      <w:r w:rsidRPr="0066753F">
        <w:rPr>
          <w:rFonts w:ascii="Times New Roman" w:hAnsi="Times New Roman"/>
          <w:b/>
          <w:bCs/>
          <w:sz w:val="24"/>
          <w:szCs w:val="24"/>
          <w:lang w:val="en-ID"/>
        </w:rPr>
        <w:t>Pengadilan</w:t>
      </w:r>
      <w:proofErr w:type="spellEnd"/>
    </w:p>
    <w:p w14:paraId="69159201" w14:textId="77777777" w:rsidR="00D63CA0" w:rsidRPr="0066753F" w:rsidRDefault="00000000" w:rsidP="0066753F">
      <w:pPr>
        <w:pStyle w:val="ListParagraph"/>
        <w:spacing w:after="0" w:line="360" w:lineRule="auto"/>
        <w:ind w:firstLine="720"/>
        <w:jc w:val="both"/>
        <w:rPr>
          <w:rFonts w:ascii="Times New Roman" w:hAnsi="Times New Roman"/>
          <w:sz w:val="24"/>
          <w:szCs w:val="24"/>
          <w:lang w:val="en-ID"/>
        </w:rPr>
      </w:pP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kasus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tindak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pembunuhan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penegak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umumnya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melibatkan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penyelidikan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pengumpulan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bukti</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peradilan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sesuai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pidana</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berlaku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Tahap</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penegakan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berfokus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kepada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pengungkapan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kebenaran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identitas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pelaku</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pengajuan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pidana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terhadap</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mereka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Namun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beberapa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kasus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seperti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kasus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pembunuhan</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melibatkan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lebih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dari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satu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pelaku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dimungkinkan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satu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pelaku</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bekerja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sama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pihak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penegak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untuk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mengungkap</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kebenaran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Sepe</w:t>
      </w:r>
      <w:r w:rsidRPr="0066753F">
        <w:rPr>
          <w:rFonts w:ascii="Times New Roman" w:hAnsi="Times New Roman"/>
          <w:sz w:val="24"/>
          <w:szCs w:val="24"/>
          <w:lang w:val="en-ID"/>
        </w:rPr>
        <w:t>rti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penjelasan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sebelumnya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pihak</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bisa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bekerja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sama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dikategorikan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sebagai</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justice collaborator.</w:t>
      </w:r>
    </w:p>
    <w:p w14:paraId="7B8F2C97" w14:textId="77777777" w:rsidR="00D63CA0" w:rsidRPr="0066753F" w:rsidRDefault="00000000" w:rsidP="0066753F">
      <w:pPr>
        <w:pStyle w:val="ListParagraph"/>
        <w:spacing w:after="0" w:line="360" w:lineRule="auto"/>
        <w:ind w:firstLine="720"/>
        <w:jc w:val="both"/>
        <w:rPr>
          <w:rFonts w:ascii="Times New Roman" w:hAnsi="Times New Roman"/>
          <w:sz w:val="24"/>
          <w:szCs w:val="24"/>
          <w:lang w:val="en-ID"/>
        </w:rPr>
      </w:pPr>
      <w:proofErr w:type="spellStart"/>
      <w:r w:rsidRPr="0066753F">
        <w:rPr>
          <w:rFonts w:ascii="Times New Roman" w:hAnsi="Times New Roman"/>
          <w:sz w:val="24"/>
          <w:szCs w:val="24"/>
          <w:lang w:val="en-ID"/>
        </w:rPr>
        <w:t>Berdasarkan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kasus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pembunuhan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berencana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Nofriansyah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Yosua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Hutabarat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dimana</w:t>
      </w:r>
      <w:proofErr w:type="spellEnd"/>
      <w:r w:rsidRPr="0066753F">
        <w:rPr>
          <w:rFonts w:ascii="Times New Roman" w:hAnsi="Times New Roman"/>
          <w:sz w:val="24"/>
          <w:szCs w:val="24"/>
          <w:lang w:val="en-ID"/>
        </w:rPr>
        <w:t xml:space="preserve"> Richard Eliezer </w:t>
      </w:r>
      <w:proofErr w:type="spellStart"/>
      <w:r w:rsidRPr="0066753F">
        <w:rPr>
          <w:rFonts w:ascii="Times New Roman" w:hAnsi="Times New Roman"/>
          <w:sz w:val="24"/>
          <w:szCs w:val="24"/>
          <w:lang w:val="en-ID"/>
        </w:rPr>
        <w:t>ditetapkan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sebagai</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 xml:space="preserve">justice collaborator, </w:t>
      </w:r>
      <w:proofErr w:type="spellStart"/>
      <w:r w:rsidRPr="0066753F">
        <w:rPr>
          <w:rFonts w:ascii="Times New Roman" w:hAnsi="Times New Roman"/>
          <w:sz w:val="24"/>
          <w:szCs w:val="24"/>
          <w:lang w:val="en-ID"/>
        </w:rPr>
        <w:t>jaksa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mengesampingk</w:t>
      </w:r>
      <w:r w:rsidRPr="0066753F">
        <w:rPr>
          <w:rFonts w:ascii="Times New Roman" w:hAnsi="Times New Roman"/>
          <w:sz w:val="24"/>
          <w:szCs w:val="24"/>
          <w:lang w:val="en-ID"/>
        </w:rPr>
        <w:t>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Pasal</w:t>
      </w:r>
      <w:proofErr w:type="spellEnd"/>
      <w:r w:rsidRPr="0066753F">
        <w:rPr>
          <w:rFonts w:ascii="Times New Roman" w:hAnsi="Times New Roman"/>
          <w:sz w:val="24"/>
          <w:szCs w:val="24"/>
          <w:lang w:val="en-ID"/>
        </w:rPr>
        <w:t xml:space="preserve"> 10A </w:t>
      </w:r>
      <w:proofErr w:type="spellStart"/>
      <w:r w:rsidRPr="0066753F">
        <w:rPr>
          <w:rFonts w:ascii="Times New Roman" w:hAnsi="Times New Roman"/>
          <w:sz w:val="24"/>
          <w:szCs w:val="24"/>
          <w:lang w:val="en-ID"/>
        </w:rPr>
        <w:t>bahwa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putusan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terhadap</w:t>
      </w:r>
      <w:proofErr w:type="spellEnd"/>
      <w:r w:rsidRPr="0066753F">
        <w:rPr>
          <w:rFonts w:ascii="Times New Roman" w:hAnsi="Times New Roman"/>
          <w:sz w:val="24"/>
          <w:szCs w:val="24"/>
          <w:lang w:val="en-ID"/>
        </w:rPr>
        <w:t xml:space="preserve"> Eliezer </w:t>
      </w:r>
      <w:proofErr w:type="spellStart"/>
      <w:r w:rsidRPr="0066753F">
        <w:rPr>
          <w:rFonts w:ascii="Times New Roman" w:hAnsi="Times New Roman"/>
          <w:sz w:val="24"/>
          <w:szCs w:val="24"/>
          <w:lang w:val="en-ID"/>
        </w:rPr>
        <w:t>haruslah</w:t>
      </w:r>
      <w:proofErr w:type="spellEnd"/>
      <w:r w:rsidRPr="0066753F">
        <w:rPr>
          <w:rFonts w:ascii="Times New Roman" w:hAnsi="Times New Roman"/>
          <w:sz w:val="24"/>
          <w:szCs w:val="24"/>
          <w:lang w:val="en-ID"/>
        </w:rPr>
        <w:t xml:space="preserve"> paling </w:t>
      </w:r>
      <w:proofErr w:type="spellStart"/>
      <w:r w:rsidRPr="0066753F">
        <w:rPr>
          <w:rFonts w:ascii="Times New Roman" w:hAnsi="Times New Roman"/>
          <w:sz w:val="24"/>
          <w:szCs w:val="24"/>
          <w:lang w:val="en-ID"/>
        </w:rPr>
        <w:t>rendah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dibandingkan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terdakwa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lainnya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Penerapan</w:t>
      </w:r>
      <w:proofErr w:type="spellEnd"/>
      <w:r w:rsidRPr="0066753F">
        <w:rPr>
          <w:rFonts w:ascii="Times New Roman" w:hAnsi="Times New Roman"/>
          <w:sz w:val="24"/>
          <w:szCs w:val="24"/>
          <w:lang w:val="en-ID"/>
        </w:rPr>
        <w:t xml:space="preserve"> proses </w:t>
      </w:r>
      <w:proofErr w:type="spellStart"/>
      <w:r w:rsidRPr="0066753F">
        <w:rPr>
          <w:rFonts w:ascii="Times New Roman" w:hAnsi="Times New Roman"/>
          <w:sz w:val="24"/>
          <w:szCs w:val="24"/>
          <w:lang w:val="en-ID"/>
        </w:rPr>
        <w:t>pengadilan</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dilakukan</w:t>
      </w:r>
      <w:proofErr w:type="spellEnd"/>
      <w:r w:rsidRPr="0066753F">
        <w:rPr>
          <w:rFonts w:ascii="Times New Roman" w:hAnsi="Times New Roman"/>
          <w:sz w:val="24"/>
          <w:szCs w:val="24"/>
          <w:lang w:val="en-ID"/>
        </w:rPr>
        <w:t xml:space="preserve"> hakim </w:t>
      </w:r>
      <w:proofErr w:type="spellStart"/>
      <w:r w:rsidRPr="0066753F">
        <w:rPr>
          <w:rFonts w:ascii="Times New Roman" w:hAnsi="Times New Roman"/>
          <w:sz w:val="24"/>
          <w:szCs w:val="24"/>
          <w:lang w:val="en-ID"/>
        </w:rPr>
        <w:t>terhadap</w:t>
      </w:r>
      <w:proofErr w:type="spellEnd"/>
      <w:r w:rsidRPr="0066753F">
        <w:rPr>
          <w:rFonts w:ascii="Times New Roman" w:hAnsi="Times New Roman"/>
          <w:sz w:val="24"/>
          <w:szCs w:val="24"/>
          <w:lang w:val="en-ID"/>
        </w:rPr>
        <w:t xml:space="preserve"> Richard Eliezer </w:t>
      </w:r>
      <w:proofErr w:type="spellStart"/>
      <w:r w:rsidRPr="0066753F">
        <w:rPr>
          <w:rFonts w:ascii="Times New Roman" w:hAnsi="Times New Roman"/>
          <w:sz w:val="24"/>
          <w:szCs w:val="24"/>
          <w:lang w:val="en-ID"/>
        </w:rPr>
        <w:t>dianggap</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telah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sesuai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semestinya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karena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beberapa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alasan</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membuat</w:t>
      </w:r>
      <w:proofErr w:type="spellEnd"/>
      <w:r w:rsidRPr="0066753F">
        <w:rPr>
          <w:rFonts w:ascii="Times New Roman" w:hAnsi="Times New Roman"/>
          <w:sz w:val="24"/>
          <w:szCs w:val="24"/>
          <w:lang w:val="en-ID"/>
        </w:rPr>
        <w:t xml:space="preserve"> Richard </w:t>
      </w:r>
      <w:proofErr w:type="spellStart"/>
      <w:r w:rsidRPr="0066753F">
        <w:rPr>
          <w:rFonts w:ascii="Times New Roman" w:hAnsi="Times New Roman"/>
          <w:sz w:val="24"/>
          <w:szCs w:val="24"/>
          <w:lang w:val="en-ID"/>
        </w:rPr>
        <w:t>mendapatkan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hukuman</w:t>
      </w:r>
      <w:proofErr w:type="spellEnd"/>
      <w:r w:rsidRPr="0066753F">
        <w:rPr>
          <w:rFonts w:ascii="Times New Roman" w:hAnsi="Times New Roman"/>
          <w:sz w:val="24"/>
          <w:szCs w:val="24"/>
          <w:lang w:val="en-ID"/>
        </w:rPr>
        <w:t xml:space="preserve"> 1 </w:t>
      </w:r>
      <w:proofErr w:type="spellStart"/>
      <w:r w:rsidRPr="0066753F">
        <w:rPr>
          <w:rFonts w:ascii="Times New Roman" w:hAnsi="Times New Roman"/>
          <w:sz w:val="24"/>
          <w:szCs w:val="24"/>
          <w:lang w:val="en-ID"/>
        </w:rPr>
        <w:t>Tahun</w:t>
      </w:r>
      <w:proofErr w:type="spellEnd"/>
      <w:r w:rsidRPr="0066753F">
        <w:rPr>
          <w:rFonts w:ascii="Times New Roman" w:hAnsi="Times New Roman"/>
          <w:sz w:val="24"/>
          <w:szCs w:val="24"/>
          <w:lang w:val="en-ID"/>
        </w:rPr>
        <w:t xml:space="preserve"> 6 </w:t>
      </w:r>
      <w:proofErr w:type="spellStart"/>
      <w:r w:rsidRPr="0066753F">
        <w:rPr>
          <w:rFonts w:ascii="Times New Roman" w:hAnsi="Times New Roman"/>
          <w:sz w:val="24"/>
          <w:szCs w:val="24"/>
          <w:lang w:val="en-ID"/>
        </w:rPr>
        <w:t>Bulan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Alasan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tersebut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utamanya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adalah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karena</w:t>
      </w:r>
      <w:proofErr w:type="spellEnd"/>
      <w:r w:rsidRPr="0066753F">
        <w:rPr>
          <w:rFonts w:ascii="Times New Roman" w:hAnsi="Times New Roman"/>
          <w:sz w:val="24"/>
          <w:szCs w:val="24"/>
          <w:lang w:val="en-ID"/>
        </w:rPr>
        <w:t xml:space="preserve"> </w:t>
      </w:r>
      <w:r w:rsidRPr="0066753F">
        <w:rPr>
          <w:rFonts w:ascii="Times New Roman" w:hAnsi="Times New Roman"/>
          <w:sz w:val="24"/>
          <w:szCs w:val="24"/>
          <w:lang w:val="en-ID"/>
        </w:rPr>
        <w:lastRenderedPageBreak/>
        <w:t xml:space="preserve">Richard </w:t>
      </w:r>
      <w:proofErr w:type="spellStart"/>
      <w:r w:rsidRPr="0066753F">
        <w:rPr>
          <w:rFonts w:ascii="Times New Roman" w:hAnsi="Times New Roman"/>
          <w:sz w:val="24"/>
          <w:szCs w:val="24"/>
          <w:lang w:val="en-ID"/>
        </w:rPr>
        <w:t>merupakan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saksi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pelaku</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bekerja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sama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atau</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 xml:space="preserve">justice collaborator. </w:t>
      </w:r>
      <w:proofErr w:type="spellStart"/>
      <w:r w:rsidRPr="0066753F">
        <w:rPr>
          <w:rFonts w:ascii="Times New Roman" w:hAnsi="Times New Roman"/>
          <w:sz w:val="24"/>
          <w:szCs w:val="24"/>
          <w:lang w:val="en-ID"/>
        </w:rPr>
        <w:t>Pihak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peradilan</w:t>
      </w:r>
      <w:proofErr w:type="spellEnd"/>
      <w:r w:rsidRPr="0066753F">
        <w:rPr>
          <w:rFonts w:ascii="Times New Roman" w:hAnsi="Times New Roman"/>
          <w:sz w:val="24"/>
          <w:szCs w:val="24"/>
          <w:lang w:val="en-ID"/>
        </w:rPr>
        <w:t xml:space="preserve"> juga </w:t>
      </w:r>
      <w:proofErr w:type="spellStart"/>
      <w:r w:rsidRPr="0066753F">
        <w:rPr>
          <w:rFonts w:ascii="Times New Roman" w:hAnsi="Times New Roman"/>
          <w:sz w:val="24"/>
          <w:szCs w:val="24"/>
          <w:lang w:val="en-ID"/>
        </w:rPr>
        <w:t>mempertimbangkan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sikap</w:t>
      </w:r>
      <w:proofErr w:type="spellEnd"/>
      <w:r w:rsidRPr="0066753F">
        <w:rPr>
          <w:rFonts w:ascii="Times New Roman" w:hAnsi="Times New Roman"/>
          <w:sz w:val="24"/>
          <w:szCs w:val="24"/>
          <w:lang w:val="en-ID"/>
        </w:rPr>
        <w:t xml:space="preserve"> Richard yang </w:t>
      </w:r>
      <w:proofErr w:type="spellStart"/>
      <w:r w:rsidRPr="0066753F">
        <w:rPr>
          <w:rFonts w:ascii="Times New Roman" w:hAnsi="Times New Roman"/>
          <w:sz w:val="24"/>
          <w:szCs w:val="24"/>
          <w:lang w:val="en-ID"/>
        </w:rPr>
        <w:t>dinilai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sopan</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menyesa</w:t>
      </w:r>
      <w:r w:rsidRPr="0066753F">
        <w:rPr>
          <w:rFonts w:ascii="Times New Roman" w:hAnsi="Times New Roman"/>
          <w:sz w:val="24"/>
          <w:szCs w:val="24"/>
          <w:lang w:val="en-ID"/>
        </w:rPr>
        <w:t>li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perbuatannya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kemudian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pihak</w:t>
      </w:r>
      <w:proofErr w:type="spellEnd"/>
      <w:r w:rsidRPr="0066753F">
        <w:rPr>
          <w:rFonts w:ascii="Times New Roman" w:hAnsi="Times New Roman"/>
          <w:sz w:val="24"/>
          <w:szCs w:val="24"/>
          <w:lang w:val="en-ID"/>
        </w:rPr>
        <w:t xml:space="preserve"> korban juga </w:t>
      </w:r>
      <w:proofErr w:type="spellStart"/>
      <w:r w:rsidRPr="0066753F">
        <w:rPr>
          <w:rFonts w:ascii="Times New Roman" w:hAnsi="Times New Roman"/>
          <w:sz w:val="24"/>
          <w:szCs w:val="24"/>
          <w:lang w:val="en-ID"/>
        </w:rPr>
        <w:t>telah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memaafkan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perbuatan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terdakwa</w:t>
      </w:r>
      <w:proofErr w:type="spellEnd"/>
      <w:r w:rsidRPr="0066753F">
        <w:rPr>
          <w:rFonts w:ascii="Times New Roman" w:hAnsi="Times New Roman"/>
          <w:sz w:val="24"/>
          <w:szCs w:val="24"/>
          <w:lang w:val="en-ID"/>
        </w:rPr>
        <w:t>.</w:t>
      </w:r>
    </w:p>
    <w:p w14:paraId="3EAEA334" w14:textId="77777777" w:rsidR="00D63CA0" w:rsidRPr="0066753F" w:rsidRDefault="00000000" w:rsidP="0066753F">
      <w:pPr>
        <w:pStyle w:val="ListParagraph"/>
        <w:spacing w:after="0" w:line="360" w:lineRule="auto"/>
        <w:ind w:firstLine="720"/>
        <w:jc w:val="both"/>
        <w:rPr>
          <w:rFonts w:ascii="Times New Roman" w:hAnsi="Times New Roman"/>
          <w:sz w:val="24"/>
          <w:szCs w:val="24"/>
          <w:lang w:val="en-ID"/>
        </w:rPr>
      </w:pPr>
      <w:r w:rsidRPr="0066753F">
        <w:rPr>
          <w:rFonts w:ascii="Times New Roman" w:hAnsi="Times New Roman"/>
          <w:sz w:val="24"/>
          <w:szCs w:val="24"/>
          <w:lang w:val="en-ID"/>
        </w:rPr>
        <w:t xml:space="preserve">Adapun </w:t>
      </w:r>
      <w:proofErr w:type="spellStart"/>
      <w:r w:rsidRPr="0066753F">
        <w:rPr>
          <w:rFonts w:ascii="Times New Roman" w:hAnsi="Times New Roman"/>
          <w:sz w:val="24"/>
          <w:szCs w:val="24"/>
          <w:lang w:val="en-ID"/>
        </w:rPr>
        <w:t>beberapa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karakteristik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peringanan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tindak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pidana</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dijelaskan</w:t>
      </w:r>
      <w:proofErr w:type="spellEnd"/>
      <w:r w:rsidRPr="0066753F">
        <w:rPr>
          <w:rFonts w:ascii="Times New Roman" w:hAnsi="Times New Roman"/>
          <w:sz w:val="24"/>
          <w:szCs w:val="24"/>
          <w:lang w:val="en-ID"/>
        </w:rPr>
        <w:t xml:space="preserve"> oleh </w:t>
      </w:r>
      <w:proofErr w:type="spellStart"/>
      <w:r w:rsidRPr="0066753F">
        <w:rPr>
          <w:rFonts w:ascii="Times New Roman" w:hAnsi="Times New Roman"/>
          <w:sz w:val="24"/>
          <w:szCs w:val="24"/>
          <w:lang w:val="en-ID"/>
        </w:rPr>
        <w:t>Hanata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diantaranya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terdakwa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telah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dimaafkan</w:t>
      </w:r>
      <w:proofErr w:type="spellEnd"/>
      <w:r w:rsidRPr="0066753F">
        <w:rPr>
          <w:rFonts w:ascii="Times New Roman" w:hAnsi="Times New Roman"/>
          <w:sz w:val="24"/>
          <w:szCs w:val="24"/>
          <w:lang w:val="en-ID"/>
        </w:rPr>
        <w:t xml:space="preserve"> oleh </w:t>
      </w:r>
      <w:proofErr w:type="spellStart"/>
      <w:r w:rsidRPr="0066753F">
        <w:rPr>
          <w:rFonts w:ascii="Times New Roman" w:hAnsi="Times New Roman"/>
          <w:sz w:val="24"/>
          <w:szCs w:val="24"/>
          <w:lang w:val="en-ID"/>
        </w:rPr>
        <w:t>pihak</w:t>
      </w:r>
      <w:proofErr w:type="spellEnd"/>
      <w:r w:rsidRPr="0066753F">
        <w:rPr>
          <w:rFonts w:ascii="Times New Roman" w:hAnsi="Times New Roman"/>
          <w:sz w:val="24"/>
          <w:szCs w:val="24"/>
          <w:lang w:val="en-ID"/>
        </w:rPr>
        <w:t xml:space="preserve"> korban, </w:t>
      </w:r>
      <w:proofErr w:type="spellStart"/>
      <w:r w:rsidRPr="0066753F">
        <w:rPr>
          <w:rFonts w:ascii="Times New Roman" w:hAnsi="Times New Roman"/>
          <w:sz w:val="24"/>
          <w:szCs w:val="24"/>
          <w:lang w:val="en-ID"/>
        </w:rPr>
        <w:t>adanya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penyesalan</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pe</w:t>
      </w:r>
      <w:r w:rsidRPr="0066753F">
        <w:rPr>
          <w:rFonts w:ascii="Times New Roman" w:hAnsi="Times New Roman"/>
          <w:sz w:val="24"/>
          <w:szCs w:val="24"/>
          <w:lang w:val="en-ID"/>
        </w:rPr>
        <w:t>ngakuan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dari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terdakwa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terdakwa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belum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pernah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dihukum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Terdakwa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memiliki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tanggungan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keluarga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terdakwa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masih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berusia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muda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adanya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jasa</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pernah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diberikan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terdakwa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kepada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masyarakat</w:t>
      </w:r>
      <w:proofErr w:type="spellEnd"/>
      <w:r w:rsidRPr="0066753F">
        <w:rPr>
          <w:rFonts w:ascii="Times New Roman" w:hAnsi="Times New Roman"/>
          <w:sz w:val="24"/>
          <w:szCs w:val="24"/>
          <w:lang w:val="en-ID"/>
        </w:rPr>
        <w:t xml:space="preserve"> dan negara, dan </w:t>
      </w:r>
      <w:proofErr w:type="spellStart"/>
      <w:r w:rsidRPr="0066753F">
        <w:rPr>
          <w:rFonts w:ascii="Times New Roman" w:hAnsi="Times New Roman"/>
          <w:sz w:val="24"/>
          <w:szCs w:val="24"/>
          <w:lang w:val="en-ID"/>
        </w:rPr>
        <w:t>adanya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keadaan</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menyebabkan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kesalahan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administratif</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Sikap</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sopan</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dijadikan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alasan</w:t>
      </w:r>
      <w:proofErr w:type="spellEnd"/>
      <w:r w:rsidRPr="0066753F">
        <w:rPr>
          <w:rFonts w:ascii="Times New Roman" w:hAnsi="Times New Roman"/>
          <w:sz w:val="24"/>
          <w:szCs w:val="24"/>
          <w:lang w:val="en-ID"/>
        </w:rPr>
        <w:t xml:space="preserve"> hakim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menentukan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hukuman</w:t>
      </w:r>
      <w:proofErr w:type="spellEnd"/>
      <w:r w:rsidRPr="0066753F">
        <w:rPr>
          <w:rFonts w:ascii="Times New Roman" w:hAnsi="Times New Roman"/>
          <w:sz w:val="24"/>
          <w:szCs w:val="24"/>
          <w:lang w:val="en-ID"/>
        </w:rPr>
        <w:t xml:space="preserve"> Richard Eliezer, </w:t>
      </w:r>
      <w:proofErr w:type="spellStart"/>
      <w:r w:rsidRPr="0066753F">
        <w:rPr>
          <w:rFonts w:ascii="Times New Roman" w:hAnsi="Times New Roman"/>
          <w:sz w:val="24"/>
          <w:szCs w:val="24"/>
          <w:lang w:val="en-ID"/>
        </w:rPr>
        <w:t>sesungguhnya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tidak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dijadikan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faktor</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utama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karena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menurut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Hanata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sikap</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sopan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haruslah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dimiliki</w:t>
      </w:r>
      <w:proofErr w:type="spellEnd"/>
      <w:r w:rsidRPr="0066753F">
        <w:rPr>
          <w:rFonts w:ascii="Times New Roman" w:hAnsi="Times New Roman"/>
          <w:sz w:val="24"/>
          <w:szCs w:val="24"/>
          <w:lang w:val="en-ID"/>
        </w:rPr>
        <w:t xml:space="preserve"> oleh </w:t>
      </w:r>
      <w:proofErr w:type="spellStart"/>
      <w:r w:rsidRPr="0066753F">
        <w:rPr>
          <w:rFonts w:ascii="Times New Roman" w:hAnsi="Times New Roman"/>
          <w:sz w:val="24"/>
          <w:szCs w:val="24"/>
          <w:lang w:val="en-ID"/>
        </w:rPr>
        <w:t>setiap</w:t>
      </w:r>
      <w:proofErr w:type="spellEnd"/>
      <w:r w:rsidRPr="0066753F">
        <w:rPr>
          <w:rFonts w:ascii="Times New Roman" w:hAnsi="Times New Roman"/>
          <w:sz w:val="24"/>
          <w:szCs w:val="24"/>
          <w:lang w:val="en-ID"/>
        </w:rPr>
        <w:t xml:space="preserve"> orang di </w:t>
      </w:r>
      <w:proofErr w:type="spellStart"/>
      <w:r w:rsidRPr="0066753F">
        <w:rPr>
          <w:rFonts w:ascii="Times New Roman" w:hAnsi="Times New Roman"/>
          <w:sz w:val="24"/>
          <w:szCs w:val="24"/>
          <w:lang w:val="en-ID"/>
        </w:rPr>
        <w:t>persidangan</w:t>
      </w:r>
      <w:proofErr w:type="spellEnd"/>
      <w:r w:rsidRPr="0066753F">
        <w:rPr>
          <w:rFonts w:ascii="Times New Roman" w:hAnsi="Times New Roman"/>
          <w:sz w:val="24"/>
          <w:szCs w:val="24"/>
          <w:lang w:val="en-ID"/>
        </w:rPr>
        <w:t>.</w:t>
      </w:r>
    </w:p>
    <w:p w14:paraId="4CB7CF97" w14:textId="77777777" w:rsidR="00D63CA0" w:rsidRPr="0066753F" w:rsidRDefault="00000000" w:rsidP="0066753F">
      <w:pPr>
        <w:pStyle w:val="ListParagraph"/>
        <w:spacing w:after="0" w:line="360" w:lineRule="auto"/>
        <w:ind w:firstLine="720"/>
        <w:jc w:val="both"/>
        <w:rPr>
          <w:rFonts w:ascii="Times New Roman" w:hAnsi="Times New Roman"/>
          <w:sz w:val="24"/>
          <w:szCs w:val="24"/>
          <w:lang w:val="en-ID"/>
        </w:rPr>
      </w:pPr>
      <w:proofErr w:type="spellStart"/>
      <w:r w:rsidRPr="0066753F">
        <w:rPr>
          <w:rFonts w:ascii="Times New Roman" w:hAnsi="Times New Roman"/>
          <w:sz w:val="24"/>
          <w:szCs w:val="24"/>
          <w:lang w:val="en-ID"/>
        </w:rPr>
        <w:t>Berdasarkan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Undang-Undang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Nomor</w:t>
      </w:r>
      <w:proofErr w:type="spellEnd"/>
      <w:r w:rsidRPr="0066753F">
        <w:rPr>
          <w:rFonts w:ascii="Times New Roman" w:hAnsi="Times New Roman"/>
          <w:sz w:val="24"/>
          <w:szCs w:val="24"/>
          <w:lang w:val="en-ID"/>
        </w:rPr>
        <w:t xml:space="preserve"> 8 </w:t>
      </w:r>
      <w:proofErr w:type="spellStart"/>
      <w:r w:rsidRPr="0066753F">
        <w:rPr>
          <w:rFonts w:ascii="Times New Roman" w:hAnsi="Times New Roman"/>
          <w:sz w:val="24"/>
          <w:szCs w:val="24"/>
          <w:lang w:val="en-ID"/>
        </w:rPr>
        <w:t>Tahu</w:t>
      </w:r>
      <w:r w:rsidRPr="0066753F">
        <w:rPr>
          <w:rFonts w:ascii="Times New Roman" w:hAnsi="Times New Roman"/>
          <w:sz w:val="24"/>
          <w:szCs w:val="24"/>
          <w:lang w:val="en-ID"/>
        </w:rPr>
        <w:t>n</w:t>
      </w:r>
      <w:proofErr w:type="spellEnd"/>
      <w:r w:rsidRPr="0066753F">
        <w:rPr>
          <w:rFonts w:ascii="Times New Roman" w:hAnsi="Times New Roman"/>
          <w:sz w:val="24"/>
          <w:szCs w:val="24"/>
          <w:lang w:val="en-ID"/>
        </w:rPr>
        <w:t xml:space="preserve"> 1981 </w:t>
      </w:r>
      <w:proofErr w:type="spellStart"/>
      <w:r w:rsidRPr="0066753F">
        <w:rPr>
          <w:rFonts w:ascii="Times New Roman" w:hAnsi="Times New Roman"/>
          <w:sz w:val="24"/>
          <w:szCs w:val="24"/>
          <w:lang w:val="en-ID"/>
        </w:rPr>
        <w:t>tentang</w:t>
      </w:r>
      <w:proofErr w:type="spellEnd"/>
      <w:r w:rsidRPr="0066753F">
        <w:rPr>
          <w:rFonts w:ascii="Times New Roman" w:hAnsi="Times New Roman"/>
          <w:sz w:val="24"/>
          <w:szCs w:val="24"/>
          <w:lang w:val="en-ID"/>
        </w:rPr>
        <w:t xml:space="preserve"> Hukum Acara </w:t>
      </w:r>
      <w:proofErr w:type="spellStart"/>
      <w:r w:rsidRPr="0066753F">
        <w:rPr>
          <w:rFonts w:ascii="Times New Roman" w:hAnsi="Times New Roman"/>
          <w:sz w:val="24"/>
          <w:szCs w:val="24"/>
          <w:lang w:val="en-ID"/>
        </w:rPr>
        <w:t>Pidana</w:t>
      </w:r>
      <w:proofErr w:type="spellEnd"/>
      <w:r w:rsidRPr="0066753F">
        <w:rPr>
          <w:rFonts w:ascii="Times New Roman" w:hAnsi="Times New Roman"/>
          <w:sz w:val="24"/>
          <w:szCs w:val="24"/>
          <w:lang w:val="en-ID"/>
        </w:rPr>
        <w:t xml:space="preserve"> (KUHAP), </w:t>
      </w:r>
      <w:proofErr w:type="spellStart"/>
      <w:r w:rsidRPr="0066753F">
        <w:rPr>
          <w:rFonts w:ascii="Times New Roman" w:hAnsi="Times New Roman"/>
          <w:sz w:val="24"/>
          <w:szCs w:val="24"/>
          <w:lang w:val="en-ID"/>
        </w:rPr>
        <w:t>terdapat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beberapa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ketentuan</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berkaitan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dengan</w:t>
      </w:r>
      <w:proofErr w:type="spellEnd"/>
      <w:r w:rsidRPr="0066753F">
        <w:rPr>
          <w:rFonts w:ascii="Times New Roman" w:hAnsi="Times New Roman"/>
          <w:sz w:val="24"/>
          <w:szCs w:val="24"/>
          <w:lang w:val="en-ID"/>
        </w:rPr>
        <w:t xml:space="preserve"> Kerjasama </w:t>
      </w:r>
      <w:proofErr w:type="spellStart"/>
      <w:r w:rsidRPr="0066753F">
        <w:rPr>
          <w:rFonts w:ascii="Times New Roman" w:hAnsi="Times New Roman"/>
          <w:sz w:val="24"/>
          <w:szCs w:val="24"/>
          <w:lang w:val="en-ID"/>
        </w:rPr>
        <w:t>dengan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pihak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berwenang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seperti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pengaturan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mengenai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saksi</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alat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bukti</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diterima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Pasal</w:t>
      </w:r>
      <w:proofErr w:type="spellEnd"/>
      <w:r w:rsidRPr="0066753F">
        <w:rPr>
          <w:rFonts w:ascii="Times New Roman" w:hAnsi="Times New Roman"/>
          <w:sz w:val="24"/>
          <w:szCs w:val="24"/>
          <w:lang w:val="en-ID"/>
        </w:rPr>
        <w:t xml:space="preserve"> 184 KUHP </w:t>
      </w:r>
      <w:proofErr w:type="spellStart"/>
      <w:r w:rsidRPr="0066753F">
        <w:rPr>
          <w:rFonts w:ascii="Times New Roman" w:hAnsi="Times New Roman"/>
          <w:sz w:val="24"/>
          <w:szCs w:val="24"/>
          <w:lang w:val="en-ID"/>
        </w:rPr>
        <w:t>menyatakan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bahwa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saksi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menjadi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barang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bukti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bagi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terdakwa</w:t>
      </w:r>
      <w:proofErr w:type="spellEnd"/>
      <w:r w:rsidRPr="0066753F">
        <w:rPr>
          <w:rFonts w:ascii="Times New Roman" w:hAnsi="Times New Roman"/>
          <w:sz w:val="24"/>
          <w:szCs w:val="24"/>
          <w:lang w:val="en-ID"/>
        </w:rPr>
        <w:t xml:space="preserve">, dan pada </w:t>
      </w:r>
      <w:proofErr w:type="spellStart"/>
      <w:r w:rsidRPr="0066753F">
        <w:rPr>
          <w:rFonts w:ascii="Times New Roman" w:hAnsi="Times New Roman"/>
          <w:sz w:val="24"/>
          <w:szCs w:val="24"/>
          <w:lang w:val="en-ID"/>
        </w:rPr>
        <w:t>Pasal</w:t>
      </w:r>
      <w:proofErr w:type="spellEnd"/>
      <w:r w:rsidRPr="0066753F">
        <w:rPr>
          <w:rFonts w:ascii="Times New Roman" w:hAnsi="Times New Roman"/>
          <w:sz w:val="24"/>
          <w:szCs w:val="24"/>
          <w:lang w:val="en-ID"/>
        </w:rPr>
        <w:t xml:space="preserve"> 185 KUHP </w:t>
      </w:r>
      <w:proofErr w:type="spellStart"/>
      <w:r w:rsidRPr="0066753F">
        <w:rPr>
          <w:rFonts w:ascii="Times New Roman" w:hAnsi="Times New Roman"/>
          <w:sz w:val="24"/>
          <w:szCs w:val="24"/>
          <w:lang w:val="en-ID"/>
        </w:rPr>
        <w:t>menyatakan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bahwa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saksi</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memberikan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bantuan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kepada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tim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penyidik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atau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penuntut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diberikan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perlindungan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tertentu</w:t>
      </w:r>
      <w:proofErr w:type="spellEnd"/>
      <w:r w:rsidRPr="0066753F">
        <w:rPr>
          <w:rFonts w:ascii="Times New Roman" w:hAnsi="Times New Roman"/>
          <w:sz w:val="24"/>
          <w:szCs w:val="24"/>
          <w:lang w:val="en-ID"/>
        </w:rPr>
        <w:t>.</w:t>
      </w:r>
    </w:p>
    <w:p w14:paraId="42A3BB8E" w14:textId="77777777" w:rsidR="00D63CA0" w:rsidRPr="0066753F" w:rsidRDefault="00D63CA0" w:rsidP="00634851">
      <w:pPr>
        <w:pStyle w:val="ListParagraph"/>
        <w:spacing w:after="0" w:line="360" w:lineRule="auto"/>
        <w:ind w:left="360" w:firstLine="360"/>
        <w:jc w:val="both"/>
        <w:rPr>
          <w:rFonts w:ascii="Times New Roman" w:hAnsi="Times New Roman"/>
          <w:sz w:val="24"/>
          <w:szCs w:val="24"/>
          <w:lang w:val="en-ID"/>
        </w:rPr>
      </w:pPr>
    </w:p>
    <w:p w14:paraId="1E5F1F6A" w14:textId="77777777" w:rsidR="00D63CA0" w:rsidRPr="0066753F" w:rsidRDefault="00000000" w:rsidP="00013003">
      <w:pPr>
        <w:pStyle w:val="ListParagraph"/>
        <w:numPr>
          <w:ilvl w:val="0"/>
          <w:numId w:val="12"/>
        </w:numPr>
        <w:spacing w:after="0" w:line="360" w:lineRule="auto"/>
        <w:jc w:val="both"/>
        <w:rPr>
          <w:rFonts w:ascii="Times New Roman" w:hAnsi="Times New Roman"/>
          <w:b/>
          <w:bCs/>
          <w:sz w:val="24"/>
          <w:szCs w:val="24"/>
          <w:lang w:val="en-ID"/>
        </w:rPr>
      </w:pPr>
      <w:proofErr w:type="spellStart"/>
      <w:r w:rsidRPr="0066753F">
        <w:rPr>
          <w:rFonts w:ascii="Times New Roman" w:hAnsi="Times New Roman"/>
          <w:b/>
          <w:bCs/>
          <w:sz w:val="24"/>
          <w:szCs w:val="24"/>
          <w:lang w:val="en-ID"/>
        </w:rPr>
        <w:t>Perlindungan</w:t>
      </w:r>
      <w:proofErr w:type="spellEnd"/>
      <w:r w:rsidRPr="0066753F">
        <w:rPr>
          <w:rFonts w:ascii="Times New Roman" w:hAnsi="Times New Roman"/>
          <w:b/>
          <w:bCs/>
          <w:sz w:val="24"/>
          <w:szCs w:val="24"/>
          <w:lang w:val="en-ID"/>
        </w:rPr>
        <w:t xml:space="preserve"> Hukum </w:t>
      </w:r>
      <w:proofErr w:type="spellStart"/>
      <w:r w:rsidRPr="0066753F">
        <w:rPr>
          <w:rFonts w:ascii="Times New Roman" w:hAnsi="Times New Roman"/>
          <w:b/>
          <w:bCs/>
          <w:sz w:val="24"/>
          <w:szCs w:val="24"/>
          <w:lang w:val="en-ID"/>
        </w:rPr>
        <w:t>terhadap</w:t>
      </w:r>
      <w:proofErr w:type="spellEnd"/>
      <w:r w:rsidRPr="0066753F">
        <w:rPr>
          <w:rFonts w:ascii="Times New Roman" w:hAnsi="Times New Roman"/>
          <w:b/>
          <w:bCs/>
          <w:sz w:val="24"/>
          <w:szCs w:val="24"/>
          <w:lang w:val="en-ID"/>
        </w:rPr>
        <w:t xml:space="preserve"> </w:t>
      </w:r>
      <w:proofErr w:type="spellStart"/>
      <w:r w:rsidRPr="0066753F">
        <w:rPr>
          <w:rFonts w:ascii="Times New Roman" w:hAnsi="Times New Roman"/>
          <w:b/>
          <w:bCs/>
          <w:sz w:val="24"/>
          <w:szCs w:val="24"/>
          <w:lang w:val="en-ID"/>
        </w:rPr>
        <w:t>Saksi</w:t>
      </w:r>
      <w:proofErr w:type="spellEnd"/>
      <w:r w:rsidRPr="0066753F">
        <w:rPr>
          <w:rFonts w:ascii="Times New Roman" w:hAnsi="Times New Roman"/>
          <w:b/>
          <w:bCs/>
          <w:sz w:val="24"/>
          <w:szCs w:val="24"/>
          <w:lang w:val="en-ID"/>
        </w:rPr>
        <w:t xml:space="preserve"> </w:t>
      </w:r>
      <w:proofErr w:type="spellStart"/>
      <w:r w:rsidRPr="0066753F">
        <w:rPr>
          <w:rFonts w:ascii="Times New Roman" w:hAnsi="Times New Roman"/>
          <w:b/>
          <w:bCs/>
          <w:sz w:val="24"/>
          <w:szCs w:val="24"/>
          <w:lang w:val="en-ID"/>
        </w:rPr>
        <w:t>Pelaku</w:t>
      </w:r>
      <w:proofErr w:type="spellEnd"/>
      <w:r w:rsidRPr="0066753F">
        <w:rPr>
          <w:rFonts w:ascii="Times New Roman" w:hAnsi="Times New Roman"/>
          <w:b/>
          <w:bCs/>
          <w:sz w:val="24"/>
          <w:szCs w:val="24"/>
          <w:lang w:val="en-ID"/>
        </w:rPr>
        <w:t xml:space="preserve"> </w:t>
      </w:r>
      <w:r w:rsidRPr="0066753F">
        <w:rPr>
          <w:rFonts w:ascii="Times New Roman" w:hAnsi="Times New Roman"/>
          <w:b/>
          <w:bCs/>
          <w:i/>
          <w:iCs/>
          <w:sz w:val="24"/>
          <w:szCs w:val="24"/>
          <w:lang w:val="en-ID"/>
        </w:rPr>
        <w:t xml:space="preserve">Justice Collaborator </w:t>
      </w:r>
      <w:proofErr w:type="spellStart"/>
      <w:r w:rsidRPr="0066753F">
        <w:rPr>
          <w:rFonts w:ascii="Times New Roman" w:hAnsi="Times New Roman"/>
          <w:b/>
          <w:bCs/>
          <w:sz w:val="24"/>
          <w:szCs w:val="24"/>
          <w:lang w:val="en-ID"/>
        </w:rPr>
        <w:t>menurut</w:t>
      </w:r>
      <w:proofErr w:type="spellEnd"/>
      <w:r w:rsidRPr="0066753F">
        <w:rPr>
          <w:rFonts w:ascii="Times New Roman" w:hAnsi="Times New Roman"/>
          <w:b/>
          <w:bCs/>
          <w:sz w:val="24"/>
          <w:szCs w:val="24"/>
          <w:lang w:val="en-ID"/>
        </w:rPr>
        <w:t xml:space="preserve"> </w:t>
      </w:r>
      <w:proofErr w:type="spellStart"/>
      <w:r w:rsidRPr="0066753F">
        <w:rPr>
          <w:rFonts w:ascii="Times New Roman" w:hAnsi="Times New Roman"/>
          <w:b/>
          <w:bCs/>
          <w:sz w:val="24"/>
          <w:szCs w:val="24"/>
          <w:lang w:val="en-ID"/>
        </w:rPr>
        <w:t>Undang-Undang</w:t>
      </w:r>
      <w:proofErr w:type="spellEnd"/>
    </w:p>
    <w:p w14:paraId="4244DD68" w14:textId="70223EC9" w:rsidR="00D63CA0" w:rsidRPr="0066753F" w:rsidRDefault="00000000" w:rsidP="0066753F">
      <w:pPr>
        <w:pStyle w:val="ListParagraph"/>
        <w:spacing w:after="0" w:line="360" w:lineRule="auto"/>
        <w:ind w:firstLine="720"/>
        <w:jc w:val="both"/>
        <w:rPr>
          <w:rFonts w:ascii="Times New Roman" w:hAnsi="Times New Roman"/>
          <w:sz w:val="24"/>
          <w:szCs w:val="24"/>
          <w:lang w:val="en-ID"/>
        </w:rPr>
      </w:pPr>
      <w:proofErr w:type="spellStart"/>
      <w:r w:rsidRPr="0066753F">
        <w:rPr>
          <w:rFonts w:ascii="Times New Roman" w:hAnsi="Times New Roman"/>
          <w:sz w:val="24"/>
          <w:szCs w:val="24"/>
          <w:lang w:val="en-ID"/>
        </w:rPr>
        <w:t>D</w:t>
      </w:r>
      <w:r w:rsidRPr="0066753F">
        <w:rPr>
          <w:rFonts w:ascii="Times New Roman" w:hAnsi="Times New Roman"/>
          <w:sz w:val="24"/>
          <w:szCs w:val="24"/>
          <w:lang w:val="en-ID"/>
        </w:rPr>
        <w:t>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diterapkan</w:t>
      </w:r>
      <w:proofErr w:type="spellEnd"/>
      <w:r w:rsidRPr="0066753F">
        <w:rPr>
          <w:rFonts w:ascii="Times New Roman" w:hAnsi="Times New Roman"/>
          <w:sz w:val="24"/>
          <w:szCs w:val="24"/>
          <w:lang w:val="en-ID"/>
        </w:rPr>
        <w:t xml:space="preserve"> di Indonesia, </w:t>
      </w:r>
      <w:proofErr w:type="spellStart"/>
      <w:r w:rsidRPr="0066753F">
        <w:rPr>
          <w:rFonts w:ascii="Times New Roman" w:hAnsi="Times New Roman"/>
          <w:sz w:val="24"/>
          <w:szCs w:val="24"/>
          <w:lang w:val="en-ID"/>
        </w:rPr>
        <w:t>terdapat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beberapa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peraturan</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membahas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tentang</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 xml:space="preserve">justice collaborator </w:t>
      </w:r>
      <w:proofErr w:type="spellStart"/>
      <w:r w:rsidRPr="0066753F">
        <w:rPr>
          <w:rFonts w:ascii="Times New Roman" w:hAnsi="Times New Roman"/>
          <w:sz w:val="24"/>
          <w:szCs w:val="24"/>
          <w:lang w:val="en-ID"/>
        </w:rPr>
        <w:t>diantaranya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Undang-Undang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Nomor</w:t>
      </w:r>
      <w:proofErr w:type="spellEnd"/>
      <w:r w:rsidRPr="0066753F">
        <w:rPr>
          <w:rFonts w:ascii="Times New Roman" w:hAnsi="Times New Roman"/>
          <w:sz w:val="24"/>
          <w:szCs w:val="24"/>
          <w:lang w:val="en-ID"/>
        </w:rPr>
        <w:t xml:space="preserve"> 13 </w:t>
      </w:r>
      <w:proofErr w:type="spellStart"/>
      <w:r w:rsidRPr="0066753F">
        <w:rPr>
          <w:rFonts w:ascii="Times New Roman" w:hAnsi="Times New Roman"/>
          <w:sz w:val="24"/>
          <w:szCs w:val="24"/>
          <w:lang w:val="en-ID"/>
        </w:rPr>
        <w:t>Tahun</w:t>
      </w:r>
      <w:proofErr w:type="spellEnd"/>
      <w:r w:rsidRPr="0066753F">
        <w:rPr>
          <w:rFonts w:ascii="Times New Roman" w:hAnsi="Times New Roman"/>
          <w:sz w:val="24"/>
          <w:szCs w:val="24"/>
          <w:lang w:val="en-ID"/>
        </w:rPr>
        <w:t xml:space="preserve"> 2006 </w:t>
      </w:r>
      <w:proofErr w:type="spellStart"/>
      <w:r w:rsidRPr="0066753F">
        <w:rPr>
          <w:rFonts w:ascii="Times New Roman" w:hAnsi="Times New Roman"/>
          <w:sz w:val="24"/>
          <w:szCs w:val="24"/>
          <w:lang w:val="en-ID"/>
        </w:rPr>
        <w:t>tentang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Perlindungan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Saksi</w:t>
      </w:r>
      <w:proofErr w:type="spellEnd"/>
      <w:r w:rsidRPr="0066753F">
        <w:rPr>
          <w:rFonts w:ascii="Times New Roman" w:hAnsi="Times New Roman"/>
          <w:sz w:val="24"/>
          <w:szCs w:val="24"/>
          <w:lang w:val="en-ID"/>
        </w:rPr>
        <w:t xml:space="preserve"> dan Korban, yang </w:t>
      </w:r>
      <w:proofErr w:type="spellStart"/>
      <w:r w:rsidRPr="0066753F">
        <w:rPr>
          <w:rFonts w:ascii="Times New Roman" w:hAnsi="Times New Roman"/>
          <w:sz w:val="24"/>
          <w:szCs w:val="24"/>
          <w:lang w:val="en-ID"/>
        </w:rPr>
        <w:t>kemudian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diubah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menjadi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Undang-Undang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Nomor</w:t>
      </w:r>
      <w:proofErr w:type="spellEnd"/>
      <w:r w:rsidRPr="0066753F">
        <w:rPr>
          <w:rFonts w:ascii="Times New Roman" w:hAnsi="Times New Roman"/>
          <w:sz w:val="24"/>
          <w:szCs w:val="24"/>
          <w:lang w:val="en-ID"/>
        </w:rPr>
        <w:t xml:space="preserve"> 31 </w:t>
      </w:r>
      <w:proofErr w:type="spellStart"/>
      <w:r w:rsidRPr="0066753F">
        <w:rPr>
          <w:rFonts w:ascii="Times New Roman" w:hAnsi="Times New Roman"/>
          <w:sz w:val="24"/>
          <w:szCs w:val="24"/>
          <w:lang w:val="en-ID"/>
        </w:rPr>
        <w:t>Tahun</w:t>
      </w:r>
      <w:proofErr w:type="spellEnd"/>
      <w:r w:rsidRPr="0066753F">
        <w:rPr>
          <w:rFonts w:ascii="Times New Roman" w:hAnsi="Times New Roman"/>
          <w:sz w:val="24"/>
          <w:szCs w:val="24"/>
          <w:lang w:val="en-ID"/>
        </w:rPr>
        <w:t xml:space="preserve"> 2</w:t>
      </w:r>
      <w:r w:rsidRPr="0066753F">
        <w:rPr>
          <w:rFonts w:ascii="Times New Roman" w:hAnsi="Times New Roman"/>
          <w:sz w:val="24"/>
          <w:szCs w:val="24"/>
          <w:lang w:val="en-ID"/>
        </w:rPr>
        <w:t xml:space="preserve">014 </w:t>
      </w:r>
      <w:proofErr w:type="spellStart"/>
      <w:r w:rsidRPr="0066753F">
        <w:rPr>
          <w:rFonts w:ascii="Times New Roman" w:hAnsi="Times New Roman"/>
          <w:sz w:val="24"/>
          <w:szCs w:val="24"/>
          <w:lang w:val="en-ID"/>
        </w:rPr>
        <w:t>tentang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Perlindungan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Saksi</w:t>
      </w:r>
      <w:proofErr w:type="spellEnd"/>
      <w:r w:rsidRPr="0066753F">
        <w:rPr>
          <w:rFonts w:ascii="Times New Roman" w:hAnsi="Times New Roman"/>
          <w:sz w:val="24"/>
          <w:szCs w:val="24"/>
          <w:lang w:val="en-ID"/>
        </w:rPr>
        <w:t xml:space="preserve"> dan Korban, </w:t>
      </w:r>
      <w:proofErr w:type="spellStart"/>
      <w:r w:rsidRPr="0066753F">
        <w:rPr>
          <w:rFonts w:ascii="Times New Roman" w:hAnsi="Times New Roman"/>
          <w:sz w:val="24"/>
          <w:szCs w:val="24"/>
          <w:lang w:val="en-ID"/>
        </w:rPr>
        <w:t>Peraturan</w:t>
      </w:r>
      <w:proofErr w:type="spellEnd"/>
      <w:r w:rsidRPr="0066753F">
        <w:rPr>
          <w:rFonts w:ascii="Times New Roman" w:hAnsi="Times New Roman"/>
          <w:sz w:val="24"/>
          <w:szCs w:val="24"/>
          <w:lang w:val="en-ID"/>
        </w:rPr>
        <w:t xml:space="preserve"> Bersama Menteri Hukum dan HAM, Surat </w:t>
      </w:r>
      <w:proofErr w:type="spellStart"/>
      <w:r w:rsidRPr="0066753F">
        <w:rPr>
          <w:rFonts w:ascii="Times New Roman" w:hAnsi="Times New Roman"/>
          <w:sz w:val="24"/>
          <w:szCs w:val="24"/>
          <w:lang w:val="en-ID"/>
        </w:rPr>
        <w:t>Edaran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Mahkamah</w:t>
      </w:r>
      <w:proofErr w:type="spellEnd"/>
      <w:r w:rsidRPr="0066753F">
        <w:rPr>
          <w:rFonts w:ascii="Times New Roman" w:hAnsi="Times New Roman"/>
          <w:sz w:val="24"/>
          <w:szCs w:val="24"/>
          <w:lang w:val="en-ID"/>
        </w:rPr>
        <w:t xml:space="preserve"> Agung (SEMA) No. 04 </w:t>
      </w:r>
      <w:proofErr w:type="spellStart"/>
      <w:r w:rsidRPr="0066753F">
        <w:rPr>
          <w:rFonts w:ascii="Times New Roman" w:hAnsi="Times New Roman"/>
          <w:sz w:val="24"/>
          <w:szCs w:val="24"/>
          <w:lang w:val="en-ID"/>
        </w:rPr>
        <w:t>Tahun</w:t>
      </w:r>
      <w:proofErr w:type="spellEnd"/>
      <w:r w:rsidRPr="0066753F">
        <w:rPr>
          <w:rFonts w:ascii="Times New Roman" w:hAnsi="Times New Roman"/>
          <w:sz w:val="24"/>
          <w:szCs w:val="24"/>
          <w:lang w:val="en-ID"/>
        </w:rPr>
        <w:t xml:space="preserve"> 2011, </w:t>
      </w:r>
      <w:proofErr w:type="spellStart"/>
      <w:r w:rsidRPr="0066753F">
        <w:rPr>
          <w:rFonts w:ascii="Times New Roman" w:hAnsi="Times New Roman"/>
          <w:sz w:val="24"/>
          <w:szCs w:val="24"/>
          <w:lang w:val="en-ID"/>
        </w:rPr>
        <w:t>jaksa</w:t>
      </w:r>
      <w:proofErr w:type="spellEnd"/>
      <w:r w:rsidRPr="0066753F">
        <w:rPr>
          <w:rFonts w:ascii="Times New Roman" w:hAnsi="Times New Roman"/>
          <w:sz w:val="24"/>
          <w:szCs w:val="24"/>
          <w:lang w:val="en-ID"/>
        </w:rPr>
        <w:t xml:space="preserve"> agung, KPK, </w:t>
      </w:r>
      <w:proofErr w:type="spellStart"/>
      <w:r w:rsidRPr="0066753F">
        <w:rPr>
          <w:rFonts w:ascii="Times New Roman" w:hAnsi="Times New Roman"/>
          <w:sz w:val="24"/>
          <w:szCs w:val="24"/>
          <w:lang w:val="en-ID"/>
        </w:rPr>
        <w:t>Kapolri</w:t>
      </w:r>
      <w:proofErr w:type="spellEnd"/>
      <w:r w:rsidRPr="0066753F">
        <w:rPr>
          <w:rFonts w:ascii="Times New Roman" w:hAnsi="Times New Roman"/>
          <w:sz w:val="24"/>
          <w:szCs w:val="24"/>
          <w:lang w:val="en-ID"/>
        </w:rPr>
        <w:t xml:space="preserve">, dan LPSK </w:t>
      </w:r>
      <w:proofErr w:type="spellStart"/>
      <w:r w:rsidRPr="0066753F">
        <w:rPr>
          <w:rFonts w:ascii="Times New Roman" w:hAnsi="Times New Roman"/>
          <w:sz w:val="24"/>
          <w:szCs w:val="24"/>
          <w:lang w:val="en-ID"/>
        </w:rPr>
        <w:t>tentang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Perlindungan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Bagi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Pelapor</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Saksi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Pelaku</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Bekerjasama</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Saksi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Pelap</w:t>
      </w:r>
      <w:r w:rsidRPr="0066753F">
        <w:rPr>
          <w:rFonts w:ascii="Times New Roman" w:hAnsi="Times New Roman"/>
          <w:sz w:val="24"/>
          <w:szCs w:val="24"/>
          <w:lang w:val="en-ID"/>
        </w:rPr>
        <w:t>or</w:t>
      </w:r>
      <w:proofErr w:type="spellEnd"/>
      <w:r w:rsidR="0090677F">
        <w:rPr>
          <w:rFonts w:ascii="Times New Roman" w:hAnsi="Times New Roman"/>
          <w:sz w:val="24"/>
          <w:szCs w:val="24"/>
          <w:lang w:val="en-US"/>
        </w:rPr>
        <w:t xml:space="preserve"> </w:t>
      </w:r>
      <w:sdt>
        <w:sdtPr>
          <w:rPr>
            <w:rFonts w:ascii="Times New Roman" w:hAnsi="Times New Roman"/>
            <w:color w:val="000000"/>
            <w:sz w:val="24"/>
            <w:szCs w:val="24"/>
            <w:lang w:val="en-US"/>
          </w:rPr>
          <w:tag w:val="MENDELEY_CITATION_v3_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"/>
          <w:id w:val="-1057855562"/>
          <w:placeholder>
            <w:docPart w:val="DefaultPlaceholder_-1854013440"/>
          </w:placeholder>
        </w:sdtPr>
        <w:sdtContent>
          <w:r w:rsidR="00A73DD2" w:rsidRPr="00A73DD2">
            <w:rPr>
              <w:rFonts w:ascii="Times New Roman" w:hAnsi="Times New Roman"/>
              <w:color w:val="000000"/>
              <w:sz w:val="24"/>
              <w:szCs w:val="24"/>
              <w:lang w:val="en-US"/>
            </w:rPr>
            <w:t>(Komarudin, 2021)</w:t>
          </w:r>
          <w:r w:rsidR="0066753F">
            <w:rPr>
              <w:rFonts w:ascii="Times New Roman" w:hAnsi="Times New Roman"/>
              <w:color w:val="000000"/>
              <w:sz w:val="24"/>
              <w:szCs w:val="24"/>
              <w:lang w:val="en-US"/>
            </w:rPr>
            <w:t>.</w:t>
          </w:r>
        </w:sdtContent>
      </w:sdt>
    </w:p>
    <w:p w14:paraId="66EEA596" w14:textId="2AF1D21D" w:rsidR="00D63CA0" w:rsidRPr="0066753F" w:rsidRDefault="00000000" w:rsidP="0066753F">
      <w:pPr>
        <w:pStyle w:val="ListParagraph"/>
        <w:spacing w:after="0" w:line="360" w:lineRule="auto"/>
        <w:ind w:firstLine="720"/>
        <w:jc w:val="both"/>
        <w:rPr>
          <w:rFonts w:ascii="Times New Roman" w:hAnsi="Times New Roman"/>
          <w:sz w:val="24"/>
          <w:szCs w:val="24"/>
          <w:lang w:val="en-ID"/>
        </w:rPr>
      </w:pPr>
      <w:proofErr w:type="spellStart"/>
      <w:r w:rsidRPr="0066753F">
        <w:rPr>
          <w:rFonts w:ascii="Times New Roman" w:hAnsi="Times New Roman"/>
          <w:sz w:val="24"/>
          <w:szCs w:val="24"/>
          <w:lang w:val="en-ID"/>
        </w:rPr>
        <w:lastRenderedPageBreak/>
        <w:t>Berdasarkan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peraturan</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telah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disebutkan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sebelumnya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perbedaan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terkait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penjelasan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mengenai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perlindungan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terhadap</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 xml:space="preserve">justice collaborator. </w:t>
      </w:r>
      <w:r w:rsidRPr="0066753F">
        <w:rPr>
          <w:rFonts w:ascii="Times New Roman" w:hAnsi="Times New Roman"/>
          <w:sz w:val="24"/>
          <w:szCs w:val="24"/>
          <w:lang w:val="en-ID"/>
        </w:rPr>
        <w:t xml:space="preserve">Pada </w:t>
      </w:r>
      <w:proofErr w:type="spellStart"/>
      <w:r w:rsidRPr="0066753F">
        <w:rPr>
          <w:rFonts w:ascii="Times New Roman" w:hAnsi="Times New Roman"/>
          <w:sz w:val="24"/>
          <w:szCs w:val="24"/>
          <w:lang w:val="en-ID"/>
        </w:rPr>
        <w:t>umumnya</w:t>
      </w:r>
      <w:proofErr w:type="spellEnd"/>
      <w:r w:rsidRPr="0066753F">
        <w:rPr>
          <w:rFonts w:ascii="Times New Roman" w:hAnsi="Times New Roman"/>
          <w:sz w:val="24"/>
          <w:szCs w:val="24"/>
          <w:lang w:val="en-ID"/>
        </w:rPr>
        <w:t xml:space="preserve">, hakim-hakim di </w:t>
      </w:r>
      <w:proofErr w:type="spellStart"/>
      <w:r w:rsidRPr="0066753F">
        <w:rPr>
          <w:rFonts w:ascii="Times New Roman" w:hAnsi="Times New Roman"/>
          <w:sz w:val="24"/>
          <w:szCs w:val="24"/>
          <w:lang w:val="en-ID"/>
        </w:rPr>
        <w:t>peradilan</w:t>
      </w:r>
      <w:proofErr w:type="spellEnd"/>
      <w:r w:rsidRPr="0066753F">
        <w:rPr>
          <w:rFonts w:ascii="Times New Roman" w:hAnsi="Times New Roman"/>
          <w:sz w:val="24"/>
          <w:szCs w:val="24"/>
          <w:lang w:val="en-ID"/>
        </w:rPr>
        <w:t xml:space="preserve"> Indonesia </w:t>
      </w:r>
      <w:proofErr w:type="spellStart"/>
      <w:r w:rsidRPr="0066753F">
        <w:rPr>
          <w:rFonts w:ascii="Times New Roman" w:hAnsi="Times New Roman"/>
          <w:sz w:val="24"/>
          <w:szCs w:val="24"/>
          <w:lang w:val="en-ID"/>
        </w:rPr>
        <w:t>mengacu</w:t>
      </w:r>
      <w:proofErr w:type="spellEnd"/>
      <w:r w:rsidRPr="0066753F">
        <w:rPr>
          <w:rFonts w:ascii="Times New Roman" w:hAnsi="Times New Roman"/>
          <w:sz w:val="24"/>
          <w:szCs w:val="24"/>
          <w:lang w:val="en-ID"/>
        </w:rPr>
        <w:t xml:space="preserve"> pada SEMA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pelaksanaan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peradilan</w:t>
      </w:r>
      <w:proofErr w:type="spellEnd"/>
      <w:r w:rsidRPr="0066753F">
        <w:rPr>
          <w:rFonts w:ascii="Times New Roman" w:hAnsi="Times New Roman"/>
          <w:sz w:val="24"/>
          <w:szCs w:val="24"/>
          <w:lang w:val="en-ID"/>
        </w:rPr>
        <w:t xml:space="preserve">, Akan </w:t>
      </w:r>
      <w:proofErr w:type="spellStart"/>
      <w:r w:rsidRPr="0066753F">
        <w:rPr>
          <w:rFonts w:ascii="Times New Roman" w:hAnsi="Times New Roman"/>
          <w:sz w:val="24"/>
          <w:szCs w:val="24"/>
          <w:lang w:val="en-ID"/>
        </w:rPr>
        <w:t>tetapi</w:t>
      </w:r>
      <w:proofErr w:type="spellEnd"/>
      <w:r w:rsidRPr="0066753F">
        <w:rPr>
          <w:rFonts w:ascii="Times New Roman" w:hAnsi="Times New Roman"/>
          <w:sz w:val="24"/>
          <w:szCs w:val="24"/>
          <w:lang w:val="en-ID"/>
        </w:rPr>
        <w:t xml:space="preserve">, </w:t>
      </w:r>
      <w:r w:rsidRPr="0066753F">
        <w:rPr>
          <w:rFonts w:ascii="Times New Roman" w:hAnsi="Times New Roman"/>
          <w:sz w:val="24"/>
          <w:szCs w:val="24"/>
          <w:lang w:val="en-ID"/>
        </w:rPr>
        <w:t xml:space="preserve">SEMA </w:t>
      </w:r>
      <w:proofErr w:type="spellStart"/>
      <w:r w:rsidRPr="0066753F">
        <w:rPr>
          <w:rFonts w:ascii="Times New Roman" w:hAnsi="Times New Roman"/>
          <w:sz w:val="24"/>
          <w:szCs w:val="24"/>
          <w:lang w:val="en-ID"/>
        </w:rPr>
        <w:t>tidak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mengikat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jaksa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maupun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penyidik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karena</w:t>
      </w:r>
      <w:proofErr w:type="spellEnd"/>
      <w:r w:rsidRPr="0066753F">
        <w:rPr>
          <w:rFonts w:ascii="Times New Roman" w:hAnsi="Times New Roman"/>
          <w:sz w:val="24"/>
          <w:szCs w:val="24"/>
          <w:lang w:val="en-ID"/>
        </w:rPr>
        <w:t xml:space="preserve"> SEMA </w:t>
      </w:r>
      <w:proofErr w:type="spellStart"/>
      <w:r w:rsidRPr="0066753F">
        <w:rPr>
          <w:rFonts w:ascii="Times New Roman" w:hAnsi="Times New Roman"/>
          <w:sz w:val="24"/>
          <w:szCs w:val="24"/>
          <w:lang w:val="en-ID"/>
        </w:rPr>
        <w:t>hanya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berupa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peraturan</w:t>
      </w:r>
      <w:proofErr w:type="spellEnd"/>
      <w:r w:rsidRPr="0066753F">
        <w:rPr>
          <w:rFonts w:ascii="Times New Roman" w:hAnsi="Times New Roman"/>
          <w:sz w:val="24"/>
          <w:szCs w:val="24"/>
          <w:lang w:val="en-ID"/>
        </w:rPr>
        <w:t xml:space="preserve"> internal yang </w:t>
      </w:r>
      <w:proofErr w:type="spellStart"/>
      <w:r w:rsidRPr="0066753F">
        <w:rPr>
          <w:rFonts w:ascii="Times New Roman" w:hAnsi="Times New Roman"/>
          <w:sz w:val="24"/>
          <w:szCs w:val="24"/>
          <w:lang w:val="en-ID"/>
        </w:rPr>
        <w:t>terdapat</w:t>
      </w:r>
      <w:proofErr w:type="spellEnd"/>
      <w:r w:rsidRPr="0066753F">
        <w:rPr>
          <w:rFonts w:ascii="Times New Roman" w:hAnsi="Times New Roman"/>
          <w:sz w:val="24"/>
          <w:szCs w:val="24"/>
          <w:lang w:val="en-ID"/>
        </w:rPr>
        <w:t xml:space="preserve"> di </w:t>
      </w:r>
      <w:proofErr w:type="spellStart"/>
      <w:r w:rsidRPr="0066753F">
        <w:rPr>
          <w:rFonts w:ascii="Times New Roman" w:hAnsi="Times New Roman"/>
          <w:sz w:val="24"/>
          <w:szCs w:val="24"/>
          <w:lang w:val="en-ID"/>
        </w:rPr>
        <w:t>lingkungan</w:t>
      </w:r>
      <w:proofErr w:type="spellEnd"/>
      <w:r w:rsidRPr="0066753F">
        <w:rPr>
          <w:rFonts w:ascii="Times New Roman" w:hAnsi="Times New Roman"/>
          <w:sz w:val="24"/>
          <w:szCs w:val="24"/>
          <w:lang w:val="en-ID"/>
        </w:rPr>
        <w:t xml:space="preserve"> pe</w:t>
      </w:r>
      <w:proofErr w:type="spellStart"/>
      <w:r w:rsidR="00717006">
        <w:rPr>
          <w:rFonts w:ascii="Times New Roman" w:hAnsi="Times New Roman"/>
          <w:sz w:val="24"/>
          <w:szCs w:val="24"/>
          <w:lang w:val="en-US"/>
        </w:rPr>
        <w:t>ngadilan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sehingga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tidak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cukup</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kuat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untuk</w:t>
      </w:r>
      <w:proofErr w:type="spellEnd"/>
      <w:r w:rsidRPr="0066753F">
        <w:rPr>
          <w:rFonts w:ascii="Times New Roman" w:hAnsi="Times New Roman"/>
          <w:sz w:val="24"/>
          <w:szCs w:val="24"/>
          <w:lang w:val="en-ID"/>
        </w:rPr>
        <w:t xml:space="preserve"> me</w:t>
      </w:r>
      <w:proofErr w:type="spellStart"/>
      <w:r w:rsidR="00717006">
        <w:rPr>
          <w:rFonts w:ascii="Times New Roman" w:hAnsi="Times New Roman"/>
          <w:sz w:val="24"/>
          <w:szCs w:val="24"/>
          <w:lang w:val="en-US"/>
        </w:rPr>
        <w:t>njamin</w:t>
      </w:r>
      <w:proofErr w:type="spellEnd"/>
      <w:r w:rsidR="00717006">
        <w:rPr>
          <w:rFonts w:ascii="Times New Roman" w:hAnsi="Times New Roman"/>
          <w:sz w:val="24"/>
          <w:szCs w:val="24"/>
          <w:lang w:val="en-US"/>
        </w:rPr>
        <w:t xml:space="preserve"> </w:t>
      </w:r>
      <w:proofErr w:type="spellStart"/>
      <w:r w:rsidRPr="0066753F">
        <w:rPr>
          <w:rFonts w:ascii="Times New Roman" w:hAnsi="Times New Roman"/>
          <w:sz w:val="24"/>
          <w:szCs w:val="24"/>
          <w:lang w:val="en-ID"/>
        </w:rPr>
        <w:t>bahwa</w:t>
      </w:r>
      <w:proofErr w:type="spellEnd"/>
      <w:r w:rsidRPr="0066753F">
        <w:rPr>
          <w:rFonts w:ascii="Times New Roman" w:hAnsi="Times New Roman"/>
          <w:sz w:val="24"/>
          <w:szCs w:val="24"/>
          <w:lang w:val="en-ID"/>
        </w:rPr>
        <w:t xml:space="preserve"> </w:t>
      </w:r>
      <w:r w:rsidR="00717006">
        <w:rPr>
          <w:rFonts w:ascii="Times New Roman" w:hAnsi="Times New Roman"/>
          <w:sz w:val="24"/>
          <w:szCs w:val="24"/>
          <w:lang w:val="en-US"/>
        </w:rPr>
        <w:t>JC</w:t>
      </w:r>
      <w:r w:rsidRPr="0066753F">
        <w:rPr>
          <w:rFonts w:ascii="Times New Roman" w:hAnsi="Times New Roman"/>
          <w:i/>
          <w:iCs/>
          <w:sz w:val="24"/>
          <w:szCs w:val="24"/>
          <w:lang w:val="en-ID"/>
        </w:rPr>
        <w:t xml:space="preserve"> </w:t>
      </w:r>
      <w:proofErr w:type="spellStart"/>
      <w:r w:rsidRPr="0066753F">
        <w:rPr>
          <w:rFonts w:ascii="Times New Roman" w:hAnsi="Times New Roman"/>
          <w:sz w:val="24"/>
          <w:szCs w:val="24"/>
          <w:lang w:val="en-ID"/>
        </w:rPr>
        <w:t>mendapatkan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perlakuan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khusus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Selain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itu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berdasarkan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Undang-Undang</w:t>
      </w:r>
      <w:proofErr w:type="spellEnd"/>
      <w:r w:rsidRPr="0066753F">
        <w:rPr>
          <w:rFonts w:ascii="Times New Roman" w:hAnsi="Times New Roman"/>
          <w:sz w:val="24"/>
          <w:szCs w:val="24"/>
          <w:lang w:val="en-ID"/>
        </w:rPr>
        <w:t xml:space="preserve"> No. 1</w:t>
      </w:r>
      <w:r w:rsidRPr="0066753F">
        <w:rPr>
          <w:rFonts w:ascii="Times New Roman" w:hAnsi="Times New Roman"/>
          <w:sz w:val="24"/>
          <w:szCs w:val="24"/>
          <w:lang w:val="en-ID"/>
        </w:rPr>
        <w:t xml:space="preserve">3 </w:t>
      </w:r>
      <w:proofErr w:type="spellStart"/>
      <w:r w:rsidRPr="0066753F">
        <w:rPr>
          <w:rFonts w:ascii="Times New Roman" w:hAnsi="Times New Roman"/>
          <w:sz w:val="24"/>
          <w:szCs w:val="24"/>
          <w:lang w:val="en-ID"/>
        </w:rPr>
        <w:t>Tahun</w:t>
      </w:r>
      <w:proofErr w:type="spellEnd"/>
      <w:r w:rsidRPr="0066753F">
        <w:rPr>
          <w:rFonts w:ascii="Times New Roman" w:hAnsi="Times New Roman"/>
          <w:sz w:val="24"/>
          <w:szCs w:val="24"/>
          <w:lang w:val="en-ID"/>
        </w:rPr>
        <w:t xml:space="preserve"> 2006 </w:t>
      </w:r>
      <w:proofErr w:type="spellStart"/>
      <w:r w:rsidRPr="0066753F">
        <w:rPr>
          <w:rFonts w:ascii="Times New Roman" w:hAnsi="Times New Roman"/>
          <w:sz w:val="24"/>
          <w:szCs w:val="24"/>
          <w:lang w:val="en-ID"/>
        </w:rPr>
        <w:t>tentang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Perlindungan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Saksi</w:t>
      </w:r>
      <w:proofErr w:type="spellEnd"/>
      <w:r w:rsidRPr="0066753F">
        <w:rPr>
          <w:rFonts w:ascii="Times New Roman" w:hAnsi="Times New Roman"/>
          <w:sz w:val="24"/>
          <w:szCs w:val="24"/>
          <w:lang w:val="en-ID"/>
        </w:rPr>
        <w:t xml:space="preserve"> dan Korban juga </w:t>
      </w:r>
      <w:proofErr w:type="spellStart"/>
      <w:r w:rsidRPr="0066753F">
        <w:rPr>
          <w:rFonts w:ascii="Times New Roman" w:hAnsi="Times New Roman"/>
          <w:sz w:val="24"/>
          <w:szCs w:val="24"/>
          <w:lang w:val="en-ID"/>
        </w:rPr>
        <w:t>tidak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memberikan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jaminan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bahwa</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 xml:space="preserve">justice collaborator </w:t>
      </w:r>
      <w:proofErr w:type="spellStart"/>
      <w:r w:rsidRPr="0066753F">
        <w:rPr>
          <w:rFonts w:ascii="Times New Roman" w:hAnsi="Times New Roman"/>
          <w:sz w:val="24"/>
          <w:szCs w:val="24"/>
          <w:lang w:val="en-ID"/>
        </w:rPr>
        <w:t>mendapatkan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perlindungan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Selain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itu</w:t>
      </w:r>
      <w:proofErr w:type="spellEnd"/>
      <w:r w:rsidRPr="0066753F">
        <w:rPr>
          <w:rFonts w:ascii="Times New Roman" w:hAnsi="Times New Roman"/>
          <w:sz w:val="24"/>
          <w:szCs w:val="24"/>
          <w:lang w:val="en-ID"/>
        </w:rPr>
        <w:t xml:space="preserve">, KUHAP dan KUHP juga </w:t>
      </w:r>
      <w:proofErr w:type="spellStart"/>
      <w:r w:rsidRPr="0066753F">
        <w:rPr>
          <w:rFonts w:ascii="Times New Roman" w:hAnsi="Times New Roman"/>
          <w:sz w:val="24"/>
          <w:szCs w:val="24"/>
          <w:lang w:val="en-ID"/>
        </w:rPr>
        <w:t>tidak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dapat</w:t>
      </w:r>
      <w:proofErr w:type="spellEnd"/>
      <w:r w:rsidRPr="0066753F">
        <w:rPr>
          <w:rFonts w:ascii="Times New Roman" w:hAnsi="Times New Roman"/>
          <w:sz w:val="24"/>
          <w:szCs w:val="24"/>
          <w:lang w:val="en-ID"/>
        </w:rPr>
        <w:t xml:space="preserve"> Menyusun </w:t>
      </w:r>
      <w:proofErr w:type="spellStart"/>
      <w:r w:rsidRPr="0066753F">
        <w:rPr>
          <w:rFonts w:ascii="Times New Roman" w:hAnsi="Times New Roman"/>
          <w:sz w:val="24"/>
          <w:szCs w:val="24"/>
          <w:lang w:val="en-ID"/>
        </w:rPr>
        <w:t>posisi</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 xml:space="preserve">justice collaborator </w:t>
      </w:r>
      <w:proofErr w:type="spellStart"/>
      <w:r w:rsidRPr="0066753F">
        <w:rPr>
          <w:rFonts w:ascii="Times New Roman" w:hAnsi="Times New Roman"/>
          <w:sz w:val="24"/>
          <w:szCs w:val="24"/>
          <w:lang w:val="en-ID"/>
        </w:rPr>
        <w:t>hingga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tuntas</w:t>
      </w:r>
      <w:proofErr w:type="spellEnd"/>
      <w:r w:rsidRPr="0066753F">
        <w:rPr>
          <w:rFonts w:ascii="Times New Roman" w:hAnsi="Times New Roman"/>
          <w:sz w:val="24"/>
          <w:szCs w:val="24"/>
          <w:lang w:val="en-ID"/>
        </w:rPr>
        <w:t xml:space="preserve">. Hal </w:t>
      </w:r>
      <w:proofErr w:type="spellStart"/>
      <w:r w:rsidRPr="0066753F">
        <w:rPr>
          <w:rFonts w:ascii="Times New Roman" w:hAnsi="Times New Roman"/>
          <w:sz w:val="24"/>
          <w:szCs w:val="24"/>
          <w:lang w:val="en-ID"/>
        </w:rPr>
        <w:t>tersebut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menunju</w:t>
      </w:r>
      <w:r w:rsidRPr="0066753F">
        <w:rPr>
          <w:rFonts w:ascii="Times New Roman" w:hAnsi="Times New Roman"/>
          <w:sz w:val="24"/>
          <w:szCs w:val="24"/>
          <w:lang w:val="en-ID"/>
        </w:rPr>
        <w:t>kkan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bahwa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norma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 xml:space="preserve"> di Indonesia </w:t>
      </w:r>
      <w:proofErr w:type="spellStart"/>
      <w:r w:rsidRPr="0066753F">
        <w:rPr>
          <w:rFonts w:ascii="Times New Roman" w:hAnsi="Times New Roman"/>
          <w:sz w:val="24"/>
          <w:szCs w:val="24"/>
          <w:lang w:val="en-ID"/>
        </w:rPr>
        <w:t>tidak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begitu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menggambarkan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sesuatu</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baik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terhadap</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 xml:space="preserve">justice collaborator. </w:t>
      </w:r>
      <w:proofErr w:type="spellStart"/>
      <w:r w:rsidRPr="0066753F">
        <w:rPr>
          <w:rFonts w:ascii="Times New Roman" w:hAnsi="Times New Roman"/>
          <w:sz w:val="24"/>
          <w:szCs w:val="24"/>
          <w:lang w:val="en-ID"/>
        </w:rPr>
        <w:t>Maka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dari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itu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perlu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adanya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terobosan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baru</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memberikan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bahasan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khusus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mengenai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perlindungan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kepada</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 xml:space="preserve">justice collaborator. </w:t>
      </w:r>
      <w:proofErr w:type="spellStart"/>
      <w:r w:rsidRPr="0066753F">
        <w:rPr>
          <w:rFonts w:ascii="Times New Roman" w:hAnsi="Times New Roman"/>
          <w:sz w:val="24"/>
          <w:szCs w:val="24"/>
          <w:lang w:val="en-ID"/>
        </w:rPr>
        <w:t>Terobosan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bar</w:t>
      </w:r>
      <w:r w:rsidRPr="0066753F">
        <w:rPr>
          <w:rFonts w:ascii="Times New Roman" w:hAnsi="Times New Roman"/>
          <w:sz w:val="24"/>
          <w:szCs w:val="24"/>
          <w:lang w:val="en-ID"/>
        </w:rPr>
        <w:t>u</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kini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sudah</w:t>
      </w:r>
      <w:proofErr w:type="spellEnd"/>
      <w:r w:rsidRPr="0066753F">
        <w:rPr>
          <w:rFonts w:ascii="Times New Roman" w:hAnsi="Times New Roman"/>
          <w:sz w:val="24"/>
          <w:szCs w:val="24"/>
          <w:lang w:val="en-ID"/>
        </w:rPr>
        <w:t xml:space="preserve"> di </w:t>
      </w:r>
      <w:proofErr w:type="spellStart"/>
      <w:r w:rsidRPr="0066753F">
        <w:rPr>
          <w:rFonts w:ascii="Times New Roman" w:hAnsi="Times New Roman"/>
          <w:sz w:val="24"/>
          <w:szCs w:val="24"/>
          <w:lang w:val="en-ID"/>
        </w:rPr>
        <w:t>terapkan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adalah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Peraturan</w:t>
      </w:r>
      <w:proofErr w:type="spellEnd"/>
      <w:r w:rsidRPr="0066753F">
        <w:rPr>
          <w:rFonts w:ascii="Times New Roman" w:hAnsi="Times New Roman"/>
          <w:sz w:val="24"/>
          <w:szCs w:val="24"/>
          <w:lang w:val="en-ID"/>
        </w:rPr>
        <w:t xml:space="preserve"> Bersama </w:t>
      </w:r>
      <w:proofErr w:type="spellStart"/>
      <w:r w:rsidRPr="0066753F">
        <w:rPr>
          <w:rFonts w:ascii="Times New Roman" w:hAnsi="Times New Roman"/>
          <w:sz w:val="24"/>
          <w:szCs w:val="24"/>
          <w:lang w:val="en-ID"/>
        </w:rPr>
        <w:t>Nomor</w:t>
      </w:r>
      <w:proofErr w:type="spellEnd"/>
      <w:r w:rsidRPr="0066753F">
        <w:rPr>
          <w:rFonts w:ascii="Times New Roman" w:hAnsi="Times New Roman"/>
          <w:sz w:val="24"/>
          <w:szCs w:val="24"/>
          <w:lang w:val="en-ID"/>
        </w:rPr>
        <w:t xml:space="preserve"> 11 </w:t>
      </w:r>
      <w:proofErr w:type="spellStart"/>
      <w:r w:rsidRPr="0066753F">
        <w:rPr>
          <w:rFonts w:ascii="Times New Roman" w:hAnsi="Times New Roman"/>
          <w:sz w:val="24"/>
          <w:szCs w:val="24"/>
          <w:lang w:val="en-ID"/>
        </w:rPr>
        <w:t>Tahun</w:t>
      </w:r>
      <w:proofErr w:type="spellEnd"/>
      <w:r w:rsidRPr="0066753F">
        <w:rPr>
          <w:rFonts w:ascii="Times New Roman" w:hAnsi="Times New Roman"/>
          <w:sz w:val="24"/>
          <w:szCs w:val="24"/>
          <w:lang w:val="en-ID"/>
        </w:rPr>
        <w:t xml:space="preserve"> 2011. </w:t>
      </w:r>
      <w:proofErr w:type="spellStart"/>
      <w:r w:rsidRPr="0066753F">
        <w:rPr>
          <w:rFonts w:ascii="Times New Roman" w:hAnsi="Times New Roman"/>
          <w:sz w:val="24"/>
          <w:szCs w:val="24"/>
          <w:lang w:val="en-ID"/>
        </w:rPr>
        <w:t>Peraturan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ini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dijadikan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sebagai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terobosan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baru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karena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adanya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tujuan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untuk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mengisi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kekosongan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 xml:space="preserve"> di Indonesia. Akan </w:t>
      </w:r>
      <w:proofErr w:type="spellStart"/>
      <w:r w:rsidRPr="0066753F">
        <w:rPr>
          <w:rFonts w:ascii="Times New Roman" w:hAnsi="Times New Roman"/>
          <w:sz w:val="24"/>
          <w:szCs w:val="24"/>
          <w:lang w:val="en-ID"/>
        </w:rPr>
        <w:t>tetapi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pelaksanaannya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ternyata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peraturan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ini</w:t>
      </w:r>
      <w:proofErr w:type="spellEnd"/>
      <w:r w:rsidRPr="0066753F">
        <w:rPr>
          <w:rFonts w:ascii="Times New Roman" w:hAnsi="Times New Roman"/>
          <w:sz w:val="24"/>
          <w:szCs w:val="24"/>
          <w:lang w:val="en-ID"/>
        </w:rPr>
        <w:t xml:space="preserve"> juga </w:t>
      </w:r>
      <w:proofErr w:type="spellStart"/>
      <w:r w:rsidRPr="0066753F">
        <w:rPr>
          <w:rFonts w:ascii="Times New Roman" w:hAnsi="Times New Roman"/>
          <w:sz w:val="24"/>
          <w:szCs w:val="24"/>
          <w:lang w:val="en-ID"/>
        </w:rPr>
        <w:t>memi</w:t>
      </w:r>
      <w:r w:rsidRPr="0066753F">
        <w:rPr>
          <w:rFonts w:ascii="Times New Roman" w:hAnsi="Times New Roman"/>
          <w:sz w:val="24"/>
          <w:szCs w:val="24"/>
          <w:lang w:val="en-ID"/>
        </w:rPr>
        <w:t>liki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kendala</w:t>
      </w:r>
      <w:proofErr w:type="spellEnd"/>
      <w:r w:rsidRPr="0066753F">
        <w:rPr>
          <w:rFonts w:ascii="Times New Roman" w:hAnsi="Times New Roman"/>
          <w:sz w:val="24"/>
          <w:szCs w:val="24"/>
          <w:lang w:val="en-ID"/>
        </w:rPr>
        <w:t xml:space="preserve"> pada pen</w:t>
      </w:r>
      <w:proofErr w:type="spellStart"/>
      <w:r w:rsidR="00717006">
        <w:rPr>
          <w:rFonts w:ascii="Times New Roman" w:hAnsi="Times New Roman"/>
          <w:sz w:val="24"/>
          <w:szCs w:val="24"/>
          <w:lang w:val="en-US"/>
        </w:rPr>
        <w:t>indakan</w:t>
      </w:r>
      <w:proofErr w:type="spellEnd"/>
      <w:r w:rsidR="00717006">
        <w:rPr>
          <w:rFonts w:ascii="Times New Roman" w:hAnsi="Times New Roman"/>
          <w:sz w:val="24"/>
          <w:szCs w:val="24"/>
          <w:lang w:val="en-US"/>
        </w:rPr>
        <w:t xml:space="preserve"> </w:t>
      </w:r>
      <w:proofErr w:type="spellStart"/>
      <w:r w:rsidRPr="0066753F">
        <w:rPr>
          <w:rFonts w:ascii="Times New Roman" w:hAnsi="Times New Roman"/>
          <w:sz w:val="24"/>
          <w:szCs w:val="24"/>
          <w:lang w:val="en-ID"/>
        </w:rPr>
        <w:t>khusus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bagi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saksi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pelaku</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bekerja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sama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dimana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implementasi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penanganannya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masih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kurang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jelas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Seperti</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tertera</w:t>
      </w:r>
      <w:proofErr w:type="spellEnd"/>
      <w:r w:rsidRPr="0066753F">
        <w:rPr>
          <w:rFonts w:ascii="Times New Roman" w:hAnsi="Times New Roman"/>
          <w:sz w:val="24"/>
          <w:szCs w:val="24"/>
          <w:lang w:val="en-ID"/>
        </w:rPr>
        <w:t xml:space="preserve"> pada </w:t>
      </w:r>
      <w:proofErr w:type="spellStart"/>
      <w:r w:rsidRPr="0066753F">
        <w:rPr>
          <w:rFonts w:ascii="Times New Roman" w:hAnsi="Times New Roman"/>
          <w:sz w:val="24"/>
          <w:szCs w:val="24"/>
          <w:lang w:val="en-ID"/>
        </w:rPr>
        <w:t>Pasal</w:t>
      </w:r>
      <w:proofErr w:type="spellEnd"/>
      <w:r w:rsidRPr="0066753F">
        <w:rPr>
          <w:rFonts w:ascii="Times New Roman" w:hAnsi="Times New Roman"/>
          <w:sz w:val="24"/>
          <w:szCs w:val="24"/>
          <w:lang w:val="en-ID"/>
        </w:rPr>
        <w:t xml:space="preserve"> 6 Ayat 3, Lembaga </w:t>
      </w:r>
      <w:proofErr w:type="spellStart"/>
      <w:r w:rsidRPr="0066753F">
        <w:rPr>
          <w:rFonts w:ascii="Times New Roman" w:hAnsi="Times New Roman"/>
          <w:sz w:val="24"/>
          <w:szCs w:val="24"/>
          <w:lang w:val="en-ID"/>
        </w:rPr>
        <w:t>peradilan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lebih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cenderung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menerapkan</w:t>
      </w:r>
      <w:proofErr w:type="spellEnd"/>
      <w:r w:rsidRPr="0066753F">
        <w:rPr>
          <w:rFonts w:ascii="Times New Roman" w:hAnsi="Times New Roman"/>
          <w:sz w:val="24"/>
          <w:szCs w:val="24"/>
          <w:lang w:val="en-ID"/>
        </w:rPr>
        <w:t xml:space="preserve"> KUHAP </w:t>
      </w:r>
      <w:proofErr w:type="spellStart"/>
      <w:r w:rsidRPr="0066753F">
        <w:rPr>
          <w:rFonts w:ascii="Times New Roman" w:hAnsi="Times New Roman"/>
          <w:sz w:val="24"/>
          <w:szCs w:val="24"/>
          <w:lang w:val="en-ID"/>
        </w:rPr>
        <w:t>daripada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Peraturan</w:t>
      </w:r>
      <w:proofErr w:type="spellEnd"/>
      <w:r w:rsidRPr="0066753F">
        <w:rPr>
          <w:rFonts w:ascii="Times New Roman" w:hAnsi="Times New Roman"/>
          <w:sz w:val="24"/>
          <w:szCs w:val="24"/>
          <w:lang w:val="en-ID"/>
        </w:rPr>
        <w:t xml:space="preserve"> Bersama, </w:t>
      </w:r>
      <w:proofErr w:type="spellStart"/>
      <w:r w:rsidRPr="0066753F">
        <w:rPr>
          <w:rFonts w:ascii="Times New Roman" w:hAnsi="Times New Roman"/>
          <w:sz w:val="24"/>
          <w:szCs w:val="24"/>
          <w:lang w:val="en-ID"/>
        </w:rPr>
        <w:t>sehingga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penerapannya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hak-hak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dari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saksi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pelaku</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bekerja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sama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tidsak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mendapatkan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penanganan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khusus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dari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pihak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pengadilan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w:t>
      </w:r>
    </w:p>
    <w:p w14:paraId="32687B47" w14:textId="7521EC1A" w:rsidR="00D63CA0" w:rsidRPr="0066753F" w:rsidRDefault="00000000" w:rsidP="0066753F">
      <w:pPr>
        <w:spacing w:after="0" w:line="360" w:lineRule="auto"/>
        <w:ind w:left="720" w:firstLine="720"/>
        <w:jc w:val="both"/>
        <w:rPr>
          <w:rFonts w:ascii="Times New Roman" w:hAnsi="Times New Roman"/>
          <w:sz w:val="24"/>
          <w:szCs w:val="24"/>
          <w:lang w:val="en-US" w:eastAsia="zh-CN"/>
        </w:rPr>
      </w:pPr>
      <w:r w:rsidRPr="0066753F">
        <w:rPr>
          <w:rFonts w:ascii="Times New Roman" w:hAnsi="Times New Roman"/>
          <w:sz w:val="24"/>
          <w:szCs w:val="24"/>
          <w:lang w:val="en-ID"/>
        </w:rPr>
        <w:t xml:space="preserve">Atas </w:t>
      </w:r>
      <w:proofErr w:type="spellStart"/>
      <w:r w:rsidRPr="0066753F">
        <w:rPr>
          <w:rFonts w:ascii="Times New Roman" w:hAnsi="Times New Roman"/>
          <w:sz w:val="24"/>
          <w:szCs w:val="24"/>
          <w:lang w:val="en-ID"/>
        </w:rPr>
        <w:t>kesulitan</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terjadi</w:t>
      </w:r>
      <w:proofErr w:type="spellEnd"/>
      <w:r w:rsidRPr="0066753F">
        <w:rPr>
          <w:rFonts w:ascii="Times New Roman" w:hAnsi="Times New Roman"/>
          <w:sz w:val="24"/>
          <w:szCs w:val="24"/>
          <w:lang w:val="en-ID"/>
        </w:rPr>
        <w:t xml:space="preserve"> pada </w:t>
      </w:r>
      <w:proofErr w:type="spellStart"/>
      <w:r w:rsidRPr="0066753F">
        <w:rPr>
          <w:rFonts w:ascii="Times New Roman" w:hAnsi="Times New Roman"/>
          <w:sz w:val="24"/>
          <w:szCs w:val="24"/>
          <w:lang w:val="en-ID"/>
        </w:rPr>
        <w:t>norma-norma</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telah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dijelaskan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sebelumnya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maka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dilakukannya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perubahan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atas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Undang-Undang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Nomor</w:t>
      </w:r>
      <w:proofErr w:type="spellEnd"/>
      <w:r w:rsidRPr="0066753F">
        <w:rPr>
          <w:rFonts w:ascii="Times New Roman" w:hAnsi="Times New Roman"/>
          <w:sz w:val="24"/>
          <w:szCs w:val="24"/>
          <w:lang w:val="en-ID"/>
        </w:rPr>
        <w:t xml:space="preserve"> 13 </w:t>
      </w:r>
      <w:proofErr w:type="spellStart"/>
      <w:r w:rsidRPr="0066753F">
        <w:rPr>
          <w:rFonts w:ascii="Times New Roman" w:hAnsi="Times New Roman"/>
          <w:sz w:val="24"/>
          <w:szCs w:val="24"/>
          <w:lang w:val="en-ID"/>
        </w:rPr>
        <w:t>Tahun</w:t>
      </w:r>
      <w:proofErr w:type="spellEnd"/>
      <w:r w:rsidRPr="0066753F">
        <w:rPr>
          <w:rFonts w:ascii="Times New Roman" w:hAnsi="Times New Roman"/>
          <w:sz w:val="24"/>
          <w:szCs w:val="24"/>
          <w:lang w:val="en-ID"/>
        </w:rPr>
        <w:t xml:space="preserve"> 2006 </w:t>
      </w:r>
      <w:proofErr w:type="spellStart"/>
      <w:r w:rsidRPr="0066753F">
        <w:rPr>
          <w:rFonts w:ascii="Times New Roman" w:hAnsi="Times New Roman"/>
          <w:sz w:val="24"/>
          <w:szCs w:val="24"/>
          <w:lang w:val="en-ID"/>
        </w:rPr>
        <w:t>dengan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Undang-Undang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Nomor</w:t>
      </w:r>
      <w:proofErr w:type="spellEnd"/>
      <w:r w:rsidRPr="0066753F">
        <w:rPr>
          <w:rFonts w:ascii="Times New Roman" w:hAnsi="Times New Roman"/>
          <w:sz w:val="24"/>
          <w:szCs w:val="24"/>
          <w:lang w:val="en-ID"/>
        </w:rPr>
        <w:t xml:space="preserve"> 31 </w:t>
      </w:r>
      <w:proofErr w:type="spellStart"/>
      <w:r w:rsidRPr="0066753F">
        <w:rPr>
          <w:rFonts w:ascii="Times New Roman" w:hAnsi="Times New Roman"/>
          <w:sz w:val="24"/>
          <w:szCs w:val="24"/>
          <w:lang w:val="en-ID"/>
        </w:rPr>
        <w:t>Tahun</w:t>
      </w:r>
      <w:proofErr w:type="spellEnd"/>
      <w:r w:rsidRPr="0066753F">
        <w:rPr>
          <w:rFonts w:ascii="Times New Roman" w:hAnsi="Times New Roman"/>
          <w:sz w:val="24"/>
          <w:szCs w:val="24"/>
          <w:lang w:val="en-ID"/>
        </w:rPr>
        <w:t xml:space="preserve"> 2014. </w:t>
      </w:r>
      <w:proofErr w:type="spellStart"/>
      <w:r w:rsidRPr="0066753F">
        <w:rPr>
          <w:rFonts w:ascii="Times New Roman" w:hAnsi="Times New Roman"/>
          <w:sz w:val="24"/>
          <w:szCs w:val="24"/>
          <w:lang w:val="en-ID"/>
        </w:rPr>
        <w:t>Perlindungan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terhadap</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 xml:space="preserve">justice collaborator </w:t>
      </w:r>
      <w:proofErr w:type="spellStart"/>
      <w:r w:rsidRPr="0066753F">
        <w:rPr>
          <w:rFonts w:ascii="Times New Roman" w:hAnsi="Times New Roman"/>
          <w:sz w:val="24"/>
          <w:szCs w:val="24"/>
          <w:lang w:val="en-ID"/>
        </w:rPr>
        <w:t>tertuang</w:t>
      </w:r>
      <w:proofErr w:type="spellEnd"/>
      <w:r w:rsidRPr="0066753F">
        <w:rPr>
          <w:rFonts w:ascii="Times New Roman" w:hAnsi="Times New Roman"/>
          <w:sz w:val="24"/>
          <w:szCs w:val="24"/>
          <w:lang w:val="en-ID"/>
        </w:rPr>
        <w:t xml:space="preserve"> di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Pasal</w:t>
      </w:r>
      <w:proofErr w:type="spellEnd"/>
      <w:r w:rsidRPr="0066753F">
        <w:rPr>
          <w:rFonts w:ascii="Times New Roman" w:hAnsi="Times New Roman"/>
          <w:sz w:val="24"/>
          <w:szCs w:val="24"/>
          <w:lang w:val="en-ID"/>
        </w:rPr>
        <w:t xml:space="preserve"> 10 dan </w:t>
      </w:r>
      <w:proofErr w:type="spellStart"/>
      <w:r w:rsidRPr="0066753F">
        <w:rPr>
          <w:rFonts w:ascii="Times New Roman" w:hAnsi="Times New Roman"/>
          <w:sz w:val="24"/>
          <w:szCs w:val="24"/>
          <w:lang w:val="en-ID"/>
        </w:rPr>
        <w:t>Pasal</w:t>
      </w:r>
      <w:proofErr w:type="spellEnd"/>
      <w:r w:rsidRPr="0066753F">
        <w:rPr>
          <w:rFonts w:ascii="Times New Roman" w:hAnsi="Times New Roman"/>
          <w:sz w:val="24"/>
          <w:szCs w:val="24"/>
          <w:lang w:val="en-ID"/>
        </w:rPr>
        <w:t xml:space="preserve"> 10A UU PSK. Pada </w:t>
      </w:r>
      <w:proofErr w:type="spellStart"/>
      <w:r w:rsidRPr="0066753F">
        <w:rPr>
          <w:rFonts w:ascii="Times New Roman" w:hAnsi="Times New Roman"/>
          <w:sz w:val="24"/>
          <w:szCs w:val="24"/>
          <w:lang w:val="en-ID"/>
        </w:rPr>
        <w:t>Pasal</w:t>
      </w:r>
      <w:proofErr w:type="spellEnd"/>
      <w:r w:rsidRPr="0066753F">
        <w:rPr>
          <w:rFonts w:ascii="Times New Roman" w:hAnsi="Times New Roman"/>
          <w:sz w:val="24"/>
          <w:szCs w:val="24"/>
          <w:lang w:val="en-ID"/>
        </w:rPr>
        <w:t xml:space="preserve"> 10 </w:t>
      </w:r>
      <w:proofErr w:type="spellStart"/>
      <w:r w:rsidRPr="0066753F">
        <w:rPr>
          <w:rFonts w:ascii="Times New Roman" w:hAnsi="Times New Roman"/>
          <w:sz w:val="24"/>
          <w:szCs w:val="24"/>
          <w:lang w:val="en-ID"/>
        </w:rPr>
        <w:t>dijelaskannya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bahwa</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 xml:space="preserve">justice collaborator </w:t>
      </w:r>
      <w:proofErr w:type="spellStart"/>
      <w:r w:rsidRPr="0066753F">
        <w:rPr>
          <w:rFonts w:ascii="Times New Roman" w:hAnsi="Times New Roman"/>
          <w:sz w:val="24"/>
          <w:szCs w:val="24"/>
          <w:lang w:val="en-ID"/>
        </w:rPr>
        <w:t>selama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sedang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atau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telah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memberik</w:t>
      </w:r>
      <w:r w:rsidRPr="0066753F">
        <w:rPr>
          <w:rFonts w:ascii="Times New Roman" w:hAnsi="Times New Roman"/>
          <w:sz w:val="24"/>
          <w:szCs w:val="24"/>
          <w:lang w:val="en-ID"/>
        </w:rPr>
        <w:t>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keterangan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atas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dasar</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itikad</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baik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tidak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dituntut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baik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itu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pidana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ataupun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perdata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Apabila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pelaku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tetap</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dituntut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maka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harus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dilakukan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penundaan</w:t>
      </w:r>
      <w:proofErr w:type="spellEnd"/>
      <w:r w:rsidRPr="0066753F">
        <w:rPr>
          <w:rFonts w:ascii="Times New Roman" w:hAnsi="Times New Roman"/>
          <w:sz w:val="24"/>
          <w:szCs w:val="24"/>
          <w:lang w:val="en-ID"/>
        </w:rPr>
        <w:t xml:space="preserve"> agar </w:t>
      </w:r>
      <w:proofErr w:type="spellStart"/>
      <w:r w:rsidRPr="0066753F">
        <w:rPr>
          <w:rFonts w:ascii="Times New Roman" w:hAnsi="Times New Roman"/>
          <w:sz w:val="24"/>
          <w:szCs w:val="24"/>
          <w:lang w:val="en-ID"/>
        </w:rPr>
        <w:t>seorang</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 xml:space="preserve">justice collaborator </w:t>
      </w:r>
      <w:proofErr w:type="spellStart"/>
      <w:r w:rsidRPr="0066753F">
        <w:rPr>
          <w:rFonts w:ascii="Times New Roman" w:hAnsi="Times New Roman"/>
          <w:sz w:val="24"/>
          <w:szCs w:val="24"/>
          <w:lang w:val="en-ID"/>
        </w:rPr>
        <w:t>tetap</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fokus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memberikan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informasi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untuk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mengungkap</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kebenaran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kasu</w:t>
      </w:r>
      <w:r w:rsidRPr="0066753F">
        <w:rPr>
          <w:rFonts w:ascii="Times New Roman" w:hAnsi="Times New Roman"/>
          <w:sz w:val="24"/>
          <w:szCs w:val="24"/>
          <w:lang w:val="en-ID"/>
        </w:rPr>
        <w:t>s</w:t>
      </w:r>
      <w:proofErr w:type="spellEnd"/>
      <w:r w:rsidR="005035E8" w:rsidRPr="0066753F">
        <w:rPr>
          <w:rFonts w:ascii="Times New Roman" w:hAnsi="Times New Roman"/>
          <w:sz w:val="24"/>
          <w:szCs w:val="24"/>
          <w:lang w:val="en-US"/>
        </w:rPr>
        <w:t xml:space="preserve"> </w:t>
      </w:r>
      <w:sdt>
        <w:sdtPr>
          <w:rPr>
            <w:color w:val="000000"/>
            <w:lang w:val="en-US"/>
          </w:rPr>
          <w:tag w:val="MENDELEY_CITATION_v3_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"/>
          <w:id w:val="-1486930274"/>
          <w:placeholder>
            <w:docPart w:val="DefaultPlaceholder_-1854013440"/>
          </w:placeholder>
        </w:sdtPr>
        <w:sdtContent>
          <w:r w:rsidR="00A73DD2" w:rsidRPr="0066753F">
            <w:rPr>
              <w:rFonts w:ascii="Times New Roman" w:hAnsi="Times New Roman"/>
              <w:color w:val="000000"/>
              <w:sz w:val="24"/>
              <w:szCs w:val="24"/>
              <w:lang w:val="en-US"/>
            </w:rPr>
            <w:t>(</w:t>
          </w:r>
          <w:proofErr w:type="spellStart"/>
          <w:r w:rsidR="00A73DD2" w:rsidRPr="0066753F">
            <w:rPr>
              <w:rFonts w:ascii="Times New Roman" w:hAnsi="Times New Roman"/>
              <w:color w:val="000000"/>
              <w:sz w:val="24"/>
              <w:szCs w:val="24"/>
              <w:lang w:val="en-US"/>
            </w:rPr>
            <w:t>Azzahra</w:t>
          </w:r>
          <w:proofErr w:type="spellEnd"/>
          <w:r w:rsidR="00A73DD2" w:rsidRPr="0066753F">
            <w:rPr>
              <w:rFonts w:ascii="Times New Roman" w:hAnsi="Times New Roman"/>
              <w:color w:val="000000"/>
              <w:sz w:val="24"/>
              <w:szCs w:val="24"/>
              <w:lang w:val="en-US"/>
            </w:rPr>
            <w:t>, 2022)</w:t>
          </w:r>
        </w:sdtContent>
      </w:sdt>
      <w:r w:rsidR="005035E8" w:rsidRPr="0066753F">
        <w:rPr>
          <w:rFonts w:ascii="Times New Roman" w:hAnsi="Times New Roman"/>
          <w:sz w:val="24"/>
          <w:szCs w:val="24"/>
          <w:lang w:val="en-US"/>
        </w:rPr>
        <w:t>.</w:t>
      </w:r>
    </w:p>
    <w:p w14:paraId="6D4E31A6" w14:textId="5C734DF9" w:rsidR="00D63CA0" w:rsidRPr="008E321B" w:rsidRDefault="008E321B" w:rsidP="002100B7">
      <w:pPr>
        <w:pStyle w:val="ListParagraph"/>
        <w:numPr>
          <w:ilvl w:val="0"/>
          <w:numId w:val="1"/>
        </w:numPr>
        <w:spacing w:after="0" w:line="360" w:lineRule="auto"/>
        <w:ind w:left="567" w:hanging="567"/>
        <w:rPr>
          <w:rFonts w:ascii="Times New Roman" w:hAnsi="Times New Roman"/>
          <w:b/>
          <w:bCs/>
          <w:sz w:val="24"/>
          <w:szCs w:val="24"/>
        </w:rPr>
      </w:pPr>
      <w:r>
        <w:rPr>
          <w:rFonts w:ascii="Times New Roman" w:hAnsi="Times New Roman"/>
          <w:b/>
          <w:bCs/>
          <w:sz w:val="24"/>
          <w:szCs w:val="24"/>
          <w:lang w:val="en-US"/>
        </w:rPr>
        <w:lastRenderedPageBreak/>
        <w:t>PENUTUP</w:t>
      </w:r>
    </w:p>
    <w:p w14:paraId="63FD3B94" w14:textId="77777777" w:rsidR="00BF7E9C" w:rsidRPr="00BF7E9C" w:rsidRDefault="008E321B" w:rsidP="00BF7E9C">
      <w:pPr>
        <w:pStyle w:val="ListParagraph"/>
        <w:numPr>
          <w:ilvl w:val="0"/>
          <w:numId w:val="10"/>
        </w:numPr>
        <w:spacing w:after="0" w:line="360" w:lineRule="auto"/>
        <w:rPr>
          <w:rFonts w:ascii="Times New Roman" w:hAnsi="Times New Roman"/>
          <w:b/>
          <w:bCs/>
          <w:sz w:val="24"/>
          <w:szCs w:val="24"/>
        </w:rPr>
      </w:pPr>
      <w:r>
        <w:rPr>
          <w:rFonts w:ascii="Times New Roman" w:hAnsi="Times New Roman"/>
          <w:b/>
          <w:bCs/>
          <w:sz w:val="24"/>
          <w:szCs w:val="24"/>
          <w:lang w:val="en-US"/>
        </w:rPr>
        <w:t>Kesimpulan</w:t>
      </w:r>
    </w:p>
    <w:p w14:paraId="6C297E6E" w14:textId="77777777" w:rsidR="00BF7E9C" w:rsidRPr="0066753F" w:rsidRDefault="00000000" w:rsidP="00BF7E9C">
      <w:pPr>
        <w:pStyle w:val="ListParagraph"/>
        <w:numPr>
          <w:ilvl w:val="0"/>
          <w:numId w:val="13"/>
        </w:numPr>
        <w:spacing w:after="0" w:line="360" w:lineRule="auto"/>
        <w:jc w:val="both"/>
        <w:rPr>
          <w:rFonts w:ascii="Times New Roman" w:hAnsi="Times New Roman"/>
          <w:sz w:val="24"/>
          <w:szCs w:val="24"/>
          <w:lang w:val="en-ID"/>
        </w:rPr>
      </w:pPr>
      <w:r w:rsidRPr="00BF7E9C">
        <w:rPr>
          <w:rFonts w:ascii="Times New Roman" w:hAnsi="Times New Roman"/>
          <w:sz w:val="24"/>
          <w:szCs w:val="24"/>
          <w:lang w:val="en-US"/>
        </w:rPr>
        <w:t xml:space="preserve">Pengakuan yang diberikan oleh seorang JC dapat mengungkap tindak kejahatan menjadi terang, tidak </w:t>
      </w:r>
      <w:proofErr w:type="spellStart"/>
      <w:r w:rsidRPr="00BF7E9C">
        <w:rPr>
          <w:rFonts w:ascii="Times New Roman" w:hAnsi="Times New Roman"/>
          <w:sz w:val="24"/>
          <w:szCs w:val="24"/>
          <w:lang w:val="en-US"/>
        </w:rPr>
        <w:t>terbelit-belit</w:t>
      </w:r>
      <w:proofErr w:type="spellEnd"/>
      <w:r w:rsidRPr="00BF7E9C">
        <w:rPr>
          <w:rFonts w:ascii="Times New Roman" w:hAnsi="Times New Roman"/>
          <w:sz w:val="24"/>
          <w:szCs w:val="24"/>
          <w:lang w:val="en-US"/>
        </w:rPr>
        <w:t xml:space="preserve">, lama, dan </w:t>
      </w:r>
      <w:proofErr w:type="spellStart"/>
      <w:r w:rsidRPr="00BF7E9C">
        <w:rPr>
          <w:rFonts w:ascii="Times New Roman" w:hAnsi="Times New Roman"/>
          <w:sz w:val="24"/>
          <w:szCs w:val="24"/>
          <w:lang w:val="en-US"/>
        </w:rPr>
        <w:t>sulit</w:t>
      </w:r>
      <w:proofErr w:type="spellEnd"/>
      <w:r w:rsidRPr="00BF7E9C">
        <w:rPr>
          <w:rFonts w:ascii="Times New Roman" w:hAnsi="Times New Roman"/>
          <w:sz w:val="24"/>
          <w:szCs w:val="24"/>
          <w:lang w:val="en-US"/>
        </w:rPr>
        <w:t>.</w:t>
      </w:r>
      <w:r w:rsidRPr="0066753F">
        <w:rPr>
          <w:rFonts w:ascii="Times New Roman" w:hAnsi="Times New Roman"/>
          <w:sz w:val="24"/>
          <w:szCs w:val="24"/>
          <w:lang w:val="en-ID"/>
        </w:rPr>
        <w:t xml:space="preserve"> </w:t>
      </w:r>
      <w:proofErr w:type="spellStart"/>
      <w:r w:rsidRPr="00BF7E9C">
        <w:rPr>
          <w:rFonts w:ascii="Times New Roman" w:hAnsi="Times New Roman"/>
          <w:sz w:val="24"/>
          <w:szCs w:val="24"/>
          <w:lang w:val="en-US"/>
        </w:rPr>
        <w:t>Seorang</w:t>
      </w:r>
      <w:proofErr w:type="spellEnd"/>
      <w:r w:rsidRPr="00BF7E9C">
        <w:rPr>
          <w:rFonts w:ascii="Times New Roman" w:hAnsi="Times New Roman"/>
          <w:sz w:val="24"/>
          <w:szCs w:val="24"/>
          <w:lang w:val="en-US"/>
        </w:rPr>
        <w:t xml:space="preserve"> JC </w:t>
      </w:r>
      <w:proofErr w:type="spellStart"/>
      <w:r w:rsidRPr="00BF7E9C">
        <w:rPr>
          <w:rFonts w:ascii="Times New Roman" w:hAnsi="Times New Roman"/>
          <w:sz w:val="24"/>
          <w:szCs w:val="24"/>
          <w:lang w:val="en-US"/>
        </w:rPr>
        <w:t>akan</w:t>
      </w:r>
      <w:proofErr w:type="spellEnd"/>
      <w:r w:rsidRPr="00BF7E9C">
        <w:rPr>
          <w:rFonts w:ascii="Times New Roman" w:hAnsi="Times New Roman"/>
          <w:sz w:val="24"/>
          <w:szCs w:val="24"/>
          <w:lang w:val="en-US"/>
        </w:rPr>
        <w:t xml:space="preserve"> </w:t>
      </w:r>
      <w:proofErr w:type="spellStart"/>
      <w:r w:rsidRPr="00BF7E9C">
        <w:rPr>
          <w:rFonts w:ascii="Times New Roman" w:hAnsi="Times New Roman"/>
          <w:sz w:val="24"/>
          <w:szCs w:val="24"/>
          <w:lang w:val="en-US"/>
        </w:rPr>
        <w:t>terancam</w:t>
      </w:r>
      <w:proofErr w:type="spellEnd"/>
      <w:r w:rsidRPr="00BF7E9C">
        <w:rPr>
          <w:rFonts w:ascii="Times New Roman" w:hAnsi="Times New Roman"/>
          <w:sz w:val="24"/>
          <w:szCs w:val="24"/>
          <w:lang w:val="en-US"/>
        </w:rPr>
        <w:t xml:space="preserve"> kehidupannya karena telah membongkar tindak </w:t>
      </w:r>
      <w:r w:rsidRPr="00BF7E9C">
        <w:rPr>
          <w:rFonts w:ascii="Times New Roman" w:hAnsi="Times New Roman"/>
          <w:sz w:val="24"/>
          <w:szCs w:val="24"/>
          <w:lang w:val="en-US"/>
        </w:rPr>
        <w:t xml:space="preserve">kejahatan. Maka dari itu, perlu adanya perlindungan terhadap JC agar JC dapat terus fokus dalam memberikan informasi. </w:t>
      </w:r>
      <w:proofErr w:type="spellStart"/>
      <w:r w:rsidRPr="0066753F">
        <w:rPr>
          <w:rFonts w:ascii="Times New Roman" w:hAnsi="Times New Roman"/>
          <w:sz w:val="24"/>
          <w:szCs w:val="24"/>
          <w:lang w:val="en-ID"/>
        </w:rPr>
        <w:t>Berdasarkan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Pasal</w:t>
      </w:r>
      <w:proofErr w:type="spellEnd"/>
      <w:r w:rsidRPr="0066753F">
        <w:rPr>
          <w:rFonts w:ascii="Times New Roman" w:hAnsi="Times New Roman"/>
          <w:sz w:val="24"/>
          <w:szCs w:val="24"/>
          <w:lang w:val="en-ID"/>
        </w:rPr>
        <w:t xml:space="preserve"> 10 </w:t>
      </w:r>
      <w:proofErr w:type="spellStart"/>
      <w:r w:rsidRPr="0066753F">
        <w:rPr>
          <w:rFonts w:ascii="Times New Roman" w:hAnsi="Times New Roman"/>
          <w:sz w:val="24"/>
          <w:szCs w:val="24"/>
          <w:lang w:val="en-ID"/>
        </w:rPr>
        <w:t>dijelaskannya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bahwa</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 xml:space="preserve">justice collaborator </w:t>
      </w:r>
      <w:proofErr w:type="spellStart"/>
      <w:r w:rsidRPr="0066753F">
        <w:rPr>
          <w:rFonts w:ascii="Times New Roman" w:hAnsi="Times New Roman"/>
          <w:sz w:val="24"/>
          <w:szCs w:val="24"/>
          <w:lang w:val="en-ID"/>
        </w:rPr>
        <w:t>selama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sedang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atau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telah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memberikan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keterangan</w:t>
      </w:r>
      <w:proofErr w:type="spellEnd"/>
      <w:r w:rsidRPr="0066753F">
        <w:rPr>
          <w:rFonts w:ascii="Times New Roman" w:hAnsi="Times New Roman"/>
          <w:sz w:val="24"/>
          <w:szCs w:val="24"/>
          <w:lang w:val="en-ID"/>
        </w:rPr>
        <w:t>/</w:t>
      </w:r>
      <w:proofErr w:type="spellStart"/>
      <w:r w:rsidRPr="0066753F">
        <w:rPr>
          <w:rFonts w:ascii="Times New Roman" w:hAnsi="Times New Roman"/>
          <w:sz w:val="24"/>
          <w:szCs w:val="24"/>
          <w:lang w:val="en-ID"/>
        </w:rPr>
        <w:t>informasi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atas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dasar</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i</w:t>
      </w:r>
      <w:r w:rsidRPr="0066753F">
        <w:rPr>
          <w:rFonts w:ascii="Times New Roman" w:hAnsi="Times New Roman"/>
          <w:sz w:val="24"/>
          <w:szCs w:val="24"/>
          <w:lang w:val="en-ID"/>
        </w:rPr>
        <w:t>tikad</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baik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tidak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dituntut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Apabila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ada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keharusan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untuk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dituntut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maka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penuntutan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perlu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ditunda</w:t>
      </w:r>
      <w:proofErr w:type="spellEnd"/>
      <w:r w:rsidRPr="0066753F">
        <w:rPr>
          <w:rFonts w:ascii="Times New Roman" w:hAnsi="Times New Roman"/>
          <w:sz w:val="24"/>
          <w:szCs w:val="24"/>
          <w:lang w:val="en-ID"/>
        </w:rPr>
        <w:t xml:space="preserve">, agar </w:t>
      </w:r>
      <w:r w:rsidRPr="0066753F">
        <w:rPr>
          <w:rFonts w:ascii="Times New Roman" w:hAnsi="Times New Roman"/>
          <w:i/>
          <w:iCs/>
          <w:sz w:val="24"/>
          <w:szCs w:val="24"/>
          <w:lang w:val="en-ID"/>
        </w:rPr>
        <w:t xml:space="preserve">justice collaborator </w:t>
      </w:r>
      <w:proofErr w:type="spellStart"/>
      <w:r w:rsidRPr="0066753F">
        <w:rPr>
          <w:rFonts w:ascii="Times New Roman" w:hAnsi="Times New Roman"/>
          <w:sz w:val="24"/>
          <w:szCs w:val="24"/>
          <w:lang w:val="en-ID"/>
        </w:rPr>
        <w:t>dapat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fokus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memberikan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informasi</w:t>
      </w:r>
      <w:proofErr w:type="spellEnd"/>
      <w:r w:rsidRPr="0066753F">
        <w:rPr>
          <w:rFonts w:ascii="Times New Roman" w:hAnsi="Times New Roman"/>
          <w:sz w:val="24"/>
          <w:szCs w:val="24"/>
          <w:lang w:val="en-ID"/>
        </w:rPr>
        <w:t xml:space="preserve">. Hal </w:t>
      </w:r>
      <w:proofErr w:type="spellStart"/>
      <w:r w:rsidRPr="0066753F">
        <w:rPr>
          <w:rFonts w:ascii="Times New Roman" w:hAnsi="Times New Roman"/>
          <w:sz w:val="24"/>
          <w:szCs w:val="24"/>
          <w:lang w:val="en-ID"/>
        </w:rPr>
        <w:t>ini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sesuai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Undang-Undang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Nomor</w:t>
      </w:r>
      <w:proofErr w:type="spellEnd"/>
      <w:r w:rsidRPr="0066753F">
        <w:rPr>
          <w:rFonts w:ascii="Times New Roman" w:hAnsi="Times New Roman"/>
          <w:sz w:val="24"/>
          <w:szCs w:val="24"/>
          <w:lang w:val="en-ID"/>
        </w:rPr>
        <w:t xml:space="preserve"> 13 </w:t>
      </w:r>
      <w:proofErr w:type="spellStart"/>
      <w:r w:rsidRPr="0066753F">
        <w:rPr>
          <w:rFonts w:ascii="Times New Roman" w:hAnsi="Times New Roman"/>
          <w:sz w:val="24"/>
          <w:szCs w:val="24"/>
          <w:lang w:val="en-ID"/>
        </w:rPr>
        <w:t>Tahun</w:t>
      </w:r>
      <w:proofErr w:type="spellEnd"/>
      <w:r w:rsidRPr="0066753F">
        <w:rPr>
          <w:rFonts w:ascii="Times New Roman" w:hAnsi="Times New Roman"/>
          <w:sz w:val="24"/>
          <w:szCs w:val="24"/>
          <w:lang w:val="en-ID"/>
        </w:rPr>
        <w:t xml:space="preserve"> 2006 </w:t>
      </w:r>
      <w:proofErr w:type="spellStart"/>
      <w:r w:rsidRPr="0066753F">
        <w:rPr>
          <w:rFonts w:ascii="Times New Roman" w:hAnsi="Times New Roman"/>
          <w:sz w:val="24"/>
          <w:szCs w:val="24"/>
          <w:lang w:val="en-ID"/>
        </w:rPr>
        <w:t>tentang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Perlindungan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Saksi</w:t>
      </w:r>
      <w:proofErr w:type="spellEnd"/>
      <w:r w:rsidRPr="0066753F">
        <w:rPr>
          <w:rFonts w:ascii="Times New Roman" w:hAnsi="Times New Roman"/>
          <w:sz w:val="24"/>
          <w:szCs w:val="24"/>
          <w:lang w:val="en-ID"/>
        </w:rPr>
        <w:t xml:space="preserve"> dan Korban, yang </w:t>
      </w:r>
      <w:proofErr w:type="spellStart"/>
      <w:r w:rsidRPr="0066753F">
        <w:rPr>
          <w:rFonts w:ascii="Times New Roman" w:hAnsi="Times New Roman"/>
          <w:sz w:val="24"/>
          <w:szCs w:val="24"/>
          <w:lang w:val="en-ID"/>
        </w:rPr>
        <w:t>kemudian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diubah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menjadi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Undang-Undang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Nomor</w:t>
      </w:r>
      <w:proofErr w:type="spellEnd"/>
      <w:r w:rsidRPr="0066753F">
        <w:rPr>
          <w:rFonts w:ascii="Times New Roman" w:hAnsi="Times New Roman"/>
          <w:sz w:val="24"/>
          <w:szCs w:val="24"/>
          <w:lang w:val="en-ID"/>
        </w:rPr>
        <w:t xml:space="preserve"> 31 </w:t>
      </w:r>
      <w:proofErr w:type="spellStart"/>
      <w:r w:rsidRPr="0066753F">
        <w:rPr>
          <w:rFonts w:ascii="Times New Roman" w:hAnsi="Times New Roman"/>
          <w:sz w:val="24"/>
          <w:szCs w:val="24"/>
          <w:lang w:val="en-ID"/>
        </w:rPr>
        <w:t>Tahun</w:t>
      </w:r>
      <w:proofErr w:type="spellEnd"/>
      <w:r w:rsidRPr="0066753F">
        <w:rPr>
          <w:rFonts w:ascii="Times New Roman" w:hAnsi="Times New Roman"/>
          <w:sz w:val="24"/>
          <w:szCs w:val="24"/>
          <w:lang w:val="en-ID"/>
        </w:rPr>
        <w:t xml:space="preserve"> 2014.</w:t>
      </w:r>
    </w:p>
    <w:p w14:paraId="3274E8D2" w14:textId="045280F2" w:rsidR="00D63CA0" w:rsidRPr="0066753F" w:rsidRDefault="00000000" w:rsidP="00BF7E9C">
      <w:pPr>
        <w:pStyle w:val="ListParagraph"/>
        <w:numPr>
          <w:ilvl w:val="0"/>
          <w:numId w:val="13"/>
        </w:numPr>
        <w:spacing w:after="0" w:line="360" w:lineRule="auto"/>
        <w:jc w:val="both"/>
        <w:rPr>
          <w:rFonts w:ascii="Times New Roman" w:hAnsi="Times New Roman"/>
          <w:sz w:val="24"/>
          <w:szCs w:val="24"/>
          <w:lang w:val="en-ID"/>
        </w:rPr>
      </w:pPr>
      <w:proofErr w:type="spellStart"/>
      <w:r w:rsidRPr="00BF7E9C">
        <w:rPr>
          <w:rFonts w:ascii="Times New Roman" w:hAnsi="Times New Roman"/>
          <w:sz w:val="24"/>
          <w:szCs w:val="24"/>
          <w:lang w:val="en-US" w:eastAsia="zh-CN"/>
        </w:rPr>
        <w:t>Penerapan</w:t>
      </w:r>
      <w:proofErr w:type="spellEnd"/>
      <w:r w:rsidRPr="00BF7E9C">
        <w:rPr>
          <w:rFonts w:ascii="Times New Roman" w:hAnsi="Times New Roman"/>
          <w:sz w:val="24"/>
          <w:szCs w:val="24"/>
          <w:lang w:val="en-US" w:eastAsia="zh-CN"/>
        </w:rPr>
        <w:t xml:space="preserve"> hukum yang </w:t>
      </w:r>
      <w:proofErr w:type="spellStart"/>
      <w:r w:rsidRPr="00BF7E9C">
        <w:rPr>
          <w:rFonts w:ascii="Times New Roman" w:hAnsi="Times New Roman"/>
          <w:sz w:val="24"/>
          <w:szCs w:val="24"/>
          <w:lang w:val="en-US" w:eastAsia="zh-CN"/>
        </w:rPr>
        <w:t>dilakukan</w:t>
      </w:r>
      <w:proofErr w:type="spellEnd"/>
      <w:r w:rsidRPr="00BF7E9C">
        <w:rPr>
          <w:rFonts w:ascii="Times New Roman" w:hAnsi="Times New Roman"/>
          <w:sz w:val="24"/>
          <w:szCs w:val="24"/>
          <w:lang w:val="en-US" w:eastAsia="zh-CN"/>
        </w:rPr>
        <w:t xml:space="preserve"> terhadap saksi pelaku </w:t>
      </w:r>
      <w:r w:rsidRPr="00BF7E9C">
        <w:rPr>
          <w:rFonts w:ascii="Times New Roman" w:hAnsi="Times New Roman"/>
          <w:i/>
          <w:iCs/>
          <w:sz w:val="24"/>
          <w:szCs w:val="24"/>
          <w:lang w:val="en-US" w:eastAsia="zh-CN"/>
        </w:rPr>
        <w:t xml:space="preserve">justice collaborator </w:t>
      </w:r>
      <w:r w:rsidRPr="00BF7E9C">
        <w:rPr>
          <w:rFonts w:ascii="Times New Roman" w:hAnsi="Times New Roman"/>
          <w:sz w:val="24"/>
          <w:szCs w:val="24"/>
          <w:lang w:val="en-US" w:eastAsia="zh-CN"/>
        </w:rPr>
        <w:t xml:space="preserve">menurut pengadilan sudah sesuai dengan apa yang tertera di Peraturan Indonesia. </w:t>
      </w:r>
      <w:proofErr w:type="spellStart"/>
      <w:r w:rsidRPr="0066753F">
        <w:rPr>
          <w:rFonts w:ascii="Times New Roman" w:hAnsi="Times New Roman"/>
          <w:sz w:val="24"/>
          <w:szCs w:val="24"/>
          <w:lang w:val="en-ID"/>
        </w:rPr>
        <w:t>Putusan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pengadilan</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diterima</w:t>
      </w:r>
      <w:proofErr w:type="spellEnd"/>
      <w:r w:rsidRPr="0066753F">
        <w:rPr>
          <w:rFonts w:ascii="Times New Roman" w:hAnsi="Times New Roman"/>
          <w:sz w:val="24"/>
          <w:szCs w:val="24"/>
          <w:lang w:val="en-ID"/>
        </w:rPr>
        <w:t xml:space="preserve"> para </w:t>
      </w:r>
      <w:proofErr w:type="spellStart"/>
      <w:r w:rsidRPr="0066753F">
        <w:rPr>
          <w:rFonts w:ascii="Times New Roman" w:hAnsi="Times New Roman"/>
          <w:sz w:val="24"/>
          <w:szCs w:val="24"/>
          <w:lang w:val="en-ID"/>
        </w:rPr>
        <w:t>terdakwa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kasus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pembunuhan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Yosua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Hutabarat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sudah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dianggap</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adil</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mempertimbangan</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 xml:space="preserve">justice collaborator </w:t>
      </w:r>
      <w:r w:rsidRPr="0066753F">
        <w:rPr>
          <w:rFonts w:ascii="Times New Roman" w:hAnsi="Times New Roman"/>
          <w:sz w:val="24"/>
          <w:szCs w:val="24"/>
          <w:lang w:val="en-ID"/>
        </w:rPr>
        <w:t xml:space="preserve">yang </w:t>
      </w:r>
      <w:proofErr w:type="spellStart"/>
      <w:r w:rsidRPr="0066753F">
        <w:rPr>
          <w:rFonts w:ascii="Times New Roman" w:hAnsi="Times New Roman"/>
          <w:sz w:val="24"/>
          <w:szCs w:val="24"/>
          <w:lang w:val="en-ID"/>
        </w:rPr>
        <w:t>diperankan</w:t>
      </w:r>
      <w:proofErr w:type="spellEnd"/>
      <w:r w:rsidRPr="0066753F">
        <w:rPr>
          <w:rFonts w:ascii="Times New Roman" w:hAnsi="Times New Roman"/>
          <w:sz w:val="24"/>
          <w:szCs w:val="24"/>
          <w:lang w:val="en-ID"/>
        </w:rPr>
        <w:t xml:space="preserve"> oleh Richard Eliezer </w:t>
      </w:r>
      <w:proofErr w:type="spellStart"/>
      <w:r w:rsidRPr="0066753F">
        <w:rPr>
          <w:rFonts w:ascii="Times New Roman" w:hAnsi="Times New Roman"/>
          <w:sz w:val="24"/>
          <w:szCs w:val="24"/>
          <w:lang w:val="en-ID"/>
        </w:rPr>
        <w:t>telah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menerima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hukuman</w:t>
      </w:r>
      <w:proofErr w:type="spellEnd"/>
      <w:r w:rsidRPr="0066753F">
        <w:rPr>
          <w:rFonts w:ascii="Times New Roman" w:hAnsi="Times New Roman"/>
          <w:sz w:val="24"/>
          <w:szCs w:val="24"/>
          <w:lang w:val="en-ID"/>
        </w:rPr>
        <w:t xml:space="preserve"> paling </w:t>
      </w:r>
      <w:proofErr w:type="spellStart"/>
      <w:r w:rsidRPr="0066753F">
        <w:rPr>
          <w:rFonts w:ascii="Times New Roman" w:hAnsi="Times New Roman"/>
          <w:sz w:val="24"/>
          <w:szCs w:val="24"/>
          <w:lang w:val="en-ID"/>
        </w:rPr>
        <w:t>ringan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dibandingkan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terdakwa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lainnya</w:t>
      </w:r>
      <w:proofErr w:type="spellEnd"/>
      <w:r w:rsidRPr="0066753F">
        <w:rPr>
          <w:rFonts w:ascii="Times New Roman" w:hAnsi="Times New Roman"/>
          <w:sz w:val="24"/>
          <w:szCs w:val="24"/>
          <w:lang w:val="en-ID"/>
        </w:rPr>
        <w:t>.</w:t>
      </w:r>
    </w:p>
    <w:p w14:paraId="4A14884B" w14:textId="2A752EB8" w:rsidR="00D63CA0" w:rsidRPr="00BF7E9C" w:rsidRDefault="00000000" w:rsidP="00BF7E9C">
      <w:pPr>
        <w:pStyle w:val="ListParagraph"/>
        <w:numPr>
          <w:ilvl w:val="0"/>
          <w:numId w:val="10"/>
        </w:numPr>
        <w:spacing w:after="0" w:line="360" w:lineRule="auto"/>
        <w:jc w:val="both"/>
        <w:rPr>
          <w:rFonts w:ascii="Times New Roman" w:hAnsi="Times New Roman"/>
          <w:b/>
          <w:bCs/>
          <w:sz w:val="24"/>
          <w:szCs w:val="24"/>
        </w:rPr>
      </w:pPr>
      <w:r w:rsidRPr="00BF7E9C">
        <w:rPr>
          <w:rFonts w:ascii="Times New Roman" w:hAnsi="Times New Roman"/>
          <w:b/>
          <w:bCs/>
          <w:sz w:val="24"/>
          <w:szCs w:val="24"/>
        </w:rPr>
        <w:t>Saran</w:t>
      </w:r>
    </w:p>
    <w:p w14:paraId="10BD9471" w14:textId="77777777" w:rsidR="00D63CA0" w:rsidRPr="0066753F" w:rsidRDefault="00000000" w:rsidP="00634851">
      <w:pPr>
        <w:pStyle w:val="ListParagraph"/>
        <w:numPr>
          <w:ilvl w:val="0"/>
          <w:numId w:val="8"/>
        </w:numPr>
        <w:spacing w:after="0" w:line="360" w:lineRule="auto"/>
        <w:jc w:val="both"/>
        <w:rPr>
          <w:rFonts w:ascii="Times New Roman" w:hAnsi="Times New Roman"/>
          <w:b/>
          <w:bCs/>
          <w:sz w:val="24"/>
          <w:szCs w:val="24"/>
          <w:lang w:val="en-ID"/>
        </w:rPr>
      </w:pPr>
      <w:proofErr w:type="spellStart"/>
      <w:r w:rsidRPr="0066753F">
        <w:rPr>
          <w:rFonts w:ascii="Times New Roman" w:hAnsi="Times New Roman"/>
          <w:sz w:val="24"/>
          <w:szCs w:val="24"/>
          <w:lang w:val="en-ID"/>
        </w:rPr>
        <w:t>Berdasa</w:t>
      </w:r>
      <w:r w:rsidRPr="0066753F">
        <w:rPr>
          <w:rFonts w:ascii="Times New Roman" w:hAnsi="Times New Roman"/>
          <w:sz w:val="24"/>
          <w:szCs w:val="24"/>
          <w:lang w:val="en-ID"/>
        </w:rPr>
        <w:t>rkan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Peraturan</w:t>
      </w:r>
      <w:proofErr w:type="spellEnd"/>
      <w:r w:rsidRPr="0066753F">
        <w:rPr>
          <w:rFonts w:ascii="Times New Roman" w:hAnsi="Times New Roman"/>
          <w:sz w:val="24"/>
          <w:szCs w:val="24"/>
          <w:lang w:val="en-ID"/>
        </w:rPr>
        <w:t xml:space="preserve"> Bersama </w:t>
      </w:r>
      <w:proofErr w:type="spellStart"/>
      <w:r w:rsidRPr="0066753F">
        <w:rPr>
          <w:rFonts w:ascii="Times New Roman" w:hAnsi="Times New Roman"/>
          <w:sz w:val="24"/>
          <w:szCs w:val="24"/>
          <w:lang w:val="en-ID"/>
        </w:rPr>
        <w:t>Nomor</w:t>
      </w:r>
      <w:proofErr w:type="spellEnd"/>
      <w:r w:rsidRPr="0066753F">
        <w:rPr>
          <w:rFonts w:ascii="Times New Roman" w:hAnsi="Times New Roman"/>
          <w:sz w:val="24"/>
          <w:szCs w:val="24"/>
          <w:lang w:val="en-ID"/>
        </w:rPr>
        <w:t xml:space="preserve"> 11 </w:t>
      </w:r>
      <w:proofErr w:type="spellStart"/>
      <w:r w:rsidRPr="0066753F">
        <w:rPr>
          <w:rFonts w:ascii="Times New Roman" w:hAnsi="Times New Roman"/>
          <w:sz w:val="24"/>
          <w:szCs w:val="24"/>
          <w:lang w:val="en-ID"/>
        </w:rPr>
        <w:t>Tahun</w:t>
      </w:r>
      <w:proofErr w:type="spellEnd"/>
      <w:r w:rsidRPr="0066753F">
        <w:rPr>
          <w:rFonts w:ascii="Times New Roman" w:hAnsi="Times New Roman"/>
          <w:sz w:val="24"/>
          <w:szCs w:val="24"/>
          <w:lang w:val="en-ID"/>
        </w:rPr>
        <w:t xml:space="preserve"> 2011, </w:t>
      </w:r>
      <w:proofErr w:type="spellStart"/>
      <w:r w:rsidRPr="0066753F">
        <w:rPr>
          <w:rFonts w:ascii="Times New Roman" w:hAnsi="Times New Roman"/>
          <w:sz w:val="24"/>
          <w:szCs w:val="24"/>
          <w:lang w:val="en-ID"/>
        </w:rPr>
        <w:t>Peraturan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ini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dijadikan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sebagai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terobosan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baru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karena</w:t>
      </w:r>
      <w:proofErr w:type="spellEnd"/>
      <w:r w:rsidRPr="0066753F">
        <w:rPr>
          <w:rFonts w:ascii="Times New Roman" w:hAnsi="Times New Roman"/>
          <w:sz w:val="24"/>
          <w:szCs w:val="24"/>
          <w:lang w:val="en-ID"/>
        </w:rPr>
        <w:t xml:space="preserve"> pada </w:t>
      </w:r>
      <w:proofErr w:type="spellStart"/>
      <w:r w:rsidRPr="0066753F">
        <w:rPr>
          <w:rFonts w:ascii="Times New Roman" w:hAnsi="Times New Roman"/>
          <w:sz w:val="24"/>
          <w:szCs w:val="24"/>
          <w:lang w:val="en-ID"/>
        </w:rPr>
        <w:t>peraturan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sebelumnya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masih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dianggap</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kurang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maksimal</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membahas</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 xml:space="preserve">justice collaborator. </w:t>
      </w:r>
      <w:r w:rsidRPr="0066753F">
        <w:rPr>
          <w:rFonts w:ascii="Times New Roman" w:hAnsi="Times New Roman"/>
          <w:sz w:val="24"/>
          <w:szCs w:val="24"/>
          <w:lang w:val="en-ID"/>
        </w:rPr>
        <w:t xml:space="preserve">Dan </w:t>
      </w:r>
      <w:proofErr w:type="spellStart"/>
      <w:r w:rsidRPr="0066753F">
        <w:rPr>
          <w:rFonts w:ascii="Times New Roman" w:hAnsi="Times New Roman"/>
          <w:sz w:val="24"/>
          <w:szCs w:val="24"/>
          <w:lang w:val="en-ID"/>
        </w:rPr>
        <w:t>karena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masih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adanya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kekosongan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hukum</w:t>
      </w:r>
      <w:proofErr w:type="spellEnd"/>
      <w:r w:rsidRPr="0066753F">
        <w:rPr>
          <w:rFonts w:ascii="Times New Roman" w:hAnsi="Times New Roman"/>
          <w:sz w:val="24"/>
          <w:szCs w:val="24"/>
          <w:lang w:val="en-ID"/>
        </w:rPr>
        <w:t xml:space="preserve"> di Indonesia, </w:t>
      </w:r>
      <w:proofErr w:type="spellStart"/>
      <w:r w:rsidRPr="0066753F">
        <w:rPr>
          <w:rFonts w:ascii="Times New Roman" w:hAnsi="Times New Roman"/>
          <w:sz w:val="24"/>
          <w:szCs w:val="24"/>
          <w:lang w:val="en-ID"/>
        </w:rPr>
        <w:t>peraturan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ini</w:t>
      </w:r>
      <w:proofErr w:type="spellEnd"/>
      <w:r w:rsidRPr="0066753F">
        <w:rPr>
          <w:rFonts w:ascii="Times New Roman" w:hAnsi="Times New Roman"/>
          <w:sz w:val="24"/>
          <w:szCs w:val="24"/>
          <w:lang w:val="en-ID"/>
        </w:rPr>
        <w:t xml:space="preserve"> juga </w:t>
      </w:r>
      <w:proofErr w:type="spellStart"/>
      <w:r w:rsidRPr="0066753F">
        <w:rPr>
          <w:rFonts w:ascii="Times New Roman" w:hAnsi="Times New Roman"/>
          <w:sz w:val="24"/>
          <w:szCs w:val="24"/>
          <w:lang w:val="en-ID"/>
        </w:rPr>
        <w:t>dibuat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untuk</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mengisi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kekosongan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tersebut</w:t>
      </w:r>
      <w:proofErr w:type="spellEnd"/>
      <w:r w:rsidRPr="0066753F">
        <w:rPr>
          <w:rFonts w:ascii="Times New Roman" w:hAnsi="Times New Roman"/>
          <w:sz w:val="24"/>
          <w:szCs w:val="24"/>
          <w:lang w:val="en-ID"/>
        </w:rPr>
        <w:t xml:space="preserve">. Akan </w:t>
      </w:r>
      <w:proofErr w:type="spellStart"/>
      <w:r w:rsidRPr="0066753F">
        <w:rPr>
          <w:rFonts w:ascii="Times New Roman" w:hAnsi="Times New Roman"/>
          <w:sz w:val="24"/>
          <w:szCs w:val="24"/>
          <w:lang w:val="en-ID"/>
        </w:rPr>
        <w:t>tetapi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pelaksanaannya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ternyata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peraturan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ini</w:t>
      </w:r>
      <w:proofErr w:type="spellEnd"/>
      <w:r w:rsidRPr="0066753F">
        <w:rPr>
          <w:rFonts w:ascii="Times New Roman" w:hAnsi="Times New Roman"/>
          <w:sz w:val="24"/>
          <w:szCs w:val="24"/>
          <w:lang w:val="en-ID"/>
        </w:rPr>
        <w:t xml:space="preserve"> juga </w:t>
      </w:r>
      <w:proofErr w:type="spellStart"/>
      <w:r w:rsidRPr="0066753F">
        <w:rPr>
          <w:rFonts w:ascii="Times New Roman" w:hAnsi="Times New Roman"/>
          <w:sz w:val="24"/>
          <w:szCs w:val="24"/>
          <w:lang w:val="en-ID"/>
        </w:rPr>
        <w:t>memiliki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kendala</w:t>
      </w:r>
      <w:proofErr w:type="spellEnd"/>
      <w:r w:rsidRPr="0066753F">
        <w:rPr>
          <w:rFonts w:ascii="Times New Roman" w:hAnsi="Times New Roman"/>
          <w:sz w:val="24"/>
          <w:szCs w:val="24"/>
          <w:lang w:val="en-ID"/>
        </w:rPr>
        <w:t xml:space="preserve"> pada </w:t>
      </w:r>
      <w:proofErr w:type="spellStart"/>
      <w:r w:rsidRPr="0066753F">
        <w:rPr>
          <w:rFonts w:ascii="Times New Roman" w:hAnsi="Times New Roman"/>
          <w:sz w:val="24"/>
          <w:szCs w:val="24"/>
          <w:lang w:val="en-ID"/>
        </w:rPr>
        <w:t>penanganan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khusus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bagi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saksi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pelaku</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bekerja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sama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dimana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implementasi</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penanganannya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masih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kurang</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jelas</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dem</w:t>
      </w:r>
      <w:r w:rsidRPr="0066753F">
        <w:rPr>
          <w:rFonts w:ascii="Times New Roman" w:hAnsi="Times New Roman"/>
          <w:sz w:val="24"/>
          <w:szCs w:val="24"/>
          <w:lang w:val="en-ID"/>
        </w:rPr>
        <w:t>ikian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perlu</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adanya</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peningkatan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perancangan</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peraturan</w:t>
      </w:r>
      <w:proofErr w:type="spellEnd"/>
      <w:r w:rsidRPr="0066753F">
        <w:rPr>
          <w:rFonts w:ascii="Times New Roman" w:hAnsi="Times New Roman"/>
          <w:sz w:val="24"/>
          <w:szCs w:val="24"/>
          <w:lang w:val="en-ID"/>
        </w:rPr>
        <w:t xml:space="preserve"> yang </w:t>
      </w:r>
      <w:proofErr w:type="spellStart"/>
      <w:r w:rsidRPr="0066753F">
        <w:rPr>
          <w:rFonts w:ascii="Times New Roman" w:hAnsi="Times New Roman"/>
          <w:sz w:val="24"/>
          <w:szCs w:val="24"/>
          <w:lang w:val="en-ID"/>
        </w:rPr>
        <w:t>lebih</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menspesifikan</w:t>
      </w:r>
      <w:proofErr w:type="spellEnd"/>
      <w:r w:rsidRPr="0066753F">
        <w:rPr>
          <w:rFonts w:ascii="Times New Roman" w:hAnsi="Times New Roman"/>
          <w:sz w:val="24"/>
          <w:szCs w:val="24"/>
          <w:lang w:val="en-ID"/>
        </w:rPr>
        <w:t xml:space="preserve"> dan </w:t>
      </w:r>
      <w:proofErr w:type="spellStart"/>
      <w:r w:rsidRPr="0066753F">
        <w:rPr>
          <w:rFonts w:ascii="Times New Roman" w:hAnsi="Times New Roman"/>
          <w:sz w:val="24"/>
          <w:szCs w:val="24"/>
          <w:lang w:val="en-ID"/>
        </w:rPr>
        <w:t>memperdalam</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terkait</w:t>
      </w:r>
      <w:proofErr w:type="spellEnd"/>
      <w:r w:rsidRPr="0066753F">
        <w:rPr>
          <w:rFonts w:ascii="Times New Roman" w:hAnsi="Times New Roman"/>
          <w:sz w:val="24"/>
          <w:szCs w:val="24"/>
          <w:lang w:val="en-ID"/>
        </w:rPr>
        <w:t xml:space="preserve"> </w:t>
      </w:r>
      <w:proofErr w:type="spellStart"/>
      <w:r w:rsidRPr="0066753F">
        <w:rPr>
          <w:rFonts w:ascii="Times New Roman" w:hAnsi="Times New Roman"/>
          <w:sz w:val="24"/>
          <w:szCs w:val="24"/>
          <w:lang w:val="en-ID"/>
        </w:rPr>
        <w:t>persoalan</w:t>
      </w:r>
      <w:proofErr w:type="spellEnd"/>
      <w:r w:rsidRPr="0066753F">
        <w:rPr>
          <w:rFonts w:ascii="Times New Roman" w:hAnsi="Times New Roman"/>
          <w:sz w:val="24"/>
          <w:szCs w:val="24"/>
          <w:lang w:val="en-ID"/>
        </w:rPr>
        <w:t xml:space="preserve"> </w:t>
      </w:r>
      <w:r w:rsidRPr="0066753F">
        <w:rPr>
          <w:rFonts w:ascii="Times New Roman" w:hAnsi="Times New Roman"/>
          <w:i/>
          <w:iCs/>
          <w:sz w:val="24"/>
          <w:szCs w:val="24"/>
          <w:lang w:val="en-ID"/>
        </w:rPr>
        <w:t>justice collaborator</w:t>
      </w:r>
    </w:p>
    <w:p w14:paraId="53F47BCE" w14:textId="6DA6E6C5" w:rsidR="00A73DD2" w:rsidRDefault="00000000" w:rsidP="00634851">
      <w:pPr>
        <w:pStyle w:val="ListParagraph"/>
        <w:numPr>
          <w:ilvl w:val="0"/>
          <w:numId w:val="8"/>
        </w:numPr>
        <w:spacing w:after="0" w:line="360" w:lineRule="auto"/>
        <w:jc w:val="both"/>
        <w:rPr>
          <w:rFonts w:ascii="Times New Roman" w:hAnsi="Times New Roman"/>
          <w:sz w:val="24"/>
          <w:szCs w:val="24"/>
          <w:lang w:val="en-US"/>
        </w:rPr>
      </w:pPr>
      <w:proofErr w:type="spellStart"/>
      <w:r w:rsidRPr="00A35BF1">
        <w:rPr>
          <w:rFonts w:ascii="Times New Roman" w:hAnsi="Times New Roman"/>
          <w:sz w:val="24"/>
          <w:szCs w:val="24"/>
          <w:lang w:val="en-US"/>
        </w:rPr>
        <w:lastRenderedPageBreak/>
        <w:t>Pengakuan</w:t>
      </w:r>
      <w:proofErr w:type="spellEnd"/>
      <w:r w:rsidRPr="00A35BF1">
        <w:rPr>
          <w:rFonts w:ascii="Times New Roman" w:hAnsi="Times New Roman"/>
          <w:sz w:val="24"/>
          <w:szCs w:val="24"/>
          <w:lang w:val="en-US"/>
        </w:rPr>
        <w:t xml:space="preserve"> </w:t>
      </w:r>
      <w:proofErr w:type="spellStart"/>
      <w:r w:rsidRPr="00A35BF1">
        <w:rPr>
          <w:rFonts w:ascii="Times New Roman" w:hAnsi="Times New Roman"/>
          <w:sz w:val="24"/>
          <w:szCs w:val="24"/>
          <w:lang w:val="en-US"/>
        </w:rPr>
        <w:t>pelaku</w:t>
      </w:r>
      <w:proofErr w:type="spellEnd"/>
      <w:r w:rsidRPr="00A35BF1">
        <w:rPr>
          <w:rFonts w:ascii="Times New Roman" w:hAnsi="Times New Roman"/>
          <w:sz w:val="24"/>
          <w:szCs w:val="24"/>
          <w:lang w:val="en-US"/>
        </w:rPr>
        <w:t xml:space="preserve"> </w:t>
      </w:r>
      <w:proofErr w:type="spellStart"/>
      <w:r w:rsidRPr="00A35BF1">
        <w:rPr>
          <w:rFonts w:ascii="Times New Roman" w:hAnsi="Times New Roman"/>
          <w:sz w:val="24"/>
          <w:szCs w:val="24"/>
          <w:lang w:val="en-US"/>
        </w:rPr>
        <w:t>tindak</w:t>
      </w:r>
      <w:proofErr w:type="spellEnd"/>
      <w:r w:rsidRPr="00A35BF1">
        <w:rPr>
          <w:rFonts w:ascii="Times New Roman" w:hAnsi="Times New Roman"/>
          <w:sz w:val="24"/>
          <w:szCs w:val="24"/>
          <w:lang w:val="en-US"/>
        </w:rPr>
        <w:t xml:space="preserve"> </w:t>
      </w:r>
      <w:proofErr w:type="spellStart"/>
      <w:r w:rsidRPr="00A35BF1">
        <w:rPr>
          <w:rFonts w:ascii="Times New Roman" w:hAnsi="Times New Roman"/>
          <w:sz w:val="24"/>
          <w:szCs w:val="24"/>
          <w:lang w:val="en-US"/>
        </w:rPr>
        <w:t>kejahatan</w:t>
      </w:r>
      <w:proofErr w:type="spellEnd"/>
      <w:r w:rsidRPr="00A35BF1">
        <w:rPr>
          <w:rFonts w:ascii="Times New Roman" w:hAnsi="Times New Roman"/>
          <w:sz w:val="24"/>
          <w:szCs w:val="24"/>
          <w:lang w:val="en-US"/>
        </w:rPr>
        <w:t xml:space="preserve"> perlu dipertimbangkan hakim dalam menjatuhkan hukuman dan disarankan diatur dalam </w:t>
      </w:r>
      <w:r w:rsidRPr="00A35BF1">
        <w:rPr>
          <w:rFonts w:ascii="Times New Roman" w:hAnsi="Times New Roman"/>
          <w:sz w:val="24"/>
          <w:szCs w:val="24"/>
          <w:lang w:val="en-US"/>
        </w:rPr>
        <w:t>KUHP.  Disamping itu, apabila terdakwa tidak mengaku dan masih berbelit-belit, maka dapat diberikan sanksi maksimal untuk mempermudah dan mempercepat proses kerja polisi, namun terdakwa tetap harus dilakukan pemeriksaan selama proses pengadilan belum seles</w:t>
      </w:r>
      <w:r w:rsidRPr="00A35BF1">
        <w:rPr>
          <w:rFonts w:ascii="Times New Roman" w:hAnsi="Times New Roman"/>
          <w:sz w:val="24"/>
          <w:szCs w:val="24"/>
          <w:lang w:val="en-US"/>
        </w:rPr>
        <w:t>ai</w:t>
      </w:r>
      <w:r w:rsidR="00A73DD2">
        <w:rPr>
          <w:rFonts w:ascii="Times New Roman" w:hAnsi="Times New Roman"/>
          <w:sz w:val="24"/>
          <w:szCs w:val="24"/>
          <w:lang w:val="en-US"/>
        </w:rPr>
        <w:br w:type="page"/>
      </w:r>
    </w:p>
    <w:p w14:paraId="08EC8E8A" w14:textId="316BA83E" w:rsidR="0066753F" w:rsidRPr="00A73DD2" w:rsidRDefault="00A73DD2" w:rsidP="0066753F">
      <w:pPr>
        <w:spacing w:after="0" w:line="360" w:lineRule="auto"/>
        <w:jc w:val="center"/>
        <w:rPr>
          <w:rFonts w:ascii="Times New Roman" w:hAnsi="Times New Roman"/>
          <w:b/>
          <w:bCs/>
          <w:sz w:val="24"/>
          <w:szCs w:val="24"/>
          <w:lang w:val="en-US"/>
        </w:rPr>
      </w:pPr>
      <w:r w:rsidRPr="00A73DD2">
        <w:rPr>
          <w:rFonts w:ascii="Times New Roman" w:hAnsi="Times New Roman"/>
          <w:b/>
          <w:bCs/>
          <w:sz w:val="24"/>
          <w:szCs w:val="24"/>
          <w:lang w:val="en-US"/>
        </w:rPr>
        <w:lastRenderedPageBreak/>
        <w:t>DAFTAR PUSTAKA</w:t>
      </w:r>
    </w:p>
    <w:sdt>
      <w:sdtPr>
        <w:rPr>
          <w:rFonts w:ascii="Times New Roman" w:hAnsi="Times New Roman"/>
          <w:sz w:val="24"/>
          <w:szCs w:val="24"/>
          <w:lang w:val="en-US"/>
        </w:rPr>
        <w:tag w:val="MENDELEY_BIBLIOGRAPHY"/>
        <w:id w:val="-222449911"/>
        <w:placeholder>
          <w:docPart w:val="DefaultPlaceholder_-1854013440"/>
        </w:placeholder>
      </w:sdtPr>
      <w:sdtContent>
        <w:p w14:paraId="12E29A83" w14:textId="77777777" w:rsidR="00A73DD2" w:rsidRPr="0066753F" w:rsidRDefault="00A73DD2" w:rsidP="00A73DD2">
          <w:pPr>
            <w:autoSpaceDE w:val="0"/>
            <w:autoSpaceDN w:val="0"/>
            <w:spacing w:line="360" w:lineRule="auto"/>
            <w:ind w:hanging="480"/>
            <w:jc w:val="both"/>
            <w:divId w:val="1954751721"/>
            <w:rPr>
              <w:rFonts w:ascii="Times New Roman" w:eastAsia="Times New Roman" w:hAnsi="Times New Roman"/>
              <w:kern w:val="0"/>
              <w:sz w:val="24"/>
              <w:szCs w:val="24"/>
              <w:lang w:val="en-ID"/>
            </w:rPr>
          </w:pPr>
          <w:proofErr w:type="spellStart"/>
          <w:r w:rsidRPr="0066753F">
            <w:rPr>
              <w:rFonts w:ascii="Times New Roman" w:eastAsia="Times New Roman" w:hAnsi="Times New Roman"/>
              <w:sz w:val="24"/>
              <w:szCs w:val="24"/>
              <w:lang w:val="en-ID"/>
            </w:rPr>
            <w:t>Astri</w:t>
          </w:r>
          <w:proofErr w:type="spellEnd"/>
          <w:r w:rsidRPr="0066753F">
            <w:rPr>
              <w:rFonts w:ascii="Times New Roman" w:eastAsia="Times New Roman" w:hAnsi="Times New Roman"/>
              <w:sz w:val="24"/>
              <w:szCs w:val="24"/>
              <w:lang w:val="en-ID"/>
            </w:rPr>
            <w:t xml:space="preserve">, I. L., </w:t>
          </w:r>
          <w:proofErr w:type="spellStart"/>
          <w:r w:rsidRPr="0066753F">
            <w:rPr>
              <w:rFonts w:ascii="Times New Roman" w:eastAsia="Times New Roman" w:hAnsi="Times New Roman"/>
              <w:sz w:val="24"/>
              <w:szCs w:val="24"/>
              <w:lang w:val="en-ID"/>
            </w:rPr>
            <w:t>Sunaryo</w:t>
          </w:r>
          <w:proofErr w:type="spellEnd"/>
          <w:r w:rsidRPr="0066753F">
            <w:rPr>
              <w:rFonts w:ascii="Times New Roman" w:eastAsia="Times New Roman" w:hAnsi="Times New Roman"/>
              <w:sz w:val="24"/>
              <w:szCs w:val="24"/>
              <w:lang w:val="en-ID"/>
            </w:rPr>
            <w:t xml:space="preserve">, S., &amp; </w:t>
          </w:r>
          <w:proofErr w:type="spellStart"/>
          <w:r w:rsidRPr="0066753F">
            <w:rPr>
              <w:rFonts w:ascii="Times New Roman" w:eastAsia="Times New Roman" w:hAnsi="Times New Roman"/>
              <w:sz w:val="24"/>
              <w:szCs w:val="24"/>
              <w:lang w:val="en-ID"/>
            </w:rPr>
            <w:t>Jatmiko</w:t>
          </w:r>
          <w:proofErr w:type="spellEnd"/>
          <w:r w:rsidRPr="0066753F">
            <w:rPr>
              <w:rFonts w:ascii="Times New Roman" w:eastAsia="Times New Roman" w:hAnsi="Times New Roman"/>
              <w:sz w:val="24"/>
              <w:szCs w:val="24"/>
              <w:lang w:val="en-ID"/>
            </w:rPr>
            <w:t xml:space="preserve">, B. D. (2021). </w:t>
          </w:r>
          <w:proofErr w:type="spellStart"/>
          <w:r w:rsidRPr="0066753F">
            <w:rPr>
              <w:rFonts w:ascii="Times New Roman" w:eastAsia="Times New Roman" w:hAnsi="Times New Roman"/>
              <w:sz w:val="24"/>
              <w:szCs w:val="24"/>
              <w:lang w:val="en-ID"/>
            </w:rPr>
            <w:t>Perlindungan</w:t>
          </w:r>
          <w:proofErr w:type="spellEnd"/>
          <w:r w:rsidRPr="0066753F">
            <w:rPr>
              <w:rFonts w:ascii="Times New Roman" w:eastAsia="Times New Roman" w:hAnsi="Times New Roman"/>
              <w:sz w:val="24"/>
              <w:szCs w:val="24"/>
              <w:lang w:val="en-ID"/>
            </w:rPr>
            <w:t xml:space="preserve"> Hukum </w:t>
          </w:r>
          <w:proofErr w:type="spellStart"/>
          <w:r w:rsidRPr="0066753F">
            <w:rPr>
              <w:rFonts w:ascii="Times New Roman" w:eastAsia="Times New Roman" w:hAnsi="Times New Roman"/>
              <w:sz w:val="24"/>
              <w:szCs w:val="24"/>
              <w:lang w:val="en-ID"/>
            </w:rPr>
            <w:t>Terhadap</w:t>
          </w:r>
          <w:proofErr w:type="spellEnd"/>
          <w:r w:rsidRPr="0066753F">
            <w:rPr>
              <w:rFonts w:ascii="Times New Roman" w:eastAsia="Times New Roman" w:hAnsi="Times New Roman"/>
              <w:sz w:val="24"/>
              <w:szCs w:val="24"/>
              <w:lang w:val="en-ID"/>
            </w:rPr>
            <w:t xml:space="preserve"> Justice Collaborator </w:t>
          </w:r>
          <w:proofErr w:type="spellStart"/>
          <w:r w:rsidRPr="0066753F">
            <w:rPr>
              <w:rFonts w:ascii="Times New Roman" w:eastAsia="Times New Roman" w:hAnsi="Times New Roman"/>
              <w:sz w:val="24"/>
              <w:szCs w:val="24"/>
              <w:lang w:val="en-ID"/>
            </w:rPr>
            <w:t>dalam</w:t>
          </w:r>
          <w:proofErr w:type="spellEnd"/>
          <w:r w:rsidRPr="0066753F">
            <w:rPr>
              <w:rFonts w:ascii="Times New Roman" w:eastAsia="Times New Roman" w:hAnsi="Times New Roman"/>
              <w:sz w:val="24"/>
              <w:szCs w:val="24"/>
              <w:lang w:val="en-ID"/>
            </w:rPr>
            <w:t xml:space="preserve"> </w:t>
          </w:r>
          <w:proofErr w:type="spellStart"/>
          <w:r w:rsidRPr="0066753F">
            <w:rPr>
              <w:rFonts w:ascii="Times New Roman" w:eastAsia="Times New Roman" w:hAnsi="Times New Roman"/>
              <w:sz w:val="24"/>
              <w:szCs w:val="24"/>
              <w:lang w:val="en-ID"/>
            </w:rPr>
            <w:t>Tindak</w:t>
          </w:r>
          <w:proofErr w:type="spellEnd"/>
          <w:r w:rsidRPr="0066753F">
            <w:rPr>
              <w:rFonts w:ascii="Times New Roman" w:eastAsia="Times New Roman" w:hAnsi="Times New Roman"/>
              <w:sz w:val="24"/>
              <w:szCs w:val="24"/>
              <w:lang w:val="en-ID"/>
            </w:rPr>
            <w:t xml:space="preserve"> </w:t>
          </w:r>
          <w:proofErr w:type="spellStart"/>
          <w:r w:rsidRPr="0066753F">
            <w:rPr>
              <w:rFonts w:ascii="Times New Roman" w:eastAsia="Times New Roman" w:hAnsi="Times New Roman"/>
              <w:sz w:val="24"/>
              <w:szCs w:val="24"/>
              <w:lang w:val="en-ID"/>
            </w:rPr>
            <w:t>Pidana</w:t>
          </w:r>
          <w:proofErr w:type="spellEnd"/>
          <w:r w:rsidRPr="0066753F">
            <w:rPr>
              <w:rFonts w:ascii="Times New Roman" w:eastAsia="Times New Roman" w:hAnsi="Times New Roman"/>
              <w:sz w:val="24"/>
              <w:szCs w:val="24"/>
              <w:lang w:val="en-ID"/>
            </w:rPr>
            <w:t xml:space="preserve"> </w:t>
          </w:r>
          <w:proofErr w:type="spellStart"/>
          <w:r w:rsidRPr="0066753F">
            <w:rPr>
              <w:rFonts w:ascii="Times New Roman" w:eastAsia="Times New Roman" w:hAnsi="Times New Roman"/>
              <w:sz w:val="24"/>
              <w:szCs w:val="24"/>
              <w:lang w:val="en-ID"/>
            </w:rPr>
            <w:t>Narkotika</w:t>
          </w:r>
          <w:proofErr w:type="spellEnd"/>
          <w:r w:rsidRPr="0066753F">
            <w:rPr>
              <w:rFonts w:ascii="Times New Roman" w:eastAsia="Times New Roman" w:hAnsi="Times New Roman"/>
              <w:sz w:val="24"/>
              <w:szCs w:val="24"/>
              <w:lang w:val="en-ID"/>
            </w:rPr>
            <w:t xml:space="preserve">. </w:t>
          </w:r>
          <w:r w:rsidRPr="0066753F">
            <w:rPr>
              <w:rFonts w:ascii="Times New Roman" w:eastAsia="Times New Roman" w:hAnsi="Times New Roman"/>
              <w:i/>
              <w:iCs/>
              <w:sz w:val="24"/>
              <w:szCs w:val="24"/>
              <w:lang w:val="en-ID"/>
            </w:rPr>
            <w:t>Indonesia Law Reform Journal (ILREJ)</w:t>
          </w:r>
          <w:r w:rsidRPr="0066753F">
            <w:rPr>
              <w:rFonts w:ascii="Times New Roman" w:eastAsia="Times New Roman" w:hAnsi="Times New Roman"/>
              <w:sz w:val="24"/>
              <w:szCs w:val="24"/>
              <w:lang w:val="en-ID"/>
            </w:rPr>
            <w:t xml:space="preserve">, </w:t>
          </w:r>
          <w:r w:rsidRPr="0066753F">
            <w:rPr>
              <w:rFonts w:ascii="Times New Roman" w:eastAsia="Times New Roman" w:hAnsi="Times New Roman"/>
              <w:i/>
              <w:iCs/>
              <w:sz w:val="24"/>
              <w:szCs w:val="24"/>
              <w:lang w:val="en-ID"/>
            </w:rPr>
            <w:t>1</w:t>
          </w:r>
          <w:r w:rsidRPr="0066753F">
            <w:rPr>
              <w:rFonts w:ascii="Times New Roman" w:eastAsia="Times New Roman" w:hAnsi="Times New Roman"/>
              <w:sz w:val="24"/>
              <w:szCs w:val="24"/>
              <w:lang w:val="en-ID"/>
            </w:rPr>
            <w:t>(1), 32–49.</w:t>
          </w:r>
        </w:p>
        <w:p w14:paraId="1A4E5262" w14:textId="77777777" w:rsidR="00A73DD2" w:rsidRPr="0066753F" w:rsidRDefault="00A73DD2" w:rsidP="00A73DD2">
          <w:pPr>
            <w:autoSpaceDE w:val="0"/>
            <w:autoSpaceDN w:val="0"/>
            <w:spacing w:line="360" w:lineRule="auto"/>
            <w:ind w:hanging="480"/>
            <w:jc w:val="both"/>
            <w:divId w:val="13919571"/>
            <w:rPr>
              <w:rFonts w:ascii="Times New Roman" w:eastAsia="Times New Roman" w:hAnsi="Times New Roman"/>
              <w:sz w:val="24"/>
              <w:szCs w:val="24"/>
              <w:lang w:val="en-ID"/>
            </w:rPr>
          </w:pPr>
          <w:proofErr w:type="spellStart"/>
          <w:r w:rsidRPr="0066753F">
            <w:rPr>
              <w:rFonts w:ascii="Times New Roman" w:eastAsia="Times New Roman" w:hAnsi="Times New Roman"/>
              <w:sz w:val="24"/>
              <w:szCs w:val="24"/>
              <w:lang w:val="en-ID"/>
            </w:rPr>
            <w:t>Azzahra</w:t>
          </w:r>
          <w:proofErr w:type="spellEnd"/>
          <w:r w:rsidRPr="0066753F">
            <w:rPr>
              <w:rFonts w:ascii="Times New Roman" w:eastAsia="Times New Roman" w:hAnsi="Times New Roman"/>
              <w:sz w:val="24"/>
              <w:szCs w:val="24"/>
              <w:lang w:val="en-ID"/>
            </w:rPr>
            <w:t xml:space="preserve">, A. N. (2022). </w:t>
          </w:r>
          <w:proofErr w:type="spellStart"/>
          <w:r w:rsidRPr="0066753F">
            <w:rPr>
              <w:rFonts w:ascii="Times New Roman" w:eastAsia="Times New Roman" w:hAnsi="Times New Roman"/>
              <w:sz w:val="24"/>
              <w:szCs w:val="24"/>
              <w:lang w:val="en-ID"/>
            </w:rPr>
            <w:t>Perlindungan</w:t>
          </w:r>
          <w:proofErr w:type="spellEnd"/>
          <w:r w:rsidRPr="0066753F">
            <w:rPr>
              <w:rFonts w:ascii="Times New Roman" w:eastAsia="Times New Roman" w:hAnsi="Times New Roman"/>
              <w:sz w:val="24"/>
              <w:szCs w:val="24"/>
              <w:lang w:val="en-ID"/>
            </w:rPr>
            <w:t xml:space="preserve"> Hukum </w:t>
          </w:r>
          <w:proofErr w:type="spellStart"/>
          <w:r w:rsidRPr="0066753F">
            <w:rPr>
              <w:rFonts w:ascii="Times New Roman" w:eastAsia="Times New Roman" w:hAnsi="Times New Roman"/>
              <w:sz w:val="24"/>
              <w:szCs w:val="24"/>
              <w:lang w:val="en-ID"/>
            </w:rPr>
            <w:t>Bagi</w:t>
          </w:r>
          <w:proofErr w:type="spellEnd"/>
          <w:r w:rsidRPr="0066753F">
            <w:rPr>
              <w:rFonts w:ascii="Times New Roman" w:eastAsia="Times New Roman" w:hAnsi="Times New Roman"/>
              <w:sz w:val="24"/>
              <w:szCs w:val="24"/>
              <w:lang w:val="en-ID"/>
            </w:rPr>
            <w:t xml:space="preserve"> Justice Collaborator </w:t>
          </w:r>
          <w:proofErr w:type="spellStart"/>
          <w:r w:rsidRPr="0066753F">
            <w:rPr>
              <w:rFonts w:ascii="Times New Roman" w:eastAsia="Times New Roman" w:hAnsi="Times New Roman"/>
              <w:sz w:val="24"/>
              <w:szCs w:val="24"/>
              <w:lang w:val="en-ID"/>
            </w:rPr>
            <w:t>dalam</w:t>
          </w:r>
          <w:proofErr w:type="spellEnd"/>
          <w:r w:rsidRPr="0066753F">
            <w:rPr>
              <w:rFonts w:ascii="Times New Roman" w:eastAsia="Times New Roman" w:hAnsi="Times New Roman"/>
              <w:sz w:val="24"/>
              <w:szCs w:val="24"/>
              <w:lang w:val="en-ID"/>
            </w:rPr>
            <w:t xml:space="preserve"> </w:t>
          </w:r>
          <w:proofErr w:type="spellStart"/>
          <w:r w:rsidRPr="0066753F">
            <w:rPr>
              <w:rFonts w:ascii="Times New Roman" w:eastAsia="Times New Roman" w:hAnsi="Times New Roman"/>
              <w:sz w:val="24"/>
              <w:szCs w:val="24"/>
              <w:lang w:val="en-ID"/>
            </w:rPr>
            <w:t>Tindak</w:t>
          </w:r>
          <w:proofErr w:type="spellEnd"/>
          <w:r w:rsidRPr="0066753F">
            <w:rPr>
              <w:rFonts w:ascii="Times New Roman" w:eastAsia="Times New Roman" w:hAnsi="Times New Roman"/>
              <w:sz w:val="24"/>
              <w:szCs w:val="24"/>
              <w:lang w:val="en-ID"/>
            </w:rPr>
            <w:t xml:space="preserve"> </w:t>
          </w:r>
          <w:proofErr w:type="spellStart"/>
          <w:r w:rsidRPr="0066753F">
            <w:rPr>
              <w:rFonts w:ascii="Times New Roman" w:eastAsia="Times New Roman" w:hAnsi="Times New Roman"/>
              <w:sz w:val="24"/>
              <w:szCs w:val="24"/>
              <w:lang w:val="en-ID"/>
            </w:rPr>
            <w:t>Pidana</w:t>
          </w:r>
          <w:proofErr w:type="spellEnd"/>
          <w:r w:rsidRPr="0066753F">
            <w:rPr>
              <w:rFonts w:ascii="Times New Roman" w:eastAsia="Times New Roman" w:hAnsi="Times New Roman"/>
              <w:sz w:val="24"/>
              <w:szCs w:val="24"/>
              <w:lang w:val="en-ID"/>
            </w:rPr>
            <w:t xml:space="preserve"> </w:t>
          </w:r>
          <w:proofErr w:type="spellStart"/>
          <w:r w:rsidRPr="0066753F">
            <w:rPr>
              <w:rFonts w:ascii="Times New Roman" w:eastAsia="Times New Roman" w:hAnsi="Times New Roman"/>
              <w:sz w:val="24"/>
              <w:szCs w:val="24"/>
              <w:lang w:val="en-ID"/>
            </w:rPr>
            <w:t>Korupsi</w:t>
          </w:r>
          <w:proofErr w:type="spellEnd"/>
          <w:r w:rsidRPr="0066753F">
            <w:rPr>
              <w:rFonts w:ascii="Times New Roman" w:eastAsia="Times New Roman" w:hAnsi="Times New Roman"/>
              <w:sz w:val="24"/>
              <w:szCs w:val="24"/>
              <w:lang w:val="en-ID"/>
            </w:rPr>
            <w:t xml:space="preserve"> </w:t>
          </w:r>
          <w:proofErr w:type="spellStart"/>
          <w:r w:rsidRPr="0066753F">
            <w:rPr>
              <w:rFonts w:ascii="Times New Roman" w:eastAsia="Times New Roman" w:hAnsi="Times New Roman"/>
              <w:sz w:val="24"/>
              <w:szCs w:val="24"/>
              <w:lang w:val="en-ID"/>
            </w:rPr>
            <w:t>Menurut</w:t>
          </w:r>
          <w:proofErr w:type="spellEnd"/>
          <w:r w:rsidRPr="0066753F">
            <w:rPr>
              <w:rFonts w:ascii="Times New Roman" w:eastAsia="Times New Roman" w:hAnsi="Times New Roman"/>
              <w:sz w:val="24"/>
              <w:szCs w:val="24"/>
              <w:lang w:val="en-ID"/>
            </w:rPr>
            <w:t xml:space="preserve"> UU </w:t>
          </w:r>
          <w:proofErr w:type="spellStart"/>
          <w:r w:rsidRPr="0066753F">
            <w:rPr>
              <w:rFonts w:ascii="Times New Roman" w:eastAsia="Times New Roman" w:hAnsi="Times New Roman"/>
              <w:sz w:val="24"/>
              <w:szCs w:val="24"/>
              <w:lang w:val="en-ID"/>
            </w:rPr>
            <w:t>Perlindungan</w:t>
          </w:r>
          <w:proofErr w:type="spellEnd"/>
          <w:r w:rsidRPr="0066753F">
            <w:rPr>
              <w:rFonts w:ascii="Times New Roman" w:eastAsia="Times New Roman" w:hAnsi="Times New Roman"/>
              <w:sz w:val="24"/>
              <w:szCs w:val="24"/>
              <w:lang w:val="en-ID"/>
            </w:rPr>
            <w:t xml:space="preserve"> </w:t>
          </w:r>
          <w:proofErr w:type="spellStart"/>
          <w:r w:rsidRPr="0066753F">
            <w:rPr>
              <w:rFonts w:ascii="Times New Roman" w:eastAsia="Times New Roman" w:hAnsi="Times New Roman"/>
              <w:sz w:val="24"/>
              <w:szCs w:val="24"/>
              <w:lang w:val="en-ID"/>
            </w:rPr>
            <w:t>Saksi</w:t>
          </w:r>
          <w:proofErr w:type="spellEnd"/>
          <w:r w:rsidRPr="0066753F">
            <w:rPr>
              <w:rFonts w:ascii="Times New Roman" w:eastAsia="Times New Roman" w:hAnsi="Times New Roman"/>
              <w:sz w:val="24"/>
              <w:szCs w:val="24"/>
              <w:lang w:val="en-ID"/>
            </w:rPr>
            <w:t xml:space="preserve"> dan Korban. </w:t>
          </w:r>
          <w:proofErr w:type="spellStart"/>
          <w:r w:rsidRPr="0066753F">
            <w:rPr>
              <w:rFonts w:ascii="Times New Roman" w:eastAsia="Times New Roman" w:hAnsi="Times New Roman"/>
              <w:i/>
              <w:iCs/>
              <w:sz w:val="24"/>
              <w:szCs w:val="24"/>
              <w:lang w:val="en-ID"/>
            </w:rPr>
            <w:t>Verstek</w:t>
          </w:r>
          <w:proofErr w:type="spellEnd"/>
          <w:r w:rsidRPr="0066753F">
            <w:rPr>
              <w:rFonts w:ascii="Times New Roman" w:eastAsia="Times New Roman" w:hAnsi="Times New Roman"/>
              <w:sz w:val="24"/>
              <w:szCs w:val="24"/>
              <w:lang w:val="en-ID"/>
            </w:rPr>
            <w:t xml:space="preserve">, </w:t>
          </w:r>
          <w:r w:rsidRPr="0066753F">
            <w:rPr>
              <w:rFonts w:ascii="Times New Roman" w:eastAsia="Times New Roman" w:hAnsi="Times New Roman"/>
              <w:i/>
              <w:iCs/>
              <w:sz w:val="24"/>
              <w:szCs w:val="24"/>
              <w:lang w:val="en-ID"/>
            </w:rPr>
            <w:t>10</w:t>
          </w:r>
          <w:r w:rsidRPr="0066753F">
            <w:rPr>
              <w:rFonts w:ascii="Times New Roman" w:eastAsia="Times New Roman" w:hAnsi="Times New Roman"/>
              <w:sz w:val="24"/>
              <w:szCs w:val="24"/>
              <w:lang w:val="en-ID"/>
            </w:rPr>
            <w:t>(1), 1–9.</w:t>
          </w:r>
        </w:p>
        <w:p w14:paraId="49BB3552" w14:textId="77777777" w:rsidR="00A73DD2" w:rsidRPr="0066753F" w:rsidRDefault="00A73DD2" w:rsidP="00A73DD2">
          <w:pPr>
            <w:autoSpaceDE w:val="0"/>
            <w:autoSpaceDN w:val="0"/>
            <w:spacing w:line="360" w:lineRule="auto"/>
            <w:ind w:hanging="480"/>
            <w:jc w:val="both"/>
            <w:divId w:val="1371959423"/>
            <w:rPr>
              <w:rFonts w:ascii="Times New Roman" w:eastAsia="Times New Roman" w:hAnsi="Times New Roman"/>
              <w:sz w:val="24"/>
              <w:szCs w:val="24"/>
              <w:lang w:val="en-ID"/>
            </w:rPr>
          </w:pPr>
          <w:proofErr w:type="spellStart"/>
          <w:r w:rsidRPr="0066753F">
            <w:rPr>
              <w:rFonts w:ascii="Times New Roman" w:eastAsia="Times New Roman" w:hAnsi="Times New Roman"/>
              <w:sz w:val="24"/>
              <w:szCs w:val="24"/>
              <w:lang w:val="en-ID"/>
            </w:rPr>
            <w:t>Basri</w:t>
          </w:r>
          <w:proofErr w:type="spellEnd"/>
          <w:r w:rsidRPr="0066753F">
            <w:rPr>
              <w:rFonts w:ascii="Times New Roman" w:eastAsia="Times New Roman" w:hAnsi="Times New Roman"/>
              <w:sz w:val="24"/>
              <w:szCs w:val="24"/>
              <w:lang w:val="en-ID"/>
            </w:rPr>
            <w:t xml:space="preserve">, M., Fuad, F., &amp; </w:t>
          </w:r>
          <w:proofErr w:type="spellStart"/>
          <w:r w:rsidRPr="0066753F">
            <w:rPr>
              <w:rFonts w:ascii="Times New Roman" w:eastAsia="Times New Roman" w:hAnsi="Times New Roman"/>
              <w:sz w:val="24"/>
              <w:szCs w:val="24"/>
              <w:lang w:val="en-ID"/>
            </w:rPr>
            <w:t>Suartini</w:t>
          </w:r>
          <w:proofErr w:type="spellEnd"/>
          <w:r w:rsidRPr="0066753F">
            <w:rPr>
              <w:rFonts w:ascii="Times New Roman" w:eastAsia="Times New Roman" w:hAnsi="Times New Roman"/>
              <w:sz w:val="24"/>
              <w:szCs w:val="24"/>
              <w:lang w:val="en-ID"/>
            </w:rPr>
            <w:t xml:space="preserve">, S. (2022). </w:t>
          </w:r>
          <w:proofErr w:type="spellStart"/>
          <w:r w:rsidRPr="0066753F">
            <w:rPr>
              <w:rFonts w:ascii="Times New Roman" w:eastAsia="Times New Roman" w:hAnsi="Times New Roman"/>
              <w:sz w:val="24"/>
              <w:szCs w:val="24"/>
              <w:lang w:val="en-ID"/>
            </w:rPr>
            <w:t>Analisis</w:t>
          </w:r>
          <w:proofErr w:type="spellEnd"/>
          <w:r w:rsidRPr="0066753F">
            <w:rPr>
              <w:rFonts w:ascii="Times New Roman" w:eastAsia="Times New Roman" w:hAnsi="Times New Roman"/>
              <w:sz w:val="24"/>
              <w:szCs w:val="24"/>
              <w:lang w:val="en-ID"/>
            </w:rPr>
            <w:t xml:space="preserve"> </w:t>
          </w:r>
          <w:proofErr w:type="spellStart"/>
          <w:r w:rsidRPr="0066753F">
            <w:rPr>
              <w:rFonts w:ascii="Times New Roman" w:eastAsia="Times New Roman" w:hAnsi="Times New Roman"/>
              <w:sz w:val="24"/>
              <w:szCs w:val="24"/>
              <w:lang w:val="en-ID"/>
            </w:rPr>
            <w:t>Kriminologi</w:t>
          </w:r>
          <w:proofErr w:type="spellEnd"/>
          <w:r w:rsidRPr="0066753F">
            <w:rPr>
              <w:rFonts w:ascii="Times New Roman" w:eastAsia="Times New Roman" w:hAnsi="Times New Roman"/>
              <w:sz w:val="24"/>
              <w:szCs w:val="24"/>
              <w:lang w:val="en-ID"/>
            </w:rPr>
            <w:t xml:space="preserve"> </w:t>
          </w:r>
          <w:proofErr w:type="spellStart"/>
          <w:r w:rsidRPr="0066753F">
            <w:rPr>
              <w:rFonts w:ascii="Times New Roman" w:eastAsia="Times New Roman" w:hAnsi="Times New Roman"/>
              <w:sz w:val="24"/>
              <w:szCs w:val="24"/>
              <w:lang w:val="en-ID"/>
            </w:rPr>
            <w:t>atas</w:t>
          </w:r>
          <w:proofErr w:type="spellEnd"/>
          <w:r w:rsidRPr="0066753F">
            <w:rPr>
              <w:rFonts w:ascii="Times New Roman" w:eastAsia="Times New Roman" w:hAnsi="Times New Roman"/>
              <w:sz w:val="24"/>
              <w:szCs w:val="24"/>
              <w:lang w:val="en-ID"/>
            </w:rPr>
            <w:t xml:space="preserve"> </w:t>
          </w:r>
          <w:proofErr w:type="spellStart"/>
          <w:r w:rsidRPr="0066753F">
            <w:rPr>
              <w:rFonts w:ascii="Times New Roman" w:eastAsia="Times New Roman" w:hAnsi="Times New Roman"/>
              <w:sz w:val="24"/>
              <w:szCs w:val="24"/>
              <w:lang w:val="en-ID"/>
            </w:rPr>
            <w:t>Perbuatan</w:t>
          </w:r>
          <w:proofErr w:type="spellEnd"/>
          <w:r w:rsidRPr="0066753F">
            <w:rPr>
              <w:rFonts w:ascii="Times New Roman" w:eastAsia="Times New Roman" w:hAnsi="Times New Roman"/>
              <w:sz w:val="24"/>
              <w:szCs w:val="24"/>
              <w:lang w:val="en-ID"/>
            </w:rPr>
            <w:t xml:space="preserve"> </w:t>
          </w:r>
          <w:proofErr w:type="spellStart"/>
          <w:r w:rsidRPr="0066753F">
            <w:rPr>
              <w:rFonts w:ascii="Times New Roman" w:eastAsia="Times New Roman" w:hAnsi="Times New Roman"/>
              <w:sz w:val="24"/>
              <w:szCs w:val="24"/>
              <w:lang w:val="en-ID"/>
            </w:rPr>
            <w:t>Pembunuhan</w:t>
          </w:r>
          <w:proofErr w:type="spellEnd"/>
          <w:r w:rsidRPr="0066753F">
            <w:rPr>
              <w:rFonts w:ascii="Times New Roman" w:eastAsia="Times New Roman" w:hAnsi="Times New Roman"/>
              <w:sz w:val="24"/>
              <w:szCs w:val="24"/>
              <w:lang w:val="en-ID"/>
            </w:rPr>
            <w:t xml:space="preserve"> di </w:t>
          </w:r>
          <w:proofErr w:type="spellStart"/>
          <w:r w:rsidRPr="0066753F">
            <w:rPr>
              <w:rFonts w:ascii="Times New Roman" w:eastAsia="Times New Roman" w:hAnsi="Times New Roman"/>
              <w:sz w:val="24"/>
              <w:szCs w:val="24"/>
              <w:lang w:val="en-ID"/>
            </w:rPr>
            <w:t>Kabupaten</w:t>
          </w:r>
          <w:proofErr w:type="spellEnd"/>
          <w:r w:rsidRPr="0066753F">
            <w:rPr>
              <w:rFonts w:ascii="Times New Roman" w:eastAsia="Times New Roman" w:hAnsi="Times New Roman"/>
              <w:sz w:val="24"/>
              <w:szCs w:val="24"/>
              <w:lang w:val="en-ID"/>
            </w:rPr>
            <w:t xml:space="preserve"> </w:t>
          </w:r>
          <w:proofErr w:type="spellStart"/>
          <w:r w:rsidRPr="0066753F">
            <w:rPr>
              <w:rFonts w:ascii="Times New Roman" w:eastAsia="Times New Roman" w:hAnsi="Times New Roman"/>
              <w:sz w:val="24"/>
              <w:szCs w:val="24"/>
              <w:lang w:val="en-ID"/>
            </w:rPr>
            <w:t>Bulukumba</w:t>
          </w:r>
          <w:proofErr w:type="spellEnd"/>
          <w:r w:rsidRPr="0066753F">
            <w:rPr>
              <w:rFonts w:ascii="Times New Roman" w:eastAsia="Times New Roman" w:hAnsi="Times New Roman"/>
              <w:sz w:val="24"/>
              <w:szCs w:val="24"/>
              <w:lang w:val="en-ID"/>
            </w:rPr>
            <w:t xml:space="preserve">. </w:t>
          </w:r>
          <w:proofErr w:type="spellStart"/>
          <w:r w:rsidRPr="0066753F">
            <w:rPr>
              <w:rFonts w:ascii="Times New Roman" w:eastAsia="Times New Roman" w:hAnsi="Times New Roman"/>
              <w:i/>
              <w:iCs/>
              <w:sz w:val="24"/>
              <w:szCs w:val="24"/>
              <w:lang w:val="en-ID"/>
            </w:rPr>
            <w:t>Jurnal</w:t>
          </w:r>
          <w:proofErr w:type="spellEnd"/>
          <w:r w:rsidRPr="0066753F">
            <w:rPr>
              <w:rFonts w:ascii="Times New Roman" w:eastAsia="Times New Roman" w:hAnsi="Times New Roman"/>
              <w:i/>
              <w:iCs/>
              <w:sz w:val="24"/>
              <w:szCs w:val="24"/>
              <w:lang w:val="en-ID"/>
            </w:rPr>
            <w:t xml:space="preserve"> Magister </w:t>
          </w:r>
          <w:proofErr w:type="spellStart"/>
          <w:r w:rsidRPr="0066753F">
            <w:rPr>
              <w:rFonts w:ascii="Times New Roman" w:eastAsia="Times New Roman" w:hAnsi="Times New Roman"/>
              <w:i/>
              <w:iCs/>
              <w:sz w:val="24"/>
              <w:szCs w:val="24"/>
              <w:lang w:val="en-ID"/>
            </w:rPr>
            <w:t>Ilmu</w:t>
          </w:r>
          <w:proofErr w:type="spellEnd"/>
          <w:r w:rsidRPr="0066753F">
            <w:rPr>
              <w:rFonts w:ascii="Times New Roman" w:eastAsia="Times New Roman" w:hAnsi="Times New Roman"/>
              <w:i/>
              <w:iCs/>
              <w:sz w:val="24"/>
              <w:szCs w:val="24"/>
              <w:lang w:val="en-ID"/>
            </w:rPr>
            <w:t xml:space="preserve"> Hukum</w:t>
          </w:r>
          <w:r w:rsidRPr="0066753F">
            <w:rPr>
              <w:rFonts w:ascii="Times New Roman" w:eastAsia="Times New Roman" w:hAnsi="Times New Roman"/>
              <w:sz w:val="24"/>
              <w:szCs w:val="24"/>
              <w:lang w:val="en-ID"/>
            </w:rPr>
            <w:t xml:space="preserve">, </w:t>
          </w:r>
          <w:r w:rsidRPr="0066753F">
            <w:rPr>
              <w:rFonts w:ascii="Times New Roman" w:eastAsia="Times New Roman" w:hAnsi="Times New Roman"/>
              <w:i/>
              <w:iCs/>
              <w:sz w:val="24"/>
              <w:szCs w:val="24"/>
              <w:lang w:val="en-ID"/>
            </w:rPr>
            <w:t>7</w:t>
          </w:r>
          <w:r w:rsidRPr="0066753F">
            <w:rPr>
              <w:rFonts w:ascii="Times New Roman" w:eastAsia="Times New Roman" w:hAnsi="Times New Roman"/>
              <w:sz w:val="24"/>
              <w:szCs w:val="24"/>
              <w:lang w:val="en-ID"/>
            </w:rPr>
            <w:t>(1), 71–86.</w:t>
          </w:r>
        </w:p>
        <w:p w14:paraId="2DF95BB7" w14:textId="77777777" w:rsidR="00A73DD2" w:rsidRPr="0066753F" w:rsidRDefault="00A73DD2" w:rsidP="00A73DD2">
          <w:pPr>
            <w:autoSpaceDE w:val="0"/>
            <w:autoSpaceDN w:val="0"/>
            <w:spacing w:line="360" w:lineRule="auto"/>
            <w:ind w:hanging="480"/>
            <w:jc w:val="both"/>
            <w:divId w:val="1549368645"/>
            <w:rPr>
              <w:rFonts w:ascii="Times New Roman" w:eastAsia="Times New Roman" w:hAnsi="Times New Roman"/>
              <w:sz w:val="24"/>
              <w:szCs w:val="24"/>
              <w:lang w:val="en-ID"/>
            </w:rPr>
          </w:pPr>
          <w:r w:rsidRPr="0066753F">
            <w:rPr>
              <w:rFonts w:ascii="Times New Roman" w:eastAsia="Times New Roman" w:hAnsi="Times New Roman"/>
              <w:sz w:val="24"/>
              <w:szCs w:val="24"/>
              <w:lang w:val="en-ID"/>
            </w:rPr>
            <w:t xml:space="preserve">Hafid, Z. P. (2019). Justice Collaborator </w:t>
          </w:r>
          <w:proofErr w:type="spellStart"/>
          <w:r w:rsidRPr="0066753F">
            <w:rPr>
              <w:rFonts w:ascii="Times New Roman" w:eastAsia="Times New Roman" w:hAnsi="Times New Roman"/>
              <w:sz w:val="24"/>
              <w:szCs w:val="24"/>
              <w:lang w:val="en-ID"/>
            </w:rPr>
            <w:t>Ditinjau</w:t>
          </w:r>
          <w:proofErr w:type="spellEnd"/>
          <w:r w:rsidRPr="0066753F">
            <w:rPr>
              <w:rFonts w:ascii="Times New Roman" w:eastAsia="Times New Roman" w:hAnsi="Times New Roman"/>
              <w:sz w:val="24"/>
              <w:szCs w:val="24"/>
              <w:lang w:val="en-ID"/>
            </w:rPr>
            <w:t xml:space="preserve"> </w:t>
          </w:r>
          <w:proofErr w:type="spellStart"/>
          <w:r w:rsidRPr="0066753F">
            <w:rPr>
              <w:rFonts w:ascii="Times New Roman" w:eastAsia="Times New Roman" w:hAnsi="Times New Roman"/>
              <w:sz w:val="24"/>
              <w:szCs w:val="24"/>
              <w:lang w:val="en-ID"/>
            </w:rPr>
            <w:t>dari</w:t>
          </w:r>
          <w:proofErr w:type="spellEnd"/>
          <w:r w:rsidRPr="0066753F">
            <w:rPr>
              <w:rFonts w:ascii="Times New Roman" w:eastAsia="Times New Roman" w:hAnsi="Times New Roman"/>
              <w:sz w:val="24"/>
              <w:szCs w:val="24"/>
              <w:lang w:val="en-ID"/>
            </w:rPr>
            <w:t xml:space="preserve"> </w:t>
          </w:r>
          <w:proofErr w:type="spellStart"/>
          <w:r w:rsidRPr="0066753F">
            <w:rPr>
              <w:rFonts w:ascii="Times New Roman" w:eastAsia="Times New Roman" w:hAnsi="Times New Roman"/>
              <w:sz w:val="24"/>
              <w:szCs w:val="24"/>
              <w:lang w:val="en-ID"/>
            </w:rPr>
            <w:t>Undang-Undang</w:t>
          </w:r>
          <w:proofErr w:type="spellEnd"/>
          <w:r w:rsidRPr="0066753F">
            <w:rPr>
              <w:rFonts w:ascii="Times New Roman" w:eastAsia="Times New Roman" w:hAnsi="Times New Roman"/>
              <w:sz w:val="24"/>
              <w:szCs w:val="24"/>
              <w:lang w:val="en-ID"/>
            </w:rPr>
            <w:t xml:space="preserve"> </w:t>
          </w:r>
          <w:proofErr w:type="spellStart"/>
          <w:r w:rsidRPr="0066753F">
            <w:rPr>
              <w:rFonts w:ascii="Times New Roman" w:eastAsia="Times New Roman" w:hAnsi="Times New Roman"/>
              <w:sz w:val="24"/>
              <w:szCs w:val="24"/>
              <w:lang w:val="en-ID"/>
            </w:rPr>
            <w:t>Nomor</w:t>
          </w:r>
          <w:proofErr w:type="spellEnd"/>
          <w:r w:rsidRPr="0066753F">
            <w:rPr>
              <w:rFonts w:ascii="Times New Roman" w:eastAsia="Times New Roman" w:hAnsi="Times New Roman"/>
              <w:sz w:val="24"/>
              <w:szCs w:val="24"/>
              <w:lang w:val="en-ID"/>
            </w:rPr>
            <w:t xml:space="preserve"> 31 </w:t>
          </w:r>
          <w:proofErr w:type="spellStart"/>
          <w:r w:rsidRPr="0066753F">
            <w:rPr>
              <w:rFonts w:ascii="Times New Roman" w:eastAsia="Times New Roman" w:hAnsi="Times New Roman"/>
              <w:sz w:val="24"/>
              <w:szCs w:val="24"/>
              <w:lang w:val="en-ID"/>
            </w:rPr>
            <w:t>Tahun</w:t>
          </w:r>
          <w:proofErr w:type="spellEnd"/>
          <w:r w:rsidRPr="0066753F">
            <w:rPr>
              <w:rFonts w:ascii="Times New Roman" w:eastAsia="Times New Roman" w:hAnsi="Times New Roman"/>
              <w:sz w:val="24"/>
              <w:szCs w:val="24"/>
              <w:lang w:val="en-ID"/>
            </w:rPr>
            <w:t xml:space="preserve"> 2014 </w:t>
          </w:r>
          <w:proofErr w:type="spellStart"/>
          <w:r w:rsidRPr="0066753F">
            <w:rPr>
              <w:rFonts w:ascii="Times New Roman" w:eastAsia="Times New Roman" w:hAnsi="Times New Roman"/>
              <w:sz w:val="24"/>
              <w:szCs w:val="24"/>
              <w:lang w:val="en-ID"/>
            </w:rPr>
            <w:t>Perlindungan</w:t>
          </w:r>
          <w:proofErr w:type="spellEnd"/>
          <w:r w:rsidRPr="0066753F">
            <w:rPr>
              <w:rFonts w:ascii="Times New Roman" w:eastAsia="Times New Roman" w:hAnsi="Times New Roman"/>
              <w:sz w:val="24"/>
              <w:szCs w:val="24"/>
              <w:lang w:val="en-ID"/>
            </w:rPr>
            <w:t xml:space="preserve"> </w:t>
          </w:r>
          <w:proofErr w:type="spellStart"/>
          <w:r w:rsidRPr="0066753F">
            <w:rPr>
              <w:rFonts w:ascii="Times New Roman" w:eastAsia="Times New Roman" w:hAnsi="Times New Roman"/>
              <w:sz w:val="24"/>
              <w:szCs w:val="24"/>
              <w:lang w:val="en-ID"/>
            </w:rPr>
            <w:t>Saksi</w:t>
          </w:r>
          <w:proofErr w:type="spellEnd"/>
          <w:r w:rsidRPr="0066753F">
            <w:rPr>
              <w:rFonts w:ascii="Times New Roman" w:eastAsia="Times New Roman" w:hAnsi="Times New Roman"/>
              <w:sz w:val="24"/>
              <w:szCs w:val="24"/>
              <w:lang w:val="en-ID"/>
            </w:rPr>
            <w:t xml:space="preserve"> dan Korban. </w:t>
          </w:r>
          <w:proofErr w:type="spellStart"/>
          <w:r w:rsidRPr="0066753F">
            <w:rPr>
              <w:rFonts w:ascii="Times New Roman" w:eastAsia="Times New Roman" w:hAnsi="Times New Roman"/>
              <w:i/>
              <w:iCs/>
              <w:sz w:val="24"/>
              <w:szCs w:val="24"/>
              <w:lang w:val="en-ID"/>
            </w:rPr>
            <w:t>Jurnal</w:t>
          </w:r>
          <w:proofErr w:type="spellEnd"/>
          <w:r w:rsidRPr="0066753F">
            <w:rPr>
              <w:rFonts w:ascii="Times New Roman" w:eastAsia="Times New Roman" w:hAnsi="Times New Roman"/>
              <w:i/>
              <w:iCs/>
              <w:sz w:val="24"/>
              <w:szCs w:val="24"/>
              <w:lang w:val="en-ID"/>
            </w:rPr>
            <w:t xml:space="preserve"> Al-</w:t>
          </w:r>
          <w:proofErr w:type="spellStart"/>
          <w:r w:rsidRPr="0066753F">
            <w:rPr>
              <w:rFonts w:ascii="Times New Roman" w:eastAsia="Times New Roman" w:hAnsi="Times New Roman"/>
              <w:i/>
              <w:iCs/>
              <w:sz w:val="24"/>
              <w:szCs w:val="24"/>
              <w:lang w:val="en-ID"/>
            </w:rPr>
            <w:t>Qadau</w:t>
          </w:r>
          <w:proofErr w:type="spellEnd"/>
          <w:r w:rsidRPr="0066753F">
            <w:rPr>
              <w:rFonts w:ascii="Times New Roman" w:eastAsia="Times New Roman" w:hAnsi="Times New Roman"/>
              <w:i/>
              <w:iCs/>
              <w:sz w:val="24"/>
              <w:szCs w:val="24"/>
              <w:lang w:val="en-ID"/>
            </w:rPr>
            <w:t xml:space="preserve">: </w:t>
          </w:r>
          <w:proofErr w:type="spellStart"/>
          <w:r w:rsidRPr="0066753F">
            <w:rPr>
              <w:rFonts w:ascii="Times New Roman" w:eastAsia="Times New Roman" w:hAnsi="Times New Roman"/>
              <w:i/>
              <w:iCs/>
              <w:sz w:val="24"/>
              <w:szCs w:val="24"/>
              <w:lang w:val="en-ID"/>
            </w:rPr>
            <w:t>Peradilan</w:t>
          </w:r>
          <w:proofErr w:type="spellEnd"/>
          <w:r w:rsidRPr="0066753F">
            <w:rPr>
              <w:rFonts w:ascii="Times New Roman" w:eastAsia="Times New Roman" w:hAnsi="Times New Roman"/>
              <w:i/>
              <w:iCs/>
              <w:sz w:val="24"/>
              <w:szCs w:val="24"/>
              <w:lang w:val="en-ID"/>
            </w:rPr>
            <w:t xml:space="preserve"> Dan Hukum </w:t>
          </w:r>
          <w:proofErr w:type="spellStart"/>
          <w:r w:rsidRPr="0066753F">
            <w:rPr>
              <w:rFonts w:ascii="Times New Roman" w:eastAsia="Times New Roman" w:hAnsi="Times New Roman"/>
              <w:i/>
              <w:iCs/>
              <w:sz w:val="24"/>
              <w:szCs w:val="24"/>
              <w:lang w:val="en-ID"/>
            </w:rPr>
            <w:t>Keluarga</w:t>
          </w:r>
          <w:proofErr w:type="spellEnd"/>
          <w:r w:rsidRPr="0066753F">
            <w:rPr>
              <w:rFonts w:ascii="Times New Roman" w:eastAsia="Times New Roman" w:hAnsi="Times New Roman"/>
              <w:i/>
              <w:iCs/>
              <w:sz w:val="24"/>
              <w:szCs w:val="24"/>
              <w:lang w:val="en-ID"/>
            </w:rPr>
            <w:t xml:space="preserve"> Islam</w:t>
          </w:r>
          <w:r w:rsidRPr="0066753F">
            <w:rPr>
              <w:rFonts w:ascii="Times New Roman" w:eastAsia="Times New Roman" w:hAnsi="Times New Roman"/>
              <w:sz w:val="24"/>
              <w:szCs w:val="24"/>
              <w:lang w:val="en-ID"/>
            </w:rPr>
            <w:t xml:space="preserve">, </w:t>
          </w:r>
          <w:r w:rsidRPr="0066753F">
            <w:rPr>
              <w:rFonts w:ascii="Times New Roman" w:eastAsia="Times New Roman" w:hAnsi="Times New Roman"/>
              <w:i/>
              <w:iCs/>
              <w:sz w:val="24"/>
              <w:szCs w:val="24"/>
              <w:lang w:val="en-ID"/>
            </w:rPr>
            <w:t>6</w:t>
          </w:r>
          <w:r w:rsidRPr="0066753F">
            <w:rPr>
              <w:rFonts w:ascii="Times New Roman" w:eastAsia="Times New Roman" w:hAnsi="Times New Roman"/>
              <w:sz w:val="24"/>
              <w:szCs w:val="24"/>
              <w:lang w:val="en-ID"/>
            </w:rPr>
            <w:t>(1), 39–58.</w:t>
          </w:r>
        </w:p>
        <w:p w14:paraId="5240358D" w14:textId="77777777" w:rsidR="00A73DD2" w:rsidRPr="0066753F" w:rsidRDefault="00A73DD2" w:rsidP="00A73DD2">
          <w:pPr>
            <w:autoSpaceDE w:val="0"/>
            <w:autoSpaceDN w:val="0"/>
            <w:spacing w:line="360" w:lineRule="auto"/>
            <w:ind w:hanging="480"/>
            <w:jc w:val="both"/>
            <w:divId w:val="1589272560"/>
            <w:rPr>
              <w:rFonts w:ascii="Times New Roman" w:eastAsia="Times New Roman" w:hAnsi="Times New Roman"/>
              <w:sz w:val="24"/>
              <w:szCs w:val="24"/>
              <w:lang w:val="en-ID"/>
            </w:rPr>
          </w:pPr>
          <w:proofErr w:type="spellStart"/>
          <w:r w:rsidRPr="0066753F">
            <w:rPr>
              <w:rFonts w:ascii="Times New Roman" w:eastAsia="Times New Roman" w:hAnsi="Times New Roman"/>
              <w:sz w:val="24"/>
              <w:szCs w:val="24"/>
              <w:lang w:val="en-ID"/>
            </w:rPr>
            <w:t>Komarudin</w:t>
          </w:r>
          <w:proofErr w:type="spellEnd"/>
          <w:r w:rsidRPr="0066753F">
            <w:rPr>
              <w:rFonts w:ascii="Times New Roman" w:eastAsia="Times New Roman" w:hAnsi="Times New Roman"/>
              <w:sz w:val="24"/>
              <w:szCs w:val="24"/>
              <w:lang w:val="en-ID"/>
            </w:rPr>
            <w:t xml:space="preserve">, Y. (2021). </w:t>
          </w:r>
          <w:r w:rsidRPr="0066753F">
            <w:rPr>
              <w:rFonts w:ascii="Times New Roman" w:eastAsia="Times New Roman" w:hAnsi="Times New Roman"/>
              <w:i/>
              <w:iCs/>
              <w:sz w:val="24"/>
              <w:szCs w:val="24"/>
              <w:lang w:val="en-ID"/>
            </w:rPr>
            <w:t>PENERAPAN JUSTICE COLLABORATOR DALAM PERADILAN PIDANA INDONESIA (</w:t>
          </w:r>
          <w:proofErr w:type="spellStart"/>
          <w:r w:rsidRPr="0066753F">
            <w:rPr>
              <w:rFonts w:ascii="Times New Roman" w:eastAsia="Times New Roman" w:hAnsi="Times New Roman"/>
              <w:i/>
              <w:iCs/>
              <w:sz w:val="24"/>
              <w:szCs w:val="24"/>
              <w:lang w:val="en-ID"/>
            </w:rPr>
            <w:t>Analisis</w:t>
          </w:r>
          <w:proofErr w:type="spellEnd"/>
          <w:r w:rsidRPr="0066753F">
            <w:rPr>
              <w:rFonts w:ascii="Times New Roman" w:eastAsia="Times New Roman" w:hAnsi="Times New Roman"/>
              <w:i/>
              <w:iCs/>
              <w:sz w:val="24"/>
              <w:szCs w:val="24"/>
              <w:lang w:val="en-ID"/>
            </w:rPr>
            <w:t xml:space="preserve"> </w:t>
          </w:r>
          <w:proofErr w:type="spellStart"/>
          <w:r w:rsidRPr="0066753F">
            <w:rPr>
              <w:rFonts w:ascii="Times New Roman" w:eastAsia="Times New Roman" w:hAnsi="Times New Roman"/>
              <w:i/>
              <w:iCs/>
              <w:sz w:val="24"/>
              <w:szCs w:val="24"/>
              <w:lang w:val="en-ID"/>
            </w:rPr>
            <w:t>Putusan</w:t>
          </w:r>
          <w:proofErr w:type="spellEnd"/>
          <w:r w:rsidRPr="0066753F">
            <w:rPr>
              <w:rFonts w:ascii="Times New Roman" w:eastAsia="Times New Roman" w:hAnsi="Times New Roman"/>
              <w:i/>
              <w:iCs/>
              <w:sz w:val="24"/>
              <w:szCs w:val="24"/>
              <w:lang w:val="en-ID"/>
            </w:rPr>
            <w:t xml:space="preserve"> </w:t>
          </w:r>
          <w:proofErr w:type="spellStart"/>
          <w:r w:rsidRPr="0066753F">
            <w:rPr>
              <w:rFonts w:ascii="Times New Roman" w:eastAsia="Times New Roman" w:hAnsi="Times New Roman"/>
              <w:i/>
              <w:iCs/>
              <w:sz w:val="24"/>
              <w:szCs w:val="24"/>
              <w:lang w:val="en-ID"/>
            </w:rPr>
            <w:t>Pengadilan</w:t>
          </w:r>
          <w:proofErr w:type="spellEnd"/>
          <w:r w:rsidRPr="0066753F">
            <w:rPr>
              <w:rFonts w:ascii="Times New Roman" w:eastAsia="Times New Roman" w:hAnsi="Times New Roman"/>
              <w:i/>
              <w:iCs/>
              <w:sz w:val="24"/>
              <w:szCs w:val="24"/>
              <w:lang w:val="en-ID"/>
            </w:rPr>
            <w:t xml:space="preserve"> Negeri Yogyakarta </w:t>
          </w:r>
          <w:proofErr w:type="spellStart"/>
          <w:r w:rsidRPr="0066753F">
            <w:rPr>
              <w:rFonts w:ascii="Times New Roman" w:eastAsia="Times New Roman" w:hAnsi="Times New Roman"/>
              <w:i/>
              <w:iCs/>
              <w:sz w:val="24"/>
              <w:szCs w:val="24"/>
              <w:lang w:val="en-ID"/>
            </w:rPr>
            <w:t>Nomor</w:t>
          </w:r>
          <w:proofErr w:type="spellEnd"/>
          <w:r w:rsidRPr="0066753F">
            <w:rPr>
              <w:rFonts w:ascii="Times New Roman" w:eastAsia="Times New Roman" w:hAnsi="Times New Roman"/>
              <w:i/>
              <w:iCs/>
              <w:sz w:val="24"/>
              <w:szCs w:val="24"/>
              <w:lang w:val="en-ID"/>
            </w:rPr>
            <w:t xml:space="preserve"> 2/</w:t>
          </w:r>
          <w:proofErr w:type="spellStart"/>
          <w:r w:rsidRPr="0066753F">
            <w:rPr>
              <w:rFonts w:ascii="Times New Roman" w:eastAsia="Times New Roman" w:hAnsi="Times New Roman"/>
              <w:i/>
              <w:iCs/>
              <w:sz w:val="24"/>
              <w:szCs w:val="24"/>
              <w:lang w:val="en-ID"/>
            </w:rPr>
            <w:t>Pid.Sus</w:t>
          </w:r>
          <w:proofErr w:type="spellEnd"/>
          <w:r w:rsidRPr="0066753F">
            <w:rPr>
              <w:rFonts w:ascii="Times New Roman" w:eastAsia="Times New Roman" w:hAnsi="Times New Roman"/>
              <w:i/>
              <w:iCs/>
              <w:sz w:val="24"/>
              <w:szCs w:val="24"/>
              <w:lang w:val="en-ID"/>
            </w:rPr>
            <w:t>-TPK/2017/</w:t>
          </w:r>
          <w:proofErr w:type="spellStart"/>
          <w:r w:rsidRPr="0066753F">
            <w:rPr>
              <w:rFonts w:ascii="Times New Roman" w:eastAsia="Times New Roman" w:hAnsi="Times New Roman"/>
              <w:i/>
              <w:iCs/>
              <w:sz w:val="24"/>
              <w:szCs w:val="24"/>
              <w:lang w:val="en-ID"/>
            </w:rPr>
            <w:t>PNYyk</w:t>
          </w:r>
          <w:proofErr w:type="spellEnd"/>
          <w:r w:rsidRPr="0066753F">
            <w:rPr>
              <w:rFonts w:ascii="Times New Roman" w:eastAsia="Times New Roman" w:hAnsi="Times New Roman"/>
              <w:i/>
              <w:iCs/>
              <w:sz w:val="24"/>
              <w:szCs w:val="24"/>
              <w:lang w:val="en-ID"/>
            </w:rPr>
            <w:t>)</w:t>
          </w:r>
          <w:r w:rsidRPr="0066753F">
            <w:rPr>
              <w:rFonts w:ascii="Times New Roman" w:eastAsia="Times New Roman" w:hAnsi="Times New Roman"/>
              <w:sz w:val="24"/>
              <w:szCs w:val="24"/>
              <w:lang w:val="en-ID"/>
            </w:rPr>
            <w:t xml:space="preserve"> [</w:t>
          </w:r>
          <w:proofErr w:type="gramStart"/>
          <w:r w:rsidRPr="0066753F">
            <w:rPr>
              <w:rFonts w:ascii="Times New Roman" w:eastAsia="Times New Roman" w:hAnsi="Times New Roman"/>
              <w:sz w:val="24"/>
              <w:szCs w:val="24"/>
              <w:lang w:val="en-ID"/>
            </w:rPr>
            <w:t>Bachelor’s</w:t>
          </w:r>
          <w:proofErr w:type="gramEnd"/>
          <w:r w:rsidRPr="0066753F">
            <w:rPr>
              <w:rFonts w:ascii="Times New Roman" w:eastAsia="Times New Roman" w:hAnsi="Times New Roman"/>
              <w:sz w:val="24"/>
              <w:szCs w:val="24"/>
              <w:lang w:val="en-ID"/>
            </w:rPr>
            <w:t xml:space="preserve"> thesis]. Universitas Islam Negeri </w:t>
          </w:r>
          <w:proofErr w:type="spellStart"/>
          <w:r w:rsidRPr="0066753F">
            <w:rPr>
              <w:rFonts w:ascii="Times New Roman" w:eastAsia="Times New Roman" w:hAnsi="Times New Roman"/>
              <w:sz w:val="24"/>
              <w:szCs w:val="24"/>
              <w:lang w:val="en-ID"/>
            </w:rPr>
            <w:t>Syarif</w:t>
          </w:r>
          <w:proofErr w:type="spellEnd"/>
          <w:r w:rsidRPr="0066753F">
            <w:rPr>
              <w:rFonts w:ascii="Times New Roman" w:eastAsia="Times New Roman" w:hAnsi="Times New Roman"/>
              <w:sz w:val="24"/>
              <w:szCs w:val="24"/>
              <w:lang w:val="en-ID"/>
            </w:rPr>
            <w:t xml:space="preserve"> </w:t>
          </w:r>
          <w:proofErr w:type="spellStart"/>
          <w:r w:rsidRPr="0066753F">
            <w:rPr>
              <w:rFonts w:ascii="Times New Roman" w:eastAsia="Times New Roman" w:hAnsi="Times New Roman"/>
              <w:sz w:val="24"/>
              <w:szCs w:val="24"/>
              <w:lang w:val="en-ID"/>
            </w:rPr>
            <w:t>Hidayatullah</w:t>
          </w:r>
          <w:proofErr w:type="spellEnd"/>
          <w:r w:rsidRPr="0066753F">
            <w:rPr>
              <w:rFonts w:ascii="Times New Roman" w:eastAsia="Times New Roman" w:hAnsi="Times New Roman"/>
              <w:sz w:val="24"/>
              <w:szCs w:val="24"/>
              <w:lang w:val="en-ID"/>
            </w:rPr>
            <w:t xml:space="preserve"> Jakarta.</w:t>
          </w:r>
        </w:p>
        <w:p w14:paraId="0453334D" w14:textId="77777777" w:rsidR="00A73DD2" w:rsidRPr="0066753F" w:rsidRDefault="00A73DD2" w:rsidP="00A73DD2">
          <w:pPr>
            <w:autoSpaceDE w:val="0"/>
            <w:autoSpaceDN w:val="0"/>
            <w:spacing w:line="360" w:lineRule="auto"/>
            <w:ind w:hanging="480"/>
            <w:jc w:val="both"/>
            <w:divId w:val="401414691"/>
            <w:rPr>
              <w:rFonts w:ascii="Times New Roman" w:eastAsia="Times New Roman" w:hAnsi="Times New Roman"/>
              <w:sz w:val="24"/>
              <w:szCs w:val="24"/>
              <w:lang w:val="en-ID"/>
            </w:rPr>
          </w:pPr>
          <w:r w:rsidRPr="0066753F">
            <w:rPr>
              <w:rFonts w:ascii="Times New Roman" w:eastAsia="Times New Roman" w:hAnsi="Times New Roman"/>
              <w:sz w:val="24"/>
              <w:szCs w:val="24"/>
              <w:lang w:val="en-ID"/>
            </w:rPr>
            <w:t xml:space="preserve">Lestari, N. N. R. D., Dewi, A. A. S. L., &amp; </w:t>
          </w:r>
          <w:proofErr w:type="spellStart"/>
          <w:r w:rsidRPr="0066753F">
            <w:rPr>
              <w:rFonts w:ascii="Times New Roman" w:eastAsia="Times New Roman" w:hAnsi="Times New Roman"/>
              <w:sz w:val="24"/>
              <w:szCs w:val="24"/>
              <w:lang w:val="en-ID"/>
            </w:rPr>
            <w:t>Widyantara</w:t>
          </w:r>
          <w:proofErr w:type="spellEnd"/>
          <w:r w:rsidRPr="0066753F">
            <w:rPr>
              <w:rFonts w:ascii="Times New Roman" w:eastAsia="Times New Roman" w:hAnsi="Times New Roman"/>
              <w:sz w:val="24"/>
              <w:szCs w:val="24"/>
              <w:lang w:val="en-ID"/>
            </w:rPr>
            <w:t xml:space="preserve">, I. M. M. (2023). Justice collaborator </w:t>
          </w:r>
          <w:proofErr w:type="spellStart"/>
          <w:r w:rsidRPr="0066753F">
            <w:rPr>
              <w:rFonts w:ascii="Times New Roman" w:eastAsia="Times New Roman" w:hAnsi="Times New Roman"/>
              <w:sz w:val="24"/>
              <w:szCs w:val="24"/>
              <w:lang w:val="en-ID"/>
            </w:rPr>
            <w:t>dalam</w:t>
          </w:r>
          <w:proofErr w:type="spellEnd"/>
          <w:r w:rsidRPr="0066753F">
            <w:rPr>
              <w:rFonts w:ascii="Times New Roman" w:eastAsia="Times New Roman" w:hAnsi="Times New Roman"/>
              <w:sz w:val="24"/>
              <w:szCs w:val="24"/>
              <w:lang w:val="en-ID"/>
            </w:rPr>
            <w:t xml:space="preserve"> </w:t>
          </w:r>
          <w:proofErr w:type="spellStart"/>
          <w:r w:rsidRPr="0066753F">
            <w:rPr>
              <w:rFonts w:ascii="Times New Roman" w:eastAsia="Times New Roman" w:hAnsi="Times New Roman"/>
              <w:sz w:val="24"/>
              <w:szCs w:val="24"/>
              <w:lang w:val="en-ID"/>
            </w:rPr>
            <w:t>Pengungkapan</w:t>
          </w:r>
          <w:proofErr w:type="spellEnd"/>
          <w:r w:rsidRPr="0066753F">
            <w:rPr>
              <w:rFonts w:ascii="Times New Roman" w:eastAsia="Times New Roman" w:hAnsi="Times New Roman"/>
              <w:sz w:val="24"/>
              <w:szCs w:val="24"/>
              <w:lang w:val="en-ID"/>
            </w:rPr>
            <w:t xml:space="preserve"> </w:t>
          </w:r>
          <w:proofErr w:type="spellStart"/>
          <w:r w:rsidRPr="0066753F">
            <w:rPr>
              <w:rFonts w:ascii="Times New Roman" w:eastAsia="Times New Roman" w:hAnsi="Times New Roman"/>
              <w:sz w:val="24"/>
              <w:szCs w:val="24"/>
              <w:lang w:val="en-ID"/>
            </w:rPr>
            <w:t>Kasus</w:t>
          </w:r>
          <w:proofErr w:type="spellEnd"/>
          <w:r w:rsidRPr="0066753F">
            <w:rPr>
              <w:rFonts w:ascii="Times New Roman" w:eastAsia="Times New Roman" w:hAnsi="Times New Roman"/>
              <w:sz w:val="24"/>
              <w:szCs w:val="24"/>
              <w:lang w:val="en-ID"/>
            </w:rPr>
            <w:t xml:space="preserve"> </w:t>
          </w:r>
          <w:proofErr w:type="spellStart"/>
          <w:r w:rsidRPr="0066753F">
            <w:rPr>
              <w:rFonts w:ascii="Times New Roman" w:eastAsia="Times New Roman" w:hAnsi="Times New Roman"/>
              <w:sz w:val="24"/>
              <w:szCs w:val="24"/>
              <w:lang w:val="en-ID"/>
            </w:rPr>
            <w:t>Tindak</w:t>
          </w:r>
          <w:proofErr w:type="spellEnd"/>
          <w:r w:rsidRPr="0066753F">
            <w:rPr>
              <w:rFonts w:ascii="Times New Roman" w:eastAsia="Times New Roman" w:hAnsi="Times New Roman"/>
              <w:sz w:val="24"/>
              <w:szCs w:val="24"/>
              <w:lang w:val="en-ID"/>
            </w:rPr>
            <w:t xml:space="preserve"> </w:t>
          </w:r>
          <w:proofErr w:type="spellStart"/>
          <w:r w:rsidRPr="0066753F">
            <w:rPr>
              <w:rFonts w:ascii="Times New Roman" w:eastAsia="Times New Roman" w:hAnsi="Times New Roman"/>
              <w:sz w:val="24"/>
              <w:szCs w:val="24"/>
              <w:lang w:val="en-ID"/>
            </w:rPr>
            <w:t>Pidana</w:t>
          </w:r>
          <w:proofErr w:type="spellEnd"/>
          <w:r w:rsidRPr="0066753F">
            <w:rPr>
              <w:rFonts w:ascii="Times New Roman" w:eastAsia="Times New Roman" w:hAnsi="Times New Roman"/>
              <w:sz w:val="24"/>
              <w:szCs w:val="24"/>
              <w:lang w:val="en-ID"/>
            </w:rPr>
            <w:t xml:space="preserve"> </w:t>
          </w:r>
          <w:proofErr w:type="spellStart"/>
          <w:r w:rsidRPr="0066753F">
            <w:rPr>
              <w:rFonts w:ascii="Times New Roman" w:eastAsia="Times New Roman" w:hAnsi="Times New Roman"/>
              <w:sz w:val="24"/>
              <w:szCs w:val="24"/>
              <w:lang w:val="en-ID"/>
            </w:rPr>
            <w:t>Pembunuhan</w:t>
          </w:r>
          <w:proofErr w:type="spellEnd"/>
          <w:r w:rsidRPr="0066753F">
            <w:rPr>
              <w:rFonts w:ascii="Times New Roman" w:eastAsia="Times New Roman" w:hAnsi="Times New Roman"/>
              <w:sz w:val="24"/>
              <w:szCs w:val="24"/>
              <w:lang w:val="en-ID"/>
            </w:rPr>
            <w:t xml:space="preserve">. </w:t>
          </w:r>
          <w:proofErr w:type="spellStart"/>
          <w:r w:rsidRPr="0066753F">
            <w:rPr>
              <w:rFonts w:ascii="Times New Roman" w:eastAsia="Times New Roman" w:hAnsi="Times New Roman"/>
              <w:i/>
              <w:iCs/>
              <w:sz w:val="24"/>
              <w:szCs w:val="24"/>
              <w:lang w:val="en-ID"/>
            </w:rPr>
            <w:t>Jurnal</w:t>
          </w:r>
          <w:proofErr w:type="spellEnd"/>
          <w:r w:rsidRPr="0066753F">
            <w:rPr>
              <w:rFonts w:ascii="Times New Roman" w:eastAsia="Times New Roman" w:hAnsi="Times New Roman"/>
              <w:i/>
              <w:iCs/>
              <w:sz w:val="24"/>
              <w:szCs w:val="24"/>
              <w:lang w:val="en-ID"/>
            </w:rPr>
            <w:t xml:space="preserve"> </w:t>
          </w:r>
          <w:proofErr w:type="spellStart"/>
          <w:r w:rsidRPr="0066753F">
            <w:rPr>
              <w:rFonts w:ascii="Times New Roman" w:eastAsia="Times New Roman" w:hAnsi="Times New Roman"/>
              <w:i/>
              <w:iCs/>
              <w:sz w:val="24"/>
              <w:szCs w:val="24"/>
              <w:lang w:val="en-ID"/>
            </w:rPr>
            <w:t>Analogi</w:t>
          </w:r>
          <w:proofErr w:type="spellEnd"/>
          <w:r w:rsidRPr="0066753F">
            <w:rPr>
              <w:rFonts w:ascii="Times New Roman" w:eastAsia="Times New Roman" w:hAnsi="Times New Roman"/>
              <w:i/>
              <w:iCs/>
              <w:sz w:val="24"/>
              <w:szCs w:val="24"/>
              <w:lang w:val="en-ID"/>
            </w:rPr>
            <w:t xml:space="preserve"> Hukum</w:t>
          </w:r>
          <w:r w:rsidRPr="0066753F">
            <w:rPr>
              <w:rFonts w:ascii="Times New Roman" w:eastAsia="Times New Roman" w:hAnsi="Times New Roman"/>
              <w:sz w:val="24"/>
              <w:szCs w:val="24"/>
              <w:lang w:val="en-ID"/>
            </w:rPr>
            <w:t xml:space="preserve">, </w:t>
          </w:r>
          <w:r w:rsidRPr="0066753F">
            <w:rPr>
              <w:rFonts w:ascii="Times New Roman" w:eastAsia="Times New Roman" w:hAnsi="Times New Roman"/>
              <w:i/>
              <w:iCs/>
              <w:sz w:val="24"/>
              <w:szCs w:val="24"/>
              <w:lang w:val="en-ID"/>
            </w:rPr>
            <w:t>5</w:t>
          </w:r>
          <w:r w:rsidRPr="0066753F">
            <w:rPr>
              <w:rFonts w:ascii="Times New Roman" w:eastAsia="Times New Roman" w:hAnsi="Times New Roman"/>
              <w:sz w:val="24"/>
              <w:szCs w:val="24"/>
              <w:lang w:val="en-ID"/>
            </w:rPr>
            <w:t>(1), 8–13.</w:t>
          </w:r>
        </w:p>
        <w:p w14:paraId="06E3B29F" w14:textId="77777777" w:rsidR="00A73DD2" w:rsidRPr="0066753F" w:rsidRDefault="00A73DD2" w:rsidP="00A73DD2">
          <w:pPr>
            <w:autoSpaceDE w:val="0"/>
            <w:autoSpaceDN w:val="0"/>
            <w:spacing w:line="360" w:lineRule="auto"/>
            <w:ind w:hanging="480"/>
            <w:jc w:val="both"/>
            <w:divId w:val="829567505"/>
            <w:rPr>
              <w:rFonts w:ascii="Times New Roman" w:eastAsia="Times New Roman" w:hAnsi="Times New Roman"/>
              <w:sz w:val="24"/>
              <w:szCs w:val="24"/>
              <w:lang w:val="en-ID"/>
            </w:rPr>
          </w:pPr>
          <w:proofErr w:type="spellStart"/>
          <w:r w:rsidRPr="0066753F">
            <w:rPr>
              <w:rFonts w:ascii="Times New Roman" w:eastAsia="Times New Roman" w:hAnsi="Times New Roman"/>
              <w:sz w:val="24"/>
              <w:szCs w:val="24"/>
              <w:lang w:val="en-ID"/>
            </w:rPr>
            <w:t>Rifaldi</w:t>
          </w:r>
          <w:proofErr w:type="spellEnd"/>
          <w:r w:rsidRPr="0066753F">
            <w:rPr>
              <w:rFonts w:ascii="Times New Roman" w:eastAsia="Times New Roman" w:hAnsi="Times New Roman"/>
              <w:sz w:val="24"/>
              <w:szCs w:val="24"/>
              <w:lang w:val="en-ID"/>
            </w:rPr>
            <w:t xml:space="preserve">, M., Ali </w:t>
          </w:r>
          <w:proofErr w:type="spellStart"/>
          <w:r w:rsidRPr="0066753F">
            <w:rPr>
              <w:rFonts w:ascii="Times New Roman" w:eastAsia="Times New Roman" w:hAnsi="Times New Roman"/>
              <w:sz w:val="24"/>
              <w:szCs w:val="24"/>
              <w:lang w:val="en-ID"/>
            </w:rPr>
            <w:t>Sidqi</w:t>
          </w:r>
          <w:proofErr w:type="spellEnd"/>
          <w:r w:rsidRPr="0066753F">
            <w:rPr>
              <w:rFonts w:ascii="Times New Roman" w:eastAsia="Times New Roman" w:hAnsi="Times New Roman"/>
              <w:sz w:val="24"/>
              <w:szCs w:val="24"/>
              <w:lang w:val="en-ID"/>
            </w:rPr>
            <w:t xml:space="preserve">, F., &amp; </w:t>
          </w:r>
          <w:proofErr w:type="spellStart"/>
          <w:r w:rsidRPr="0066753F">
            <w:rPr>
              <w:rFonts w:ascii="Times New Roman" w:eastAsia="Times New Roman" w:hAnsi="Times New Roman"/>
              <w:sz w:val="24"/>
              <w:szCs w:val="24"/>
              <w:lang w:val="en-ID"/>
            </w:rPr>
            <w:t>Herlina</w:t>
          </w:r>
          <w:proofErr w:type="spellEnd"/>
          <w:r w:rsidRPr="0066753F">
            <w:rPr>
              <w:rFonts w:ascii="Times New Roman" w:eastAsia="Times New Roman" w:hAnsi="Times New Roman"/>
              <w:sz w:val="24"/>
              <w:szCs w:val="24"/>
              <w:lang w:val="en-ID"/>
            </w:rPr>
            <w:t xml:space="preserve">, S. (2022). </w:t>
          </w:r>
          <w:r w:rsidRPr="0066753F">
            <w:rPr>
              <w:rFonts w:ascii="Times New Roman" w:eastAsia="Times New Roman" w:hAnsi="Times New Roman"/>
              <w:i/>
              <w:iCs/>
              <w:sz w:val="24"/>
              <w:szCs w:val="24"/>
              <w:lang w:val="en-ID"/>
            </w:rPr>
            <w:t>ANALISIS PERLINDUNGAN HUKUM TERHADAP JUSTICE COLLABORATOR DALAM PERKARA TINDAK PIDANA</w:t>
          </w:r>
          <w:r w:rsidRPr="0066753F">
            <w:rPr>
              <w:rFonts w:ascii="Times New Roman" w:eastAsia="Times New Roman" w:hAnsi="Times New Roman"/>
              <w:sz w:val="24"/>
              <w:szCs w:val="24"/>
              <w:lang w:val="en-ID"/>
            </w:rPr>
            <w:t xml:space="preserve"> [Diploma thesis]. UNIVERSITAS ISLAM KALIMANTAN (UNISKA).</w:t>
          </w:r>
        </w:p>
        <w:p w14:paraId="6848203A" w14:textId="77777777" w:rsidR="00A73DD2" w:rsidRPr="00A73DD2" w:rsidRDefault="00A73DD2" w:rsidP="00A73DD2">
          <w:pPr>
            <w:autoSpaceDE w:val="0"/>
            <w:autoSpaceDN w:val="0"/>
            <w:spacing w:line="360" w:lineRule="auto"/>
            <w:ind w:hanging="480"/>
            <w:jc w:val="both"/>
            <w:divId w:val="1605767812"/>
            <w:rPr>
              <w:rFonts w:ascii="Times New Roman" w:eastAsia="Times New Roman" w:hAnsi="Times New Roman"/>
              <w:sz w:val="24"/>
              <w:szCs w:val="24"/>
            </w:rPr>
          </w:pPr>
          <w:proofErr w:type="spellStart"/>
          <w:r w:rsidRPr="0066753F">
            <w:rPr>
              <w:rFonts w:ascii="Times New Roman" w:eastAsia="Times New Roman" w:hAnsi="Times New Roman"/>
              <w:sz w:val="24"/>
              <w:szCs w:val="24"/>
              <w:lang w:val="en-ID"/>
            </w:rPr>
            <w:t>Wiryono</w:t>
          </w:r>
          <w:proofErr w:type="spellEnd"/>
          <w:r w:rsidRPr="0066753F">
            <w:rPr>
              <w:rFonts w:ascii="Times New Roman" w:eastAsia="Times New Roman" w:hAnsi="Times New Roman"/>
              <w:sz w:val="24"/>
              <w:szCs w:val="24"/>
              <w:lang w:val="en-ID"/>
            </w:rPr>
            <w:t xml:space="preserve">, S. (2023, February 17). </w:t>
          </w:r>
          <w:r w:rsidRPr="0066753F">
            <w:rPr>
              <w:rFonts w:ascii="Times New Roman" w:eastAsia="Times New Roman" w:hAnsi="Times New Roman"/>
              <w:i/>
              <w:iCs/>
              <w:sz w:val="24"/>
              <w:szCs w:val="24"/>
              <w:lang w:val="en-ID"/>
            </w:rPr>
            <w:t xml:space="preserve">Status “Justice </w:t>
          </w:r>
          <w:proofErr w:type="spellStart"/>
          <w:proofErr w:type="gramStart"/>
          <w:r w:rsidRPr="0066753F">
            <w:rPr>
              <w:rFonts w:ascii="Times New Roman" w:eastAsia="Times New Roman" w:hAnsi="Times New Roman"/>
              <w:i/>
              <w:iCs/>
              <w:sz w:val="24"/>
              <w:szCs w:val="24"/>
              <w:lang w:val="en-ID"/>
            </w:rPr>
            <w:t>Collaborator”Richard</w:t>
          </w:r>
          <w:proofErr w:type="spellEnd"/>
          <w:proofErr w:type="gramEnd"/>
          <w:r w:rsidRPr="0066753F">
            <w:rPr>
              <w:rFonts w:ascii="Times New Roman" w:eastAsia="Times New Roman" w:hAnsi="Times New Roman"/>
              <w:i/>
              <w:iCs/>
              <w:sz w:val="24"/>
              <w:szCs w:val="24"/>
              <w:lang w:val="en-ID"/>
            </w:rPr>
            <w:t xml:space="preserve"> Eliezer yang </w:t>
          </w:r>
          <w:proofErr w:type="spellStart"/>
          <w:r w:rsidRPr="0066753F">
            <w:rPr>
              <w:rFonts w:ascii="Times New Roman" w:eastAsia="Times New Roman" w:hAnsi="Times New Roman"/>
              <w:i/>
              <w:iCs/>
              <w:sz w:val="24"/>
              <w:szCs w:val="24"/>
              <w:lang w:val="en-ID"/>
            </w:rPr>
            <w:t>Cetak</w:t>
          </w:r>
          <w:proofErr w:type="spellEnd"/>
          <w:r w:rsidRPr="0066753F">
            <w:rPr>
              <w:rFonts w:ascii="Times New Roman" w:eastAsia="Times New Roman" w:hAnsi="Times New Roman"/>
              <w:i/>
              <w:iCs/>
              <w:sz w:val="24"/>
              <w:szCs w:val="24"/>
              <w:lang w:val="en-ID"/>
            </w:rPr>
            <w:t xml:space="preserve"> Sejarah Baru </w:t>
          </w:r>
          <w:proofErr w:type="spellStart"/>
          <w:r w:rsidRPr="0066753F">
            <w:rPr>
              <w:rFonts w:ascii="Times New Roman" w:eastAsia="Times New Roman" w:hAnsi="Times New Roman"/>
              <w:i/>
              <w:iCs/>
              <w:sz w:val="24"/>
              <w:szCs w:val="24"/>
              <w:lang w:val="en-ID"/>
            </w:rPr>
            <w:t>Penegak</w:t>
          </w:r>
          <w:proofErr w:type="spellEnd"/>
          <w:r w:rsidRPr="0066753F">
            <w:rPr>
              <w:rFonts w:ascii="Times New Roman" w:eastAsia="Times New Roman" w:hAnsi="Times New Roman"/>
              <w:i/>
              <w:iCs/>
              <w:sz w:val="24"/>
              <w:szCs w:val="24"/>
              <w:lang w:val="en-ID"/>
            </w:rPr>
            <w:t xml:space="preserve"> Hukum</w:t>
          </w:r>
          <w:r w:rsidRPr="0066753F">
            <w:rPr>
              <w:rFonts w:ascii="Times New Roman" w:eastAsia="Times New Roman" w:hAnsi="Times New Roman"/>
              <w:sz w:val="24"/>
              <w:szCs w:val="24"/>
              <w:lang w:val="en-ID"/>
            </w:rPr>
            <w:t xml:space="preserve">. </w:t>
          </w:r>
          <w:r w:rsidRPr="00A73DD2">
            <w:rPr>
              <w:rFonts w:ascii="Times New Roman" w:eastAsia="Times New Roman" w:hAnsi="Times New Roman"/>
              <w:sz w:val="24"/>
              <w:szCs w:val="24"/>
            </w:rPr>
            <w:t>Kompas.Com.</w:t>
          </w:r>
        </w:p>
        <w:p w14:paraId="1401BB78" w14:textId="32094031" w:rsidR="00A73DD2" w:rsidRPr="00A73DD2" w:rsidRDefault="00A73DD2" w:rsidP="00A73DD2">
          <w:pPr>
            <w:spacing w:after="0" w:line="360" w:lineRule="auto"/>
            <w:jc w:val="both"/>
            <w:rPr>
              <w:rFonts w:ascii="Times New Roman" w:hAnsi="Times New Roman"/>
              <w:sz w:val="24"/>
              <w:szCs w:val="24"/>
              <w:lang w:val="en-US"/>
            </w:rPr>
          </w:pPr>
          <w:r w:rsidRPr="00A73DD2">
            <w:rPr>
              <w:rFonts w:ascii="Times New Roman" w:eastAsia="Times New Roman" w:hAnsi="Times New Roman"/>
              <w:sz w:val="24"/>
              <w:szCs w:val="24"/>
            </w:rPr>
            <w:t> </w:t>
          </w:r>
        </w:p>
      </w:sdtContent>
    </w:sdt>
    <w:sectPr w:rsidR="00A73DD2" w:rsidRPr="00A73DD2" w:rsidSect="004A12B3">
      <w:footerReference w:type="first" r:id="rId9"/>
      <w:pgSz w:w="11906" w:h="16838"/>
      <w:pgMar w:top="1701" w:right="1701" w:bottom="1701"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B5B64" w14:textId="77777777" w:rsidR="003455FE" w:rsidRDefault="003455FE">
      <w:pPr>
        <w:spacing w:after="0" w:line="240" w:lineRule="auto"/>
      </w:pPr>
      <w:r>
        <w:separator/>
      </w:r>
    </w:p>
  </w:endnote>
  <w:endnote w:type="continuationSeparator" w:id="0">
    <w:p w14:paraId="6269D193" w14:textId="77777777" w:rsidR="003455FE" w:rsidRDefault="00345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715651"/>
      <w:docPartObj>
        <w:docPartGallery w:val="Page Numbers (Bottom of Page)"/>
        <w:docPartUnique/>
      </w:docPartObj>
    </w:sdtPr>
    <w:sdtEndPr>
      <w:rPr>
        <w:noProof/>
      </w:rPr>
    </w:sdtEndPr>
    <w:sdtContent>
      <w:p w14:paraId="05D73DBA" w14:textId="302656F9" w:rsidR="00A73DD2" w:rsidRDefault="00A73D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F2B46F" w14:textId="77777777" w:rsidR="00A73DD2" w:rsidRDefault="00A73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8C48C" w14:textId="77777777" w:rsidR="003455FE" w:rsidRDefault="003455FE">
      <w:pPr>
        <w:spacing w:after="0" w:line="240" w:lineRule="auto"/>
      </w:pPr>
      <w:r>
        <w:separator/>
      </w:r>
    </w:p>
  </w:footnote>
  <w:footnote w:type="continuationSeparator" w:id="0">
    <w:p w14:paraId="36428DAE" w14:textId="77777777" w:rsidR="003455FE" w:rsidRDefault="003455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E3A7B44"/>
    <w:lvl w:ilvl="0">
      <w:start w:val="1"/>
      <w:numFmt w:val="decimal"/>
      <w:lvlText w:val="%1."/>
      <w:lvlJc w:val="left"/>
      <w:pPr>
        <w:ind w:left="720" w:hanging="360"/>
      </w:pPr>
      <w:rPr>
        <w:rFonts w:ascii="Times New Roman" w:eastAsia="DengXi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2"/>
    <w:multiLevelType w:val="multilevel"/>
    <w:tmpl w:val="307B08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3"/>
    <w:multiLevelType w:val="hybridMultilevel"/>
    <w:tmpl w:val="DD767FA2"/>
    <w:lvl w:ilvl="0" w:tplc="3809000F">
      <w:start w:val="1"/>
      <w:numFmt w:val="decimal"/>
      <w:lvlText w:val="%1."/>
      <w:lvlJc w:val="left"/>
      <w:pPr>
        <w:ind w:left="927" w:hanging="360"/>
      </w:p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 w15:restartNumberingAfterBreak="0">
    <w:nsid w:val="00000004"/>
    <w:multiLevelType w:val="hybridMultilevel"/>
    <w:tmpl w:val="3AAA0936"/>
    <w:lvl w:ilvl="0" w:tplc="AC0AB0E8">
      <w:start w:val="16"/>
      <w:numFmt w:val="bullet"/>
      <w:lvlText w:val="-"/>
      <w:lvlJc w:val="left"/>
      <w:pPr>
        <w:ind w:left="389" w:hanging="360"/>
      </w:pPr>
      <w:rPr>
        <w:rFonts w:ascii="Calibri" w:eastAsia="DengXian" w:hAnsi="Calibri" w:cs="Calibri" w:hint="default"/>
      </w:rPr>
    </w:lvl>
    <w:lvl w:ilvl="1" w:tplc="38090003" w:tentative="1">
      <w:start w:val="1"/>
      <w:numFmt w:val="bullet"/>
      <w:lvlText w:val="o"/>
      <w:lvlJc w:val="left"/>
      <w:pPr>
        <w:ind w:left="1109" w:hanging="360"/>
      </w:pPr>
      <w:rPr>
        <w:rFonts w:ascii="Courier New" w:hAnsi="Courier New" w:cs="Courier New" w:hint="default"/>
      </w:rPr>
    </w:lvl>
    <w:lvl w:ilvl="2" w:tplc="38090005" w:tentative="1">
      <w:start w:val="1"/>
      <w:numFmt w:val="bullet"/>
      <w:lvlText w:val=""/>
      <w:lvlJc w:val="left"/>
      <w:pPr>
        <w:ind w:left="1829" w:hanging="360"/>
      </w:pPr>
      <w:rPr>
        <w:rFonts w:ascii="Wingdings" w:hAnsi="Wingdings" w:hint="default"/>
      </w:rPr>
    </w:lvl>
    <w:lvl w:ilvl="3" w:tplc="38090001" w:tentative="1">
      <w:start w:val="1"/>
      <w:numFmt w:val="bullet"/>
      <w:lvlText w:val=""/>
      <w:lvlJc w:val="left"/>
      <w:pPr>
        <w:ind w:left="2549" w:hanging="360"/>
      </w:pPr>
      <w:rPr>
        <w:rFonts w:ascii="Symbol" w:hAnsi="Symbol" w:hint="default"/>
      </w:rPr>
    </w:lvl>
    <w:lvl w:ilvl="4" w:tplc="38090003" w:tentative="1">
      <w:start w:val="1"/>
      <w:numFmt w:val="bullet"/>
      <w:lvlText w:val="o"/>
      <w:lvlJc w:val="left"/>
      <w:pPr>
        <w:ind w:left="3269" w:hanging="360"/>
      </w:pPr>
      <w:rPr>
        <w:rFonts w:ascii="Courier New" w:hAnsi="Courier New" w:cs="Courier New" w:hint="default"/>
      </w:rPr>
    </w:lvl>
    <w:lvl w:ilvl="5" w:tplc="38090005" w:tentative="1">
      <w:start w:val="1"/>
      <w:numFmt w:val="bullet"/>
      <w:lvlText w:val=""/>
      <w:lvlJc w:val="left"/>
      <w:pPr>
        <w:ind w:left="3989" w:hanging="360"/>
      </w:pPr>
      <w:rPr>
        <w:rFonts w:ascii="Wingdings" w:hAnsi="Wingdings" w:hint="default"/>
      </w:rPr>
    </w:lvl>
    <w:lvl w:ilvl="6" w:tplc="38090001" w:tentative="1">
      <w:start w:val="1"/>
      <w:numFmt w:val="bullet"/>
      <w:lvlText w:val=""/>
      <w:lvlJc w:val="left"/>
      <w:pPr>
        <w:ind w:left="4709" w:hanging="360"/>
      </w:pPr>
      <w:rPr>
        <w:rFonts w:ascii="Symbol" w:hAnsi="Symbol" w:hint="default"/>
      </w:rPr>
    </w:lvl>
    <w:lvl w:ilvl="7" w:tplc="38090003" w:tentative="1">
      <w:start w:val="1"/>
      <w:numFmt w:val="bullet"/>
      <w:lvlText w:val="o"/>
      <w:lvlJc w:val="left"/>
      <w:pPr>
        <w:ind w:left="5429" w:hanging="360"/>
      </w:pPr>
      <w:rPr>
        <w:rFonts w:ascii="Courier New" w:hAnsi="Courier New" w:cs="Courier New" w:hint="default"/>
      </w:rPr>
    </w:lvl>
    <w:lvl w:ilvl="8" w:tplc="38090005" w:tentative="1">
      <w:start w:val="1"/>
      <w:numFmt w:val="bullet"/>
      <w:lvlText w:val=""/>
      <w:lvlJc w:val="left"/>
      <w:pPr>
        <w:ind w:left="6149" w:hanging="360"/>
      </w:pPr>
      <w:rPr>
        <w:rFonts w:ascii="Wingdings" w:hAnsi="Wingdings" w:hint="default"/>
      </w:rPr>
    </w:lvl>
  </w:abstractNum>
  <w:abstractNum w:abstractNumId="4" w15:restartNumberingAfterBreak="0">
    <w:nsid w:val="00000005"/>
    <w:multiLevelType w:val="multilevel"/>
    <w:tmpl w:val="44B76B7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06"/>
    <w:multiLevelType w:val="multilevel"/>
    <w:tmpl w:val="57F34C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07"/>
    <w:multiLevelType w:val="hybridMultilevel"/>
    <w:tmpl w:val="EA382BF4"/>
    <w:lvl w:ilvl="0" w:tplc="38090015">
      <w:start w:val="1"/>
      <w:numFmt w:val="upp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0000008"/>
    <w:multiLevelType w:val="multilevel"/>
    <w:tmpl w:val="671F61F8"/>
    <w:lvl w:ilvl="0">
      <w:start w:val="1"/>
      <w:numFmt w:val="decimal"/>
      <w:lvlText w:val="%1."/>
      <w:lvlJc w:val="left"/>
      <w:pPr>
        <w:ind w:left="1352" w:hanging="360"/>
      </w:pPr>
      <w:rPr>
        <w:rFonts w:hint="default"/>
        <w:b w:val="0"/>
      </w:r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8" w15:restartNumberingAfterBreak="0">
    <w:nsid w:val="00000009"/>
    <w:multiLevelType w:val="multilevel"/>
    <w:tmpl w:val="795C18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0A"/>
    <w:multiLevelType w:val="multilevel"/>
    <w:tmpl w:val="7ABF43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CC116A"/>
    <w:multiLevelType w:val="hybridMultilevel"/>
    <w:tmpl w:val="7242A910"/>
    <w:lvl w:ilvl="0" w:tplc="3809000F">
      <w:start w:val="1"/>
      <w:numFmt w:val="decimal"/>
      <w:lvlText w:val="%1."/>
      <w:lvlJc w:val="left"/>
      <w:pPr>
        <w:ind w:left="1352" w:hanging="360"/>
      </w:pPr>
    </w:lvl>
    <w:lvl w:ilvl="1" w:tplc="38090019" w:tentative="1">
      <w:start w:val="1"/>
      <w:numFmt w:val="lowerLetter"/>
      <w:lvlText w:val="%2."/>
      <w:lvlJc w:val="left"/>
      <w:pPr>
        <w:ind w:left="2072" w:hanging="360"/>
      </w:pPr>
    </w:lvl>
    <w:lvl w:ilvl="2" w:tplc="3809001B" w:tentative="1">
      <w:start w:val="1"/>
      <w:numFmt w:val="lowerRoman"/>
      <w:lvlText w:val="%3."/>
      <w:lvlJc w:val="right"/>
      <w:pPr>
        <w:ind w:left="2792" w:hanging="180"/>
      </w:pPr>
    </w:lvl>
    <w:lvl w:ilvl="3" w:tplc="3809000F" w:tentative="1">
      <w:start w:val="1"/>
      <w:numFmt w:val="decimal"/>
      <w:lvlText w:val="%4."/>
      <w:lvlJc w:val="left"/>
      <w:pPr>
        <w:ind w:left="3512" w:hanging="360"/>
      </w:pPr>
    </w:lvl>
    <w:lvl w:ilvl="4" w:tplc="38090019" w:tentative="1">
      <w:start w:val="1"/>
      <w:numFmt w:val="lowerLetter"/>
      <w:lvlText w:val="%5."/>
      <w:lvlJc w:val="left"/>
      <w:pPr>
        <w:ind w:left="4232" w:hanging="360"/>
      </w:pPr>
    </w:lvl>
    <w:lvl w:ilvl="5" w:tplc="3809001B" w:tentative="1">
      <w:start w:val="1"/>
      <w:numFmt w:val="lowerRoman"/>
      <w:lvlText w:val="%6."/>
      <w:lvlJc w:val="right"/>
      <w:pPr>
        <w:ind w:left="4952" w:hanging="180"/>
      </w:pPr>
    </w:lvl>
    <w:lvl w:ilvl="6" w:tplc="3809000F" w:tentative="1">
      <w:start w:val="1"/>
      <w:numFmt w:val="decimal"/>
      <w:lvlText w:val="%7."/>
      <w:lvlJc w:val="left"/>
      <w:pPr>
        <w:ind w:left="5672" w:hanging="360"/>
      </w:pPr>
    </w:lvl>
    <w:lvl w:ilvl="7" w:tplc="38090019" w:tentative="1">
      <w:start w:val="1"/>
      <w:numFmt w:val="lowerLetter"/>
      <w:lvlText w:val="%8."/>
      <w:lvlJc w:val="left"/>
      <w:pPr>
        <w:ind w:left="6392" w:hanging="360"/>
      </w:pPr>
    </w:lvl>
    <w:lvl w:ilvl="8" w:tplc="3809001B" w:tentative="1">
      <w:start w:val="1"/>
      <w:numFmt w:val="lowerRoman"/>
      <w:lvlText w:val="%9."/>
      <w:lvlJc w:val="right"/>
      <w:pPr>
        <w:ind w:left="7112" w:hanging="180"/>
      </w:pPr>
    </w:lvl>
  </w:abstractNum>
  <w:abstractNum w:abstractNumId="11" w15:restartNumberingAfterBreak="0">
    <w:nsid w:val="46782814"/>
    <w:multiLevelType w:val="hybridMultilevel"/>
    <w:tmpl w:val="A3A44CD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14369F5"/>
    <w:multiLevelType w:val="multilevel"/>
    <w:tmpl w:val="0DE40BD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94240383">
    <w:abstractNumId w:val="4"/>
  </w:num>
  <w:num w:numId="2" w16cid:durableId="916942535">
    <w:abstractNumId w:val="0"/>
  </w:num>
  <w:num w:numId="3" w16cid:durableId="1678270776">
    <w:abstractNumId w:val="1"/>
  </w:num>
  <w:num w:numId="4" w16cid:durableId="194849940">
    <w:abstractNumId w:val="8"/>
  </w:num>
  <w:num w:numId="5" w16cid:durableId="1214272873">
    <w:abstractNumId w:val="9"/>
  </w:num>
  <w:num w:numId="6" w16cid:durableId="512451063">
    <w:abstractNumId w:val="12"/>
  </w:num>
  <w:num w:numId="7" w16cid:durableId="155608701">
    <w:abstractNumId w:val="5"/>
  </w:num>
  <w:num w:numId="8" w16cid:durableId="342821092">
    <w:abstractNumId w:val="7"/>
  </w:num>
  <w:num w:numId="9" w16cid:durableId="1532258214">
    <w:abstractNumId w:val="6"/>
  </w:num>
  <w:num w:numId="10" w16cid:durableId="1959331550">
    <w:abstractNumId w:val="2"/>
  </w:num>
  <w:num w:numId="11" w16cid:durableId="34283396">
    <w:abstractNumId w:val="3"/>
  </w:num>
  <w:num w:numId="12" w16cid:durableId="627710772">
    <w:abstractNumId w:val="11"/>
  </w:num>
  <w:num w:numId="13" w16cid:durableId="17784076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A0"/>
    <w:rsid w:val="00000579"/>
    <w:rsid w:val="00013003"/>
    <w:rsid w:val="00025B54"/>
    <w:rsid w:val="0008443B"/>
    <w:rsid w:val="000C068D"/>
    <w:rsid w:val="00103B93"/>
    <w:rsid w:val="00122878"/>
    <w:rsid w:val="00124600"/>
    <w:rsid w:val="00130EB1"/>
    <w:rsid w:val="00162D7B"/>
    <w:rsid w:val="00163A17"/>
    <w:rsid w:val="001A4D4A"/>
    <w:rsid w:val="0020169A"/>
    <w:rsid w:val="00204E0B"/>
    <w:rsid w:val="002100B7"/>
    <w:rsid w:val="00291E08"/>
    <w:rsid w:val="00292801"/>
    <w:rsid w:val="002D7DBB"/>
    <w:rsid w:val="003455FE"/>
    <w:rsid w:val="00346A07"/>
    <w:rsid w:val="00372A33"/>
    <w:rsid w:val="00373FB2"/>
    <w:rsid w:val="00392170"/>
    <w:rsid w:val="00415E78"/>
    <w:rsid w:val="0042651E"/>
    <w:rsid w:val="004A12B3"/>
    <w:rsid w:val="004A2CD0"/>
    <w:rsid w:val="004C3BC0"/>
    <w:rsid w:val="005035E8"/>
    <w:rsid w:val="0053144D"/>
    <w:rsid w:val="00531494"/>
    <w:rsid w:val="005416C1"/>
    <w:rsid w:val="00590BBD"/>
    <w:rsid w:val="005C1083"/>
    <w:rsid w:val="00611AA0"/>
    <w:rsid w:val="00634851"/>
    <w:rsid w:val="00655941"/>
    <w:rsid w:val="0066753F"/>
    <w:rsid w:val="006A4C1E"/>
    <w:rsid w:val="006C7E8C"/>
    <w:rsid w:val="006D4D37"/>
    <w:rsid w:val="006F55AA"/>
    <w:rsid w:val="00717006"/>
    <w:rsid w:val="007229C9"/>
    <w:rsid w:val="007736BA"/>
    <w:rsid w:val="007C4D87"/>
    <w:rsid w:val="008202E0"/>
    <w:rsid w:val="008348E3"/>
    <w:rsid w:val="00850CF0"/>
    <w:rsid w:val="00886755"/>
    <w:rsid w:val="008A4E8C"/>
    <w:rsid w:val="008B5DB5"/>
    <w:rsid w:val="008E321B"/>
    <w:rsid w:val="0090677F"/>
    <w:rsid w:val="009377F2"/>
    <w:rsid w:val="009B3F8F"/>
    <w:rsid w:val="009C5306"/>
    <w:rsid w:val="009C6B63"/>
    <w:rsid w:val="00A35BF1"/>
    <w:rsid w:val="00A37D61"/>
    <w:rsid w:val="00A57BB7"/>
    <w:rsid w:val="00A73DD2"/>
    <w:rsid w:val="00AA2D78"/>
    <w:rsid w:val="00AD6A06"/>
    <w:rsid w:val="00B32C82"/>
    <w:rsid w:val="00B40D7D"/>
    <w:rsid w:val="00B45628"/>
    <w:rsid w:val="00B662C6"/>
    <w:rsid w:val="00B673C3"/>
    <w:rsid w:val="00BB0D29"/>
    <w:rsid w:val="00BB7CE5"/>
    <w:rsid w:val="00BF7E9C"/>
    <w:rsid w:val="00C6051C"/>
    <w:rsid w:val="00C76433"/>
    <w:rsid w:val="00CD56A8"/>
    <w:rsid w:val="00D63CA0"/>
    <w:rsid w:val="00D80A0E"/>
    <w:rsid w:val="00D940B3"/>
    <w:rsid w:val="00D948AD"/>
    <w:rsid w:val="00DE7D0D"/>
    <w:rsid w:val="00DF29D5"/>
    <w:rsid w:val="00E12D8E"/>
    <w:rsid w:val="00E62767"/>
    <w:rsid w:val="00E66E3E"/>
    <w:rsid w:val="00E81FA2"/>
    <w:rsid w:val="00E95027"/>
    <w:rsid w:val="00ED512B"/>
    <w:rsid w:val="00F27F11"/>
    <w:rsid w:val="00F547D2"/>
    <w:rsid w:val="00F65171"/>
    <w:rsid w:val="00F71E75"/>
    <w:rsid w:val="00FB2EEB"/>
    <w:rsid w:val="00FE6DD4"/>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8AF89"/>
  <w15:docId w15:val="{DCB419CF-B923-4D24-B211-4E22A9D2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ngXian" w:eastAsia="DengXian" w:hAnsi="DengXi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zh-C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b/>
      <w:bCs/>
      <w:sz w:val="20"/>
      <w:szCs w:val="20"/>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link w:val="Footer"/>
    <w:uiPriority w:val="99"/>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link w:val="Header"/>
    <w:uiPriority w:val="99"/>
  </w:style>
  <w:style w:type="character" w:styleId="Hyperlink">
    <w:name w:val="Hyperlink"/>
    <w:uiPriority w:val="99"/>
    <w:qFormat/>
    <w:rPr>
      <w:color w:val="0563C1"/>
      <w:u w:val="single"/>
    </w:rPr>
  </w:style>
  <w:style w:type="paragraph" w:styleId="ListParagraph">
    <w:name w:val="List Paragraph"/>
    <w:basedOn w:val="Normal"/>
    <w:uiPriority w:val="34"/>
    <w:qFormat/>
    <w:pPr>
      <w:ind w:left="720"/>
      <w:contextualSpacing/>
    </w:pPr>
  </w:style>
  <w:style w:type="character" w:customStyle="1" w:styleId="UnresolvedMention1">
    <w:name w:val="Unresolved Mention1"/>
    <w:uiPriority w:val="99"/>
    <w:rPr>
      <w:color w:val="605E5C"/>
      <w:shd w:val="clear" w:color="auto" w:fill="E1DFDD"/>
    </w:rPr>
  </w:style>
  <w:style w:type="paragraph" w:styleId="Bibliography">
    <w:name w:val="Bibliography"/>
    <w:basedOn w:val="Normal"/>
    <w:next w:val="Normal"/>
    <w:uiPriority w:val="37"/>
  </w:style>
  <w:style w:type="table" w:customStyle="1" w:styleId="TableGrid">
    <w:name w:val="TableGrid"/>
    <w:rPr>
      <w:rFonts w:ascii="Calibri" w:eastAsia="SimSun" w:hAnsi="Calibri" w:cs="SimSun"/>
      <w:sz w:val="22"/>
      <w:szCs w:val="22"/>
    </w:rPr>
    <w:tblPr>
      <w:tblCellMar>
        <w:top w:w="0" w:type="dxa"/>
        <w:left w:w="0" w:type="dxa"/>
        <w:bottom w:w="0" w:type="dxa"/>
        <w:right w:w="0" w:type="dxa"/>
      </w:tblCellMar>
    </w:tblPr>
  </w:style>
  <w:style w:type="paragraph" w:customStyle="1" w:styleId="Body">
    <w:name w:val="Body"/>
    <w:rsid w:val="00E62767"/>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eastAsia="en-US"/>
      <w14:textOutline w14:w="0" w14:cap="flat" w14:cmpd="sng" w14:algn="ctr">
        <w14:noFill/>
        <w14:prstDash w14:val="solid"/>
        <w14:bevel/>
      </w14:textOutline>
    </w:rPr>
  </w:style>
  <w:style w:type="character" w:styleId="PlaceholderText">
    <w:name w:val="Placeholder Text"/>
    <w:basedOn w:val="DefaultParagraphFont"/>
    <w:uiPriority w:val="99"/>
    <w:semiHidden/>
    <w:rsid w:val="00E12D8E"/>
    <w:rPr>
      <w:color w:val="808080"/>
    </w:rPr>
  </w:style>
  <w:style w:type="paragraph" w:styleId="Caption">
    <w:name w:val="caption"/>
    <w:basedOn w:val="Normal"/>
    <w:next w:val="Normal"/>
    <w:uiPriority w:val="35"/>
    <w:unhideWhenUsed/>
    <w:qFormat/>
    <w:rsid w:val="00C6051C"/>
    <w:pPr>
      <w:spacing w:after="200" w:line="240" w:lineRule="auto"/>
    </w:pPr>
    <w:rPr>
      <w:i/>
      <w:iCs/>
      <w:color w:val="1F497D" w:themeColor="text2"/>
      <w:sz w:val="18"/>
      <w:szCs w:val="18"/>
    </w:rPr>
  </w:style>
  <w:style w:type="character" w:styleId="UnresolvedMention">
    <w:name w:val="Unresolved Mention"/>
    <w:basedOn w:val="DefaultParagraphFont"/>
    <w:uiPriority w:val="99"/>
    <w:semiHidden/>
    <w:unhideWhenUsed/>
    <w:rsid w:val="00667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70494">
      <w:bodyDiv w:val="1"/>
      <w:marLeft w:val="0"/>
      <w:marRight w:val="0"/>
      <w:marTop w:val="0"/>
      <w:marBottom w:val="0"/>
      <w:divBdr>
        <w:top w:val="none" w:sz="0" w:space="0" w:color="auto"/>
        <w:left w:val="none" w:sz="0" w:space="0" w:color="auto"/>
        <w:bottom w:val="none" w:sz="0" w:space="0" w:color="auto"/>
        <w:right w:val="none" w:sz="0" w:space="0" w:color="auto"/>
      </w:divBdr>
      <w:divsChild>
        <w:div w:id="680475848">
          <w:marLeft w:val="480"/>
          <w:marRight w:val="0"/>
          <w:marTop w:val="0"/>
          <w:marBottom w:val="0"/>
          <w:divBdr>
            <w:top w:val="none" w:sz="0" w:space="0" w:color="auto"/>
            <w:left w:val="none" w:sz="0" w:space="0" w:color="auto"/>
            <w:bottom w:val="none" w:sz="0" w:space="0" w:color="auto"/>
            <w:right w:val="none" w:sz="0" w:space="0" w:color="auto"/>
          </w:divBdr>
        </w:div>
        <w:div w:id="1414815135">
          <w:marLeft w:val="480"/>
          <w:marRight w:val="0"/>
          <w:marTop w:val="0"/>
          <w:marBottom w:val="0"/>
          <w:divBdr>
            <w:top w:val="none" w:sz="0" w:space="0" w:color="auto"/>
            <w:left w:val="none" w:sz="0" w:space="0" w:color="auto"/>
            <w:bottom w:val="none" w:sz="0" w:space="0" w:color="auto"/>
            <w:right w:val="none" w:sz="0" w:space="0" w:color="auto"/>
          </w:divBdr>
        </w:div>
        <w:div w:id="1345085742">
          <w:marLeft w:val="480"/>
          <w:marRight w:val="0"/>
          <w:marTop w:val="0"/>
          <w:marBottom w:val="0"/>
          <w:divBdr>
            <w:top w:val="none" w:sz="0" w:space="0" w:color="auto"/>
            <w:left w:val="none" w:sz="0" w:space="0" w:color="auto"/>
            <w:bottom w:val="none" w:sz="0" w:space="0" w:color="auto"/>
            <w:right w:val="none" w:sz="0" w:space="0" w:color="auto"/>
          </w:divBdr>
        </w:div>
        <w:div w:id="1469741793">
          <w:marLeft w:val="480"/>
          <w:marRight w:val="0"/>
          <w:marTop w:val="0"/>
          <w:marBottom w:val="0"/>
          <w:divBdr>
            <w:top w:val="none" w:sz="0" w:space="0" w:color="auto"/>
            <w:left w:val="none" w:sz="0" w:space="0" w:color="auto"/>
            <w:bottom w:val="none" w:sz="0" w:space="0" w:color="auto"/>
            <w:right w:val="none" w:sz="0" w:space="0" w:color="auto"/>
          </w:divBdr>
        </w:div>
        <w:div w:id="1003162808">
          <w:marLeft w:val="480"/>
          <w:marRight w:val="0"/>
          <w:marTop w:val="0"/>
          <w:marBottom w:val="0"/>
          <w:divBdr>
            <w:top w:val="none" w:sz="0" w:space="0" w:color="auto"/>
            <w:left w:val="none" w:sz="0" w:space="0" w:color="auto"/>
            <w:bottom w:val="none" w:sz="0" w:space="0" w:color="auto"/>
            <w:right w:val="none" w:sz="0" w:space="0" w:color="auto"/>
          </w:divBdr>
        </w:div>
        <w:div w:id="1956593678">
          <w:marLeft w:val="480"/>
          <w:marRight w:val="0"/>
          <w:marTop w:val="0"/>
          <w:marBottom w:val="0"/>
          <w:divBdr>
            <w:top w:val="none" w:sz="0" w:space="0" w:color="auto"/>
            <w:left w:val="none" w:sz="0" w:space="0" w:color="auto"/>
            <w:bottom w:val="none" w:sz="0" w:space="0" w:color="auto"/>
            <w:right w:val="none" w:sz="0" w:space="0" w:color="auto"/>
          </w:divBdr>
        </w:div>
        <w:div w:id="1770078115">
          <w:marLeft w:val="480"/>
          <w:marRight w:val="0"/>
          <w:marTop w:val="0"/>
          <w:marBottom w:val="0"/>
          <w:divBdr>
            <w:top w:val="none" w:sz="0" w:space="0" w:color="auto"/>
            <w:left w:val="none" w:sz="0" w:space="0" w:color="auto"/>
            <w:bottom w:val="none" w:sz="0" w:space="0" w:color="auto"/>
            <w:right w:val="none" w:sz="0" w:space="0" w:color="auto"/>
          </w:divBdr>
        </w:div>
        <w:div w:id="1703049372">
          <w:marLeft w:val="480"/>
          <w:marRight w:val="0"/>
          <w:marTop w:val="0"/>
          <w:marBottom w:val="0"/>
          <w:divBdr>
            <w:top w:val="none" w:sz="0" w:space="0" w:color="auto"/>
            <w:left w:val="none" w:sz="0" w:space="0" w:color="auto"/>
            <w:bottom w:val="none" w:sz="0" w:space="0" w:color="auto"/>
            <w:right w:val="none" w:sz="0" w:space="0" w:color="auto"/>
          </w:divBdr>
        </w:div>
      </w:divsChild>
    </w:div>
    <w:div w:id="1434085261">
      <w:bodyDiv w:val="1"/>
      <w:marLeft w:val="0"/>
      <w:marRight w:val="0"/>
      <w:marTop w:val="0"/>
      <w:marBottom w:val="0"/>
      <w:divBdr>
        <w:top w:val="none" w:sz="0" w:space="0" w:color="auto"/>
        <w:left w:val="none" w:sz="0" w:space="0" w:color="auto"/>
        <w:bottom w:val="none" w:sz="0" w:space="0" w:color="auto"/>
        <w:right w:val="none" w:sz="0" w:space="0" w:color="auto"/>
      </w:divBdr>
      <w:divsChild>
        <w:div w:id="1906985272">
          <w:marLeft w:val="480"/>
          <w:marRight w:val="0"/>
          <w:marTop w:val="0"/>
          <w:marBottom w:val="0"/>
          <w:divBdr>
            <w:top w:val="none" w:sz="0" w:space="0" w:color="auto"/>
            <w:left w:val="none" w:sz="0" w:space="0" w:color="auto"/>
            <w:bottom w:val="none" w:sz="0" w:space="0" w:color="auto"/>
            <w:right w:val="none" w:sz="0" w:space="0" w:color="auto"/>
          </w:divBdr>
        </w:div>
        <w:div w:id="410663127">
          <w:marLeft w:val="480"/>
          <w:marRight w:val="0"/>
          <w:marTop w:val="0"/>
          <w:marBottom w:val="0"/>
          <w:divBdr>
            <w:top w:val="none" w:sz="0" w:space="0" w:color="auto"/>
            <w:left w:val="none" w:sz="0" w:space="0" w:color="auto"/>
            <w:bottom w:val="none" w:sz="0" w:space="0" w:color="auto"/>
            <w:right w:val="none" w:sz="0" w:space="0" w:color="auto"/>
          </w:divBdr>
        </w:div>
        <w:div w:id="366953790">
          <w:marLeft w:val="480"/>
          <w:marRight w:val="0"/>
          <w:marTop w:val="0"/>
          <w:marBottom w:val="0"/>
          <w:divBdr>
            <w:top w:val="none" w:sz="0" w:space="0" w:color="auto"/>
            <w:left w:val="none" w:sz="0" w:space="0" w:color="auto"/>
            <w:bottom w:val="none" w:sz="0" w:space="0" w:color="auto"/>
            <w:right w:val="none" w:sz="0" w:space="0" w:color="auto"/>
          </w:divBdr>
        </w:div>
        <w:div w:id="133720491">
          <w:marLeft w:val="480"/>
          <w:marRight w:val="0"/>
          <w:marTop w:val="0"/>
          <w:marBottom w:val="0"/>
          <w:divBdr>
            <w:top w:val="none" w:sz="0" w:space="0" w:color="auto"/>
            <w:left w:val="none" w:sz="0" w:space="0" w:color="auto"/>
            <w:bottom w:val="none" w:sz="0" w:space="0" w:color="auto"/>
            <w:right w:val="none" w:sz="0" w:space="0" w:color="auto"/>
          </w:divBdr>
        </w:div>
        <w:div w:id="2004313655">
          <w:marLeft w:val="480"/>
          <w:marRight w:val="0"/>
          <w:marTop w:val="0"/>
          <w:marBottom w:val="0"/>
          <w:divBdr>
            <w:top w:val="none" w:sz="0" w:space="0" w:color="auto"/>
            <w:left w:val="none" w:sz="0" w:space="0" w:color="auto"/>
            <w:bottom w:val="none" w:sz="0" w:space="0" w:color="auto"/>
            <w:right w:val="none" w:sz="0" w:space="0" w:color="auto"/>
          </w:divBdr>
        </w:div>
        <w:div w:id="2115443384">
          <w:marLeft w:val="480"/>
          <w:marRight w:val="0"/>
          <w:marTop w:val="0"/>
          <w:marBottom w:val="0"/>
          <w:divBdr>
            <w:top w:val="none" w:sz="0" w:space="0" w:color="auto"/>
            <w:left w:val="none" w:sz="0" w:space="0" w:color="auto"/>
            <w:bottom w:val="none" w:sz="0" w:space="0" w:color="auto"/>
            <w:right w:val="none" w:sz="0" w:space="0" w:color="auto"/>
          </w:divBdr>
        </w:div>
        <w:div w:id="119492219">
          <w:marLeft w:val="480"/>
          <w:marRight w:val="0"/>
          <w:marTop w:val="0"/>
          <w:marBottom w:val="0"/>
          <w:divBdr>
            <w:top w:val="none" w:sz="0" w:space="0" w:color="auto"/>
            <w:left w:val="none" w:sz="0" w:space="0" w:color="auto"/>
            <w:bottom w:val="none" w:sz="0" w:space="0" w:color="auto"/>
            <w:right w:val="none" w:sz="0" w:space="0" w:color="auto"/>
          </w:divBdr>
        </w:div>
      </w:divsChild>
    </w:div>
    <w:div w:id="1493377825">
      <w:bodyDiv w:val="1"/>
      <w:marLeft w:val="0"/>
      <w:marRight w:val="0"/>
      <w:marTop w:val="0"/>
      <w:marBottom w:val="0"/>
      <w:divBdr>
        <w:top w:val="none" w:sz="0" w:space="0" w:color="auto"/>
        <w:left w:val="none" w:sz="0" w:space="0" w:color="auto"/>
        <w:bottom w:val="none" w:sz="0" w:space="0" w:color="auto"/>
        <w:right w:val="none" w:sz="0" w:space="0" w:color="auto"/>
      </w:divBdr>
      <w:divsChild>
        <w:div w:id="1671787230">
          <w:marLeft w:val="480"/>
          <w:marRight w:val="0"/>
          <w:marTop w:val="0"/>
          <w:marBottom w:val="0"/>
          <w:divBdr>
            <w:top w:val="none" w:sz="0" w:space="0" w:color="auto"/>
            <w:left w:val="none" w:sz="0" w:space="0" w:color="auto"/>
            <w:bottom w:val="none" w:sz="0" w:space="0" w:color="auto"/>
            <w:right w:val="none" w:sz="0" w:space="0" w:color="auto"/>
          </w:divBdr>
        </w:div>
        <w:div w:id="1532500928">
          <w:marLeft w:val="480"/>
          <w:marRight w:val="0"/>
          <w:marTop w:val="0"/>
          <w:marBottom w:val="0"/>
          <w:divBdr>
            <w:top w:val="none" w:sz="0" w:space="0" w:color="auto"/>
            <w:left w:val="none" w:sz="0" w:space="0" w:color="auto"/>
            <w:bottom w:val="none" w:sz="0" w:space="0" w:color="auto"/>
            <w:right w:val="none" w:sz="0" w:space="0" w:color="auto"/>
          </w:divBdr>
        </w:div>
        <w:div w:id="776410564">
          <w:marLeft w:val="480"/>
          <w:marRight w:val="0"/>
          <w:marTop w:val="0"/>
          <w:marBottom w:val="0"/>
          <w:divBdr>
            <w:top w:val="none" w:sz="0" w:space="0" w:color="auto"/>
            <w:left w:val="none" w:sz="0" w:space="0" w:color="auto"/>
            <w:bottom w:val="none" w:sz="0" w:space="0" w:color="auto"/>
            <w:right w:val="none" w:sz="0" w:space="0" w:color="auto"/>
          </w:divBdr>
        </w:div>
        <w:div w:id="67845487">
          <w:marLeft w:val="480"/>
          <w:marRight w:val="0"/>
          <w:marTop w:val="0"/>
          <w:marBottom w:val="0"/>
          <w:divBdr>
            <w:top w:val="none" w:sz="0" w:space="0" w:color="auto"/>
            <w:left w:val="none" w:sz="0" w:space="0" w:color="auto"/>
            <w:bottom w:val="none" w:sz="0" w:space="0" w:color="auto"/>
            <w:right w:val="none" w:sz="0" w:space="0" w:color="auto"/>
          </w:divBdr>
        </w:div>
        <w:div w:id="1701273524">
          <w:marLeft w:val="480"/>
          <w:marRight w:val="0"/>
          <w:marTop w:val="0"/>
          <w:marBottom w:val="0"/>
          <w:divBdr>
            <w:top w:val="none" w:sz="0" w:space="0" w:color="auto"/>
            <w:left w:val="none" w:sz="0" w:space="0" w:color="auto"/>
            <w:bottom w:val="none" w:sz="0" w:space="0" w:color="auto"/>
            <w:right w:val="none" w:sz="0" w:space="0" w:color="auto"/>
          </w:divBdr>
        </w:div>
        <w:div w:id="638144680">
          <w:marLeft w:val="480"/>
          <w:marRight w:val="0"/>
          <w:marTop w:val="0"/>
          <w:marBottom w:val="0"/>
          <w:divBdr>
            <w:top w:val="none" w:sz="0" w:space="0" w:color="auto"/>
            <w:left w:val="none" w:sz="0" w:space="0" w:color="auto"/>
            <w:bottom w:val="none" w:sz="0" w:space="0" w:color="auto"/>
            <w:right w:val="none" w:sz="0" w:space="0" w:color="auto"/>
          </w:divBdr>
        </w:div>
      </w:divsChild>
    </w:div>
    <w:div w:id="1611206225">
      <w:bodyDiv w:val="1"/>
      <w:marLeft w:val="0"/>
      <w:marRight w:val="0"/>
      <w:marTop w:val="0"/>
      <w:marBottom w:val="0"/>
      <w:divBdr>
        <w:top w:val="none" w:sz="0" w:space="0" w:color="auto"/>
        <w:left w:val="none" w:sz="0" w:space="0" w:color="auto"/>
        <w:bottom w:val="none" w:sz="0" w:space="0" w:color="auto"/>
        <w:right w:val="none" w:sz="0" w:space="0" w:color="auto"/>
      </w:divBdr>
      <w:divsChild>
        <w:div w:id="1954751721">
          <w:marLeft w:val="480"/>
          <w:marRight w:val="0"/>
          <w:marTop w:val="0"/>
          <w:marBottom w:val="0"/>
          <w:divBdr>
            <w:top w:val="none" w:sz="0" w:space="0" w:color="auto"/>
            <w:left w:val="none" w:sz="0" w:space="0" w:color="auto"/>
            <w:bottom w:val="none" w:sz="0" w:space="0" w:color="auto"/>
            <w:right w:val="none" w:sz="0" w:space="0" w:color="auto"/>
          </w:divBdr>
        </w:div>
        <w:div w:id="13919571">
          <w:marLeft w:val="480"/>
          <w:marRight w:val="0"/>
          <w:marTop w:val="0"/>
          <w:marBottom w:val="0"/>
          <w:divBdr>
            <w:top w:val="none" w:sz="0" w:space="0" w:color="auto"/>
            <w:left w:val="none" w:sz="0" w:space="0" w:color="auto"/>
            <w:bottom w:val="none" w:sz="0" w:space="0" w:color="auto"/>
            <w:right w:val="none" w:sz="0" w:space="0" w:color="auto"/>
          </w:divBdr>
        </w:div>
        <w:div w:id="1371959423">
          <w:marLeft w:val="480"/>
          <w:marRight w:val="0"/>
          <w:marTop w:val="0"/>
          <w:marBottom w:val="0"/>
          <w:divBdr>
            <w:top w:val="none" w:sz="0" w:space="0" w:color="auto"/>
            <w:left w:val="none" w:sz="0" w:space="0" w:color="auto"/>
            <w:bottom w:val="none" w:sz="0" w:space="0" w:color="auto"/>
            <w:right w:val="none" w:sz="0" w:space="0" w:color="auto"/>
          </w:divBdr>
        </w:div>
        <w:div w:id="1549368645">
          <w:marLeft w:val="480"/>
          <w:marRight w:val="0"/>
          <w:marTop w:val="0"/>
          <w:marBottom w:val="0"/>
          <w:divBdr>
            <w:top w:val="none" w:sz="0" w:space="0" w:color="auto"/>
            <w:left w:val="none" w:sz="0" w:space="0" w:color="auto"/>
            <w:bottom w:val="none" w:sz="0" w:space="0" w:color="auto"/>
            <w:right w:val="none" w:sz="0" w:space="0" w:color="auto"/>
          </w:divBdr>
        </w:div>
        <w:div w:id="1589272560">
          <w:marLeft w:val="480"/>
          <w:marRight w:val="0"/>
          <w:marTop w:val="0"/>
          <w:marBottom w:val="0"/>
          <w:divBdr>
            <w:top w:val="none" w:sz="0" w:space="0" w:color="auto"/>
            <w:left w:val="none" w:sz="0" w:space="0" w:color="auto"/>
            <w:bottom w:val="none" w:sz="0" w:space="0" w:color="auto"/>
            <w:right w:val="none" w:sz="0" w:space="0" w:color="auto"/>
          </w:divBdr>
        </w:div>
        <w:div w:id="401414691">
          <w:marLeft w:val="480"/>
          <w:marRight w:val="0"/>
          <w:marTop w:val="0"/>
          <w:marBottom w:val="0"/>
          <w:divBdr>
            <w:top w:val="none" w:sz="0" w:space="0" w:color="auto"/>
            <w:left w:val="none" w:sz="0" w:space="0" w:color="auto"/>
            <w:bottom w:val="none" w:sz="0" w:space="0" w:color="auto"/>
            <w:right w:val="none" w:sz="0" w:space="0" w:color="auto"/>
          </w:divBdr>
        </w:div>
        <w:div w:id="829567505">
          <w:marLeft w:val="480"/>
          <w:marRight w:val="0"/>
          <w:marTop w:val="0"/>
          <w:marBottom w:val="0"/>
          <w:divBdr>
            <w:top w:val="none" w:sz="0" w:space="0" w:color="auto"/>
            <w:left w:val="none" w:sz="0" w:space="0" w:color="auto"/>
            <w:bottom w:val="none" w:sz="0" w:space="0" w:color="auto"/>
            <w:right w:val="none" w:sz="0" w:space="0" w:color="auto"/>
          </w:divBdr>
        </w:div>
        <w:div w:id="1605767812">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mamfauzi14119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6E4D49D-2763-4ACB-863A-C04EB63E9A9C}"/>
      </w:docPartPr>
      <w:docPartBody>
        <w:p w:rsidR="00234FB9" w:rsidRDefault="00676811">
          <w:r w:rsidRPr="00C523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11"/>
    <w:rsid w:val="00234FB9"/>
    <w:rsid w:val="00676811"/>
    <w:rsid w:val="00871021"/>
    <w:rsid w:val="00997BBE"/>
    <w:rsid w:val="00E879E4"/>
    <w:rsid w:val="00FE7901"/>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79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4E7C5EE-862C-4C06-883B-1B640E01193E}">
  <we:reference id="wa104382081" version="1.55.1.0" store="en-US" storeType="OMEX"/>
  <we:alternateReferences>
    <we:reference id="wa104382081" version="1.55.1.0" store="" storeType="OMEX"/>
  </we:alternateReferences>
  <we:properties>
    <we:property name="MENDELEY_CITATIONS" value="[{&quot;citationID&quot;:&quot;MENDELEY_CITATION_edc31a52-5554-46f1-af4d-12da170c1674&quot;,&quot;properties&quot;:{&quot;noteIndex&quot;:0},&quot;isEdited&quot;:false,&quot;manualOverride&quot;:{&quot;isManuallyOverridden&quot;:false,&quot;citeprocText&quot;:&quot;(Hafid, 2019)&quot;,&quot;manualOverrideText&quot;:&quot;&quot;},&quot;citationTag&quot;:&quot;MENDELEY_CITATION_v3_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&quot;,&quot;citationItems&quot;:[{&quot;id&quot;:&quot;7173406f-3042-36e1-88df-6c8831319d06&quot;,&quot;itemData&quot;:{&quot;type&quot;:&quot;article-journal&quot;,&quot;id&quot;:&quot;7173406f-3042-36e1-88df-6c8831319d06&quot;,&quot;title&quot;:&quot;Justice Collaborator Ditinjau dari Undang-Undang Nomor 31 Tahun 2014 Perlindungan Saksi dan Korban&quot;,&quot;author&quot;:[{&quot;family&quot;:&quot;Hafid&quot;,&quot;given&quot;:&quot;Zhulfiana Pratiwi&quot;,&quot;parse-names&quot;:false,&quot;dropping-particle&quot;:&quot;&quot;,&quot;non-dropping-particle&quot;:&quot;&quot;}],&quot;container-title&quot;:&quot;Jurnal Al-Qadau: Peradilan Dan Hukum Keluarga Islam&quot;,&quot;ISSN&quot;:&quot;2622-3945&quot;,&quot;issued&quot;:{&quot;date-parts&quot;:[[2019]]},&quot;page&quot;:&quot;39-58&quot;,&quot;issue&quot;:&quot;1&quot;,&quot;volume&quot;:&quot;6&quot;,&quot;container-title-short&quot;:&quot;&quot;},&quot;isTemporary&quot;:false}]},{&quot;citationID&quot;:&quot;MENDELEY_CITATION_61bf1d01-4cbc-4ca5-892f-c0e5ec64ce89&quot;,&quot;properties&quot;:{&quot;noteIndex&quot;:0},&quot;isEdited&quot;:false,&quot;manualOverride&quot;:{&quot;isManuallyOverridden&quot;:false,&quot;citeprocText&quot;:&quot;(Rifaldi et al., 2022)&quot;,&quot;manualOverrideText&quot;:&quot;&quot;},&quot;citationTag&quot;:&quot;MENDELEY_CITATION_v3_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&quot;,&quot;citationItems&quot;:[{&quot;id&quot;:&quot;05417a5a-8d7c-3255-a237-682aae1ce384&quot;,&quot;itemData&quot;:{&quot;type&quot;:&quot;thesis&quot;,&quot;id&quot;:&quot;05417a5a-8d7c-3255-a237-682aae1ce384&quot;,&quot;title&quot;:&quot;ANALISIS PERLINDUNGAN HUKUM TERHADAP JUSTICE COLLABORATOR DALAM PERKARA TINDAK PIDANA&quot;,&quot;author&quot;:[{&quot;family&quot;:&quot;Rifaldi&quot;,&quot;given&quot;:&quot;Muhammad&quot;,&quot;parse-names&quot;:false,&quot;dropping-particle&quot;:&quot;&quot;,&quot;non-dropping-particle&quot;:&quot;&quot;},{&quot;family&quot;:&quot;Ali Sidqi&quot;,&quot;given&quot;:&quot;Faris&quot;,&quot;parse-names&quot;:false,&quot;dropping-particle&quot;:&quot;&quot;,&quot;non-dropping-particle&quot;:&quot;&quot;},{&quot;family&quot;:&quot;Herlina&quot;,&quot;given&quot;:&quot;Sri&quot;,&quot;parse-names&quot;:false,&quot;dropping-particle&quot;:&quot;&quot;,&quot;non-dropping-particle&quot;:&quot;&quot;}],&quot;issued&quot;:{&quot;date-parts&quot;:[[2022,2,24]]},&quot;publisher-place&quot;:&quot;Kalimantan&quot;,&quot;abstract&quot;:&quot;Penelitian ini bertujuan untuk mengetahui ketentuan hukum Justice Collaborator dalam sistem hukum Indonesia dan untuk mengetahui bentuk perlindungan hukum terhadap Justice Collaborator dalam perkara tindak pidana. Jenis penelitian dalam penulisan skripsi ini dilakukan dengan jenis penelitian hukum normatif berupa penelitian kepustakaan yang menggunakan 3 bahan hukum yaitu bahan hukum primer, bahan hukum sekunder dan bahan hukum tersier. Penelitian hukum ini menitikberatkan pada studi kepustakaan yang berarti akan lebih banyak menelaah dan mengkaji aturan-aturan hukum yang ada dan berlaku. Hasil penelitian menunjukan Ketentuan hukum mengenai justice collaborator diatur secara bervariasi, limitative dan tersebar diberbagai ketentuan perundang-undangan. pengaturan hukum yang lebh konkri Justice Collaborator telah dicantumkan pada Pasal 10 Undang-Undang Nomor 31 Tahun 2014 tentang Perubahan atas Undang-Undang Nomor 13 Tahun 2006 tentang Perlindungan Saksi dan Korban. Ketentuan justice collaborator yang lebih komprehensif justru terdapat dalam SEMA No 4 Tahun 2011. Sebagaimana diatur dalam Surat Edaran Mahkamah Agung (SEMA) RI No 4 tahun 2011 telah mengatur salah satu alat bukti yakni alat bukti saksi. Dimana saksi dalam SEMA ini adalah saksi pelaku yang bekerja sama. Definisi Justice Collaborator atau saksi pelaku yang bekerja sama dalam SEMA No 4 tahun 2011 adalah yang bersangkutan merupakan salah satu pelaku tindak pidana tertentu sebagaimana yang dimaksud dalam SEMA, mengakui kejahatan yang dilakukannya, bukan pelaku utama dalam kejahatan tersebut serta memberikan keterangan sebagai saksi di dalam proses peradilan. Perlindungan hukum juga merupakan suatu pelayanan yang wajib diberikan oleh pemerintah untuk memberikan rasa aman kepada setiap warga masyarakat. Urgensi tentang perlindungan hukum terhadap saksi secara tersirat dapat ditemukan di dalam Undang-Undang Negara Republik Indonesia, dimana negara wajib bertanggungjawab atas perlindungan hak asasi manusia. Masyarakat khususnya terdakwa itu sendiri yang tidak mengetahui tentang hak-haknya sebagai saksi justice collaborator, sehingga banyak hak-hak yang tidak didapatkan sesuai dengan apa yang telah diatur oleh Surat Edaran Mahkamah Agung tersebut. Dari pernyataan tersebut dapat kita lihat bahwa ada pihak yang melakukan pelanggaran HAM, dimana pihak tersebut telah mengesampingkan hak-hak dari terdakwa yang menjadi saksi kunci yang seharusnya mereka dapatkan atas pemberian kerjasama yang substansial dalam penyelidikan atau penuntutan suatu kejahatan dengan memberikan perlindungan hukum yang khusus dalam rangka keamanan dan keselamatan justice collaborator.&quot;,&quot;genre&quot;:&quot;Diploma thesis&quot;,&quot;publisher&quot;:&quot;UNIVERSITAS ISLAM KALIMANTAN (UNISKA)&quot;,&quot;container-title-short&quot;:&quot;&quot;},&quot;isTemporary&quot;:false}]},{&quot;citationID&quot;:&quot;MENDELEY_CITATION_8f58666b-ddd0-48ac-96de-89b3b3261c23&quot;,&quot;properties&quot;:{&quot;noteIndex&quot;:0},&quot;isEdited&quot;:false,&quot;manualOverride&quot;:{&quot;isManuallyOverridden&quot;:false,&quot;citeprocText&quot;:&quot;(Wiryono, 2023)&quot;,&quot;manualOverrideText&quot;:&quot;&quot;},&quot;citationTag&quot;:&quot;MENDELEY_CITATION_v3_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&quot;,&quot;citationItems&quot;:[{&quot;id&quot;:&quot;e5d7e8c4-7cfa-3507-82c6-81b593e613b0&quot;,&quot;itemData&quot;:{&quot;type&quot;:&quot;webpage&quot;,&quot;id&quot;:&quot;e5d7e8c4-7cfa-3507-82c6-81b593e613b0&quot;,&quot;title&quot;:&quot;Status \&quot;Justice Collaborator\&quot;Richard Eliezer yang Cetak Sejarah Baru Penegak Hukum&quot;,&quot;author&quot;:[{&quot;family&quot;:&quot;Wiryono&quot;,&quot;given&quot;:&quot;Singgih&quot;,&quot;parse-names&quot;:false,&quot;dropping-particle&quot;:&quot;&quot;,&quot;non-dropping-particle&quot;:&quot;&quot;}],&quot;container-title&quot;:&quot;Kompas.com&quot;,&quot;issued&quot;:{&quot;date-parts&quot;:[[2023,2,17]]},&quot;container-title-short&quot;:&quot;&quot;},&quot;isTemporary&quot;:false}]},{&quot;citationID&quot;:&quot;MENDELEY_CITATION_eddae6cf-5ee5-48ba-822f-66bc116fd9e2&quot;,&quot;properties&quot;:{&quot;noteIndex&quot;:0},&quot;isEdited&quot;:false,&quot;manualOverride&quot;:{&quot;isManuallyOverridden&quot;:true,&quot;citeprocText&quot;:&quot;(Lestari et al., 2023)&quot;,&quot;manualOverrideText&quot;:&quot;(Lestari et al., 2023).&quot;},&quot;citationTag&quot;:&quot;MENDELEY_CITATION_v3_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&quot;,&quot;citationItems&quot;:[{&quot;id&quot;:&quot;4774a379-c8c7-3036-b5b4-f4b146ca96d6&quot;,&quot;itemData&quot;:{&quot;type&quot;:&quot;article-journal&quot;,&quot;id&quot;:&quot;4774a379-c8c7-3036-b5b4-f4b146ca96d6&quot;,&quot;title&quot;:&quot;Justice collaborator dalam Pengungkapan Kasus Tindak Pidana Pembunuhan&quot;,&quot;author&quot;:[{&quot;family&quot;:&quot;Lestari&quot;,&quot;given&quot;:&quot;Ni Nyoman Rina Desi&quot;,&quot;parse-names&quot;:false,&quot;dropping-particle&quot;:&quot;&quot;,&quot;non-dropping-particle&quot;:&quot;&quot;},{&quot;family&quot;:&quot;Dewi&quot;,&quot;given&quot;:&quot;Anak Agung Sagung Laksmi&quot;,&quot;parse-names&quot;:false,&quot;dropping-particle&quot;:&quot;&quot;,&quot;non-dropping-particle&quot;:&quot;&quot;},{&quot;family&quot;:&quot;Widyantara&quot;,&quot;given&quot;:&quot;I Made Minggu&quot;,&quot;parse-names&quot;:false,&quot;dropping-particle&quot;:&quot;&quot;,&quot;non-dropping-particle&quot;:&quot;&quot;}],&quot;container-title&quot;:&quot;Jurnal Analogi Hukum&quot;,&quot;ISSN&quot;:&quot;2716-2680&quot;,&quot;issued&quot;:{&quot;date-parts&quot;:[[2023]]},&quot;page&quot;:&quot;8-13&quot;,&quot;issue&quot;:&quot;1&quot;,&quot;volume&quot;:&quot;5&quot;,&quot;container-title-short&quot;:&quot;&quot;},&quot;isTemporary&quot;:false}]},{&quot;citationID&quot;:&quot;MENDELEY_CITATION_98505012-ead1-416d-9108-101dc329fe54&quot;,&quot;properties&quot;:{&quot;noteIndex&quot;:0},&quot;isEdited&quot;:false,&quot;manualOverride&quot;:{&quot;isManuallyOverridden&quot;:false,&quot;citeprocText&quot;:&quot;(Astri et al., 2021)&quot;,&quot;manualOverrideText&quot;:&quot;&quot;},&quot;citationTag&quot;:&quot;MENDELEY_CITATION_v3_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&quot;,&quot;citationItems&quot;:[{&quot;id&quot;:&quot;2e427702-a54c-36e6-ae5b-88817e82a96b&quot;,&quot;itemData&quot;:{&quot;type&quot;:&quot;article-journal&quot;,&quot;id&quot;:&quot;2e427702-a54c-36e6-ae5b-88817e82a96b&quot;,&quot;title&quot;:&quot;Perlindungan Hukum Terhadap Justice Collaborator dalam Tindak Pidana Narkotika&quot;,&quot;author&quot;:[{&quot;family&quot;:&quot;Astri&quot;,&quot;given&quot;:&quot;Isti Latifah&quot;,&quot;parse-names&quot;:false,&quot;dropping-particle&quot;:&quot;&quot;,&quot;non-dropping-particle&quot;:&quot;&quot;},{&quot;family&quot;:&quot;Sunaryo&quot;,&quot;given&quot;:&quot;Sidik&quot;,&quot;parse-names&quot;:false,&quot;dropping-particle&quot;:&quot;&quot;,&quot;non-dropping-particle&quot;:&quot;&quot;},{&quot;family&quot;:&quot;Jatmiko&quot;,&quot;given&quot;:&quot;Bayu Dwiwiddy&quot;,&quot;parse-names&quot;:false,&quot;dropping-particle&quot;:&quot;&quot;,&quot;non-dropping-particle&quot;:&quot;&quot;}],&quot;container-title&quot;:&quot;Indonesia Law Reform Journal (ILREJ)&quot;,&quot;ISSN&quot;:&quot;2776-9259&quot;,&quot;issued&quot;:{&quot;date-parts&quot;:[[2021]]},&quot;page&quot;:&quot;32-49&quot;,&quot;publisher&quot;:&quot;Universitas Muhammadiyah Malang&quot;,&quot;issue&quot;:&quot;1&quot;,&quot;volume&quot;:&quot;1&quot;,&quot;container-title-short&quot;:&quot;&quot;},&quot;isTemporary&quot;:false}]},{&quot;citationID&quot;:&quot;MENDELEY_CITATION_a79e7ad4-82fd-45a5-b7ef-9f305d7f9506&quot;,&quot;properties&quot;:{&quot;noteIndex&quot;:0},&quot;isEdited&quot;:false,&quot;manualOverride&quot;:{&quot;isManuallyOverridden&quot;:false,&quot;citeprocText&quot;:&quot;(Basri et al., 2022)&quot;,&quot;manualOverrideText&quot;:&quot;&quot;},&quot;citationTag&quot;:&quot;MENDELEY_CITATION_v3_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&quot;,&quot;citationItems&quot;:[{&quot;id&quot;:&quot;fd029fbc-bf16-3b85-968e-c77896e8f734&quot;,&quot;itemData&quot;:{&quot;type&quot;:&quot;article-journal&quot;,&quot;id&quot;:&quot;fd029fbc-bf16-3b85-968e-c77896e8f734&quot;,&quot;title&quot;:&quot;Analisis Kriminologi atas Perbuatan Pembunuhan di Kabupaten Bulukumba&quot;,&quot;author&quot;:[{&quot;family&quot;:&quot;Basri&quot;,&quot;given&quot;:&quot;Muh&quot;,&quot;parse-names&quot;:false,&quot;dropping-particle&quot;:&quot;&quot;,&quot;non-dropping-particle&quot;:&quot;&quot;},{&quot;family&quot;:&quot;Fuad&quot;,&quot;given&quot;:&quot;Fokky&quot;,&quot;parse-names&quot;:false,&quot;dropping-particle&quot;:&quot;&quot;,&quot;non-dropping-particle&quot;:&quot;&quot;},{&quot;family&quot;:&quot;Suartini&quot;,&quot;given&quot;:&quot;Suartini&quot;,&quot;parse-names&quot;:false,&quot;dropping-particle&quot;:&quot;&quot;,&quot;non-dropping-particle&quot;:&quot;&quot;}],&quot;container-title&quot;:&quot;Jurnal Magister Ilmu Hukum&quot;,&quot;ISSN&quot;:&quot;2807-1832&quot;,&quot;issued&quot;:{&quot;date-parts&quot;:[[2022]]},&quot;page&quot;:&quot;71-86&quot;,&quot;issue&quot;:&quot;1&quot;,&quot;volume&quot;:&quot;7&quot;,&quot;container-title-short&quot;:&quot;&quot;},&quot;isTemporary&quot;:false}]},{&quot;citationID&quot;:&quot;MENDELEY_CITATION_91133ec4-c192-4870-ad16-6c79b774ff29&quot;,&quot;properties&quot;:{&quot;noteIndex&quot;:0},&quot;isEdited&quot;:false,&quot;manualOverride&quot;:{&quot;isManuallyOverridden&quot;:false,&quot;citeprocText&quot;:&quot;(Komarudin, 2021)&quot;,&quot;manualOverrideText&quot;:&quot;&quot;},&quot;citationTag&quot;:&quot;MENDELEY_CITATION_v3_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&quot;,&quot;citationItems&quot;:[{&quot;id&quot;:&quot;6d0bf305-969b-39f6-ae2b-6f6e5c2f7dac&quot;,&quot;itemData&quot;:{&quot;type&quot;:&quot;thesis&quot;,&quot;id&quot;:&quot;6d0bf305-969b-39f6-ae2b-6f6e5c2f7dac&quot;,&quot;title&quot;:&quot;PENERAPAN JUSTICE COLLABORATOR DALAM PERADILAN PIDANA INDONESIA (Analisis Putusan Pengadilan Negeri Yogyakarta Nomor 2/Pid.Sus-TPK/2017/PNYyk)&quot;,&quot;author&quot;:[{&quot;family&quot;:&quot;Komarudin&quot;,&quot;given&quot;:&quot;Yusuf&quot;,&quot;parse-names&quot;:false,&quot;dropping-particle&quot;:&quot;&quot;,&quot;non-dropping-particle&quot;:&quot;&quot;}],&quot;issued&quot;:{&quot;date-parts&quot;:[[2021,12,22]]},&quot;publisher-place&quot;:&quot;Jakarta&quot;,&quot;abstract&quot;:&quot;Penerapan Justice Collaborator dalam peradilan pidana Indonesia yang dilihat berdasarkan Undang-undang Nomor 31 tahun 2014 tentang Perlindungan Saksi dan Korban. Adapun pembahasannya terkait dengan kedudukan hukum Justice Collaborator dalam perundang-undangan di Indonesia, bagaimana persyaratan pengajuannya, bagaimana perlindungan yang didapatkannya, apa perannya dalam proses peradilan dan penghargaan apa yang didapatkannya. Dalam skripsi ini, penulis menggunakan metode penelitian yuridis normatif dengan mengaitkan kepada perundang-undangan dalam menganalisis permasalahan dalam bidang hukum perlindungan saksi dan korban. Skripsi ini menggunakan teori Plea Bargaining, Clean and Good Government dan Teori Kepastian Hukum yang mencakup kepastian hukum, efektivitas, transparansi, keadilan hukum, akuntanbilitas, efesiensi dan perlindungan hukum serta profesionalitas dalam peraturan perundang-undangan, khususnya Undang-undang Nomor 31 tahun 2014 Tentang Perlindungan Saksi dan Korban. Hasil yang didapatkan dari skripsi ini menunjukkan bahwa dasar-dasar peraturan perundang-undangan dalam hukum positif di Indonesia telah mengatur tentang kedudukan hukum Justice Collaborator, akan tetapi implementasi dilapangan belum menunjukkan hasil yang memuaskan, perlu dibentuk suatu peraturan hukum tehnis yang memuat semua kontruksi tentang saksi pelaku yang bekerjasama sehingga timbul lah kepastian hukum.&quot;,&quot;genre&quot;:&quot;Bachelor's thesis&quot;,&quot;publisher&quot;:&quot;Universitas Islam Negeri Syarif Hidayatullah Jakarta&quot;,&quot;container-title-short&quot;:&quot;&quot;},&quot;isTemporary&quot;:false}]},{&quot;citationID&quot;:&quot;MENDELEY_CITATION_03568c53-37d0-4dad-a9c1-d280c06b1bcc&quot;,&quot;properties&quot;:{&quot;noteIndex&quot;:0},&quot;isEdited&quot;:false,&quot;manualOverride&quot;:{&quot;isManuallyOverridden&quot;:false,&quot;citeprocText&quot;:&quot;(Azzahra, 2022)&quot;,&quot;manualOverrideText&quot;:&quot;&quot;},&quot;citationTag&quot;:&quot;MENDELEY_CITATION_v3_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&quot;,&quot;citationItems&quot;:[{&quot;id&quot;:&quot;dfff9e31-5db8-3ad0-8a71-fb6ce6f7ae27&quot;,&quot;itemData&quot;:{&quot;type&quot;:&quot;article-journal&quot;,&quot;id&quot;:&quot;dfff9e31-5db8-3ad0-8a71-fb6ce6f7ae27&quot;,&quot;title&quot;:&quot;Perlindungan Hukum Bagi Justice Collaborator dalam Tindak Pidana Korupsi Menurut UU Perlindungan Saksi dan Korban&quot;,&quot;author&quot;:[{&quot;family&quot;:&quot;Azzahra&quot;,&quot;given&quot;:&quot;Ardiva Naufaliz&quot;,&quot;parse-names&quot;:false,&quot;dropping-particle&quot;:&quot;&quot;,&quot;non-dropping-particle&quot;:&quot;&quot;}],&quot;container-title&quot;:&quot;Verstek&quot;,&quot;ISSN&quot;:&quot;2355-0406&quot;,&quot;issued&quot;:{&quot;date-parts&quot;:[[2022]]},&quot;page&quot;:&quot;1-9&quot;,&quot;issue&quot;:&quot;1&quot;,&quot;volume&quot;:&quot;10&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BE06E-7541-48BE-BB59-70EEBF6D9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5304</Words>
  <Characters>30237</Characters>
  <Application>Microsoft Office Word</Application>
  <DocSecurity>0</DocSecurity>
  <Lines>251</Lines>
  <Paragraphs>70</Paragraphs>
  <ScaleCrop>false</ScaleCrop>
  <Company/>
  <LinksUpToDate>false</LinksUpToDate>
  <CharactersWithSpaces>35471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Anggi Nabila</dc:creator>
  <cp:lastModifiedBy>agnes fitryantica</cp:lastModifiedBy>
  <cp:revision>2</cp:revision>
  <cp:lastPrinted>2023-07-09T16:10:00Z</cp:lastPrinted>
  <dcterms:created xsi:type="dcterms:W3CDTF">2023-07-10T00:57:00Z</dcterms:created>
  <dcterms:modified xsi:type="dcterms:W3CDTF">2023-07-10T00:57:00Z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10ce1e2e-287f-4726-b59c-4626276b8e53</vt:lpwstr>
  </property>
  <property fmtid="{D5CDD505-2E9C-101B-9397-08002B2CF9AE}" pid="3" name="KSOProductBuildVer">
    <vt:lpwstr>1033-11.2.0.11537</vt:lpwstr>
  </property>
  <property fmtid="{D5CDD505-2E9C-101B-9397-08002B2CF9AE}" pid="4" name="ICV">
    <vt:lpwstr>6BF4C9B9B942411A8E7E6F13864B31DF</vt:lpwstr>
  </property>
  <property fmtid="{D5CDD505-2E9C-101B-9397-08002B2CF9AE}" pid="5" name="Mendeley Recent Style Id 0_1">
    <vt:lpwstr>https://csl.mendeley.com/styles/475823531/apa</vt:lpwstr>
  </property>
  <property fmtid="{D5CDD505-2E9C-101B-9397-08002B2CF9AE}" pid="6" name="Mendeley Recent Style Name 0_1">
    <vt:lpwstr>American Psychological Association 6th edition - Mincho Slavov</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12th edition - Harvard</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Mendeley Document_1">
    <vt:lpwstr>True</vt:lpwstr>
  </property>
  <property fmtid="{D5CDD505-2E9C-101B-9397-08002B2CF9AE}" pid="26" name="Mendeley Unique User Id_1">
    <vt:lpwstr>4c8cdda7-d675-39b4-bf22-78472e2063bb</vt:lpwstr>
  </property>
  <property fmtid="{D5CDD505-2E9C-101B-9397-08002B2CF9AE}" pid="27" name="Mendeley Citation Style_1">
    <vt:lpwstr>http://www.zotero.org/styles/apa</vt:lpwstr>
  </property>
</Properties>
</file>