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0F1D" w14:textId="77777777" w:rsidR="003A6D5F" w:rsidRDefault="003A6D5F" w:rsidP="007F544D">
      <w:pPr>
        <w:spacing w:after="120" w:line="240" w:lineRule="auto"/>
        <w:rPr>
          <w:rFonts w:ascii="Times New Roman" w:hAnsi="Times New Roman" w:cs="Times New Roman"/>
          <w:b/>
          <w:sz w:val="24"/>
          <w:szCs w:val="24"/>
        </w:rPr>
      </w:pPr>
    </w:p>
    <w:p w14:paraId="3801C735" w14:textId="1ECF28E5" w:rsidR="007F544D" w:rsidRPr="00002566" w:rsidRDefault="00002566" w:rsidP="00002566">
      <w:pPr>
        <w:spacing w:after="120" w:line="240" w:lineRule="auto"/>
        <w:jc w:val="center"/>
        <w:rPr>
          <w:rFonts w:ascii="Times New Roman" w:hAnsi="Times New Roman" w:cs="Times New Roman"/>
          <w:b/>
          <w:i/>
          <w:iCs/>
          <w:sz w:val="28"/>
          <w:szCs w:val="28"/>
        </w:rPr>
      </w:pPr>
      <w:r w:rsidRPr="00002566">
        <w:rPr>
          <w:rFonts w:ascii="Times New Roman" w:hAnsi="Times New Roman" w:cs="Times New Roman"/>
          <w:b/>
          <w:i/>
          <w:iCs/>
          <w:sz w:val="28"/>
          <w:szCs w:val="28"/>
        </w:rPr>
        <w:t xml:space="preserve">Implementation Of Article 385 The Criminal Code Against Land </w:t>
      </w:r>
      <w:proofErr w:type="spellStart"/>
      <w:r w:rsidRPr="00002566">
        <w:rPr>
          <w:rFonts w:ascii="Times New Roman" w:hAnsi="Times New Roman" w:cs="Times New Roman"/>
          <w:b/>
          <w:i/>
          <w:iCs/>
          <w:sz w:val="28"/>
          <w:szCs w:val="28"/>
        </w:rPr>
        <w:t>Grabing</w:t>
      </w:r>
      <w:proofErr w:type="spellEnd"/>
      <w:r w:rsidRPr="00002566">
        <w:rPr>
          <w:rFonts w:ascii="Times New Roman" w:hAnsi="Times New Roman" w:cs="Times New Roman"/>
          <w:b/>
          <w:i/>
          <w:iCs/>
          <w:sz w:val="28"/>
          <w:szCs w:val="28"/>
        </w:rPr>
        <w:t xml:space="preserve"> Persons</w:t>
      </w:r>
    </w:p>
    <w:p w14:paraId="5F79DF29" w14:textId="70CA593A" w:rsidR="00E54D3B" w:rsidRPr="00002566" w:rsidRDefault="00002566" w:rsidP="007F544D">
      <w:pPr>
        <w:spacing w:after="120" w:line="240" w:lineRule="auto"/>
        <w:jc w:val="center"/>
        <w:rPr>
          <w:rFonts w:ascii="Times New Roman" w:hAnsi="Times New Roman" w:cs="Times New Roman"/>
          <w:b/>
          <w:sz w:val="28"/>
          <w:szCs w:val="28"/>
        </w:rPr>
      </w:pPr>
      <w:bookmarkStart w:id="0" w:name="_Hlk135933685"/>
      <w:proofErr w:type="spellStart"/>
      <w:r w:rsidRPr="00002566">
        <w:rPr>
          <w:rFonts w:ascii="Times New Roman" w:hAnsi="Times New Roman" w:cs="Times New Roman"/>
          <w:b/>
          <w:sz w:val="28"/>
          <w:szCs w:val="28"/>
        </w:rPr>
        <w:t>Penerapan</w:t>
      </w:r>
      <w:proofErr w:type="spellEnd"/>
      <w:r w:rsidRPr="00002566">
        <w:rPr>
          <w:rFonts w:ascii="Times New Roman" w:hAnsi="Times New Roman" w:cs="Times New Roman"/>
          <w:b/>
          <w:sz w:val="28"/>
          <w:szCs w:val="28"/>
        </w:rPr>
        <w:t xml:space="preserve"> </w:t>
      </w:r>
      <w:proofErr w:type="spellStart"/>
      <w:r w:rsidRPr="00002566">
        <w:rPr>
          <w:rFonts w:ascii="Times New Roman" w:hAnsi="Times New Roman" w:cs="Times New Roman"/>
          <w:b/>
          <w:sz w:val="28"/>
          <w:szCs w:val="28"/>
        </w:rPr>
        <w:t>Pasal</w:t>
      </w:r>
      <w:proofErr w:type="spellEnd"/>
      <w:r w:rsidRPr="00002566">
        <w:rPr>
          <w:rFonts w:ascii="Times New Roman" w:hAnsi="Times New Roman" w:cs="Times New Roman"/>
          <w:b/>
          <w:sz w:val="28"/>
          <w:szCs w:val="28"/>
        </w:rPr>
        <w:t xml:space="preserve"> 385 </w:t>
      </w:r>
      <w:proofErr w:type="spellStart"/>
      <w:r w:rsidRPr="00002566">
        <w:rPr>
          <w:rFonts w:ascii="Times New Roman" w:hAnsi="Times New Roman" w:cs="Times New Roman"/>
          <w:b/>
          <w:sz w:val="28"/>
          <w:szCs w:val="28"/>
        </w:rPr>
        <w:t>Kuhpidana</w:t>
      </w:r>
      <w:proofErr w:type="spellEnd"/>
      <w:r w:rsidRPr="00002566">
        <w:rPr>
          <w:rFonts w:ascii="Times New Roman" w:hAnsi="Times New Roman" w:cs="Times New Roman"/>
          <w:b/>
          <w:sz w:val="28"/>
          <w:szCs w:val="28"/>
        </w:rPr>
        <w:t xml:space="preserve"> Terhadap </w:t>
      </w:r>
      <w:proofErr w:type="spellStart"/>
      <w:r w:rsidRPr="00002566">
        <w:rPr>
          <w:rFonts w:ascii="Times New Roman" w:hAnsi="Times New Roman" w:cs="Times New Roman"/>
          <w:b/>
          <w:sz w:val="28"/>
          <w:szCs w:val="28"/>
        </w:rPr>
        <w:t>Pelaku</w:t>
      </w:r>
      <w:proofErr w:type="spellEnd"/>
      <w:r w:rsidRPr="00002566">
        <w:rPr>
          <w:rFonts w:ascii="Times New Roman" w:hAnsi="Times New Roman" w:cs="Times New Roman"/>
          <w:b/>
          <w:sz w:val="28"/>
          <w:szCs w:val="28"/>
        </w:rPr>
        <w:t xml:space="preserve"> </w:t>
      </w:r>
      <w:proofErr w:type="spellStart"/>
      <w:r w:rsidRPr="00002566">
        <w:rPr>
          <w:rFonts w:ascii="Times New Roman" w:hAnsi="Times New Roman" w:cs="Times New Roman"/>
          <w:b/>
          <w:sz w:val="28"/>
          <w:szCs w:val="28"/>
        </w:rPr>
        <w:t>Penyerobotan</w:t>
      </w:r>
      <w:proofErr w:type="spellEnd"/>
      <w:r w:rsidRPr="00002566">
        <w:rPr>
          <w:rFonts w:ascii="Times New Roman" w:hAnsi="Times New Roman" w:cs="Times New Roman"/>
          <w:b/>
          <w:sz w:val="28"/>
          <w:szCs w:val="28"/>
        </w:rPr>
        <w:t xml:space="preserve"> Tanah Dalam </w:t>
      </w:r>
      <w:proofErr w:type="spellStart"/>
      <w:r w:rsidRPr="00002566">
        <w:rPr>
          <w:rFonts w:ascii="Times New Roman" w:hAnsi="Times New Roman" w:cs="Times New Roman"/>
          <w:b/>
          <w:sz w:val="28"/>
          <w:szCs w:val="28"/>
        </w:rPr>
        <w:t>Putusan</w:t>
      </w:r>
      <w:proofErr w:type="spellEnd"/>
      <w:r w:rsidRPr="00002566">
        <w:rPr>
          <w:rFonts w:ascii="Times New Roman" w:hAnsi="Times New Roman" w:cs="Times New Roman"/>
          <w:b/>
          <w:sz w:val="28"/>
          <w:szCs w:val="28"/>
        </w:rPr>
        <w:t xml:space="preserve"> Nomor 4/</w:t>
      </w:r>
      <w:proofErr w:type="spellStart"/>
      <w:r w:rsidRPr="00002566">
        <w:rPr>
          <w:rFonts w:ascii="Times New Roman" w:hAnsi="Times New Roman" w:cs="Times New Roman"/>
          <w:b/>
          <w:sz w:val="28"/>
          <w:szCs w:val="28"/>
        </w:rPr>
        <w:t>Pid.C</w:t>
      </w:r>
      <w:proofErr w:type="spellEnd"/>
      <w:r w:rsidRPr="00002566">
        <w:rPr>
          <w:rFonts w:ascii="Times New Roman" w:hAnsi="Times New Roman" w:cs="Times New Roman"/>
          <w:b/>
          <w:sz w:val="28"/>
          <w:szCs w:val="28"/>
        </w:rPr>
        <w:t>/2021/</w:t>
      </w:r>
      <w:proofErr w:type="spellStart"/>
      <w:proofErr w:type="gramStart"/>
      <w:r w:rsidRPr="00002566">
        <w:rPr>
          <w:rFonts w:ascii="Times New Roman" w:hAnsi="Times New Roman" w:cs="Times New Roman"/>
          <w:b/>
          <w:sz w:val="28"/>
          <w:szCs w:val="28"/>
        </w:rPr>
        <w:t>Pn.Sdr</w:t>
      </w:r>
      <w:proofErr w:type="spellEnd"/>
      <w:proofErr w:type="gramEnd"/>
    </w:p>
    <w:bookmarkEnd w:id="0"/>
    <w:p w14:paraId="6172FFB5" w14:textId="77777777" w:rsidR="00E54D3B" w:rsidRPr="00002566" w:rsidRDefault="00E54D3B" w:rsidP="00E54D3B">
      <w:pPr>
        <w:spacing w:after="0" w:line="240" w:lineRule="auto"/>
        <w:jc w:val="center"/>
        <w:rPr>
          <w:rFonts w:ascii="Times New Roman" w:hAnsi="Times New Roman" w:cs="Times New Roman"/>
          <w:b/>
          <w:sz w:val="28"/>
          <w:szCs w:val="28"/>
        </w:rPr>
      </w:pPr>
    </w:p>
    <w:p w14:paraId="13C8BE77" w14:textId="77777777" w:rsidR="00E54D3B" w:rsidRPr="00002566" w:rsidRDefault="00E54D3B" w:rsidP="00E54D3B">
      <w:pPr>
        <w:spacing w:after="0" w:line="240" w:lineRule="auto"/>
        <w:jc w:val="center"/>
        <w:rPr>
          <w:rFonts w:ascii="Times New Roman" w:hAnsi="Times New Roman" w:cs="Times New Roman"/>
          <w:bCs/>
          <w:sz w:val="24"/>
          <w:szCs w:val="24"/>
        </w:rPr>
      </w:pPr>
      <w:bookmarkStart w:id="1" w:name="_Hlk135933669"/>
      <w:r w:rsidRPr="00002566">
        <w:rPr>
          <w:rFonts w:ascii="Times New Roman" w:hAnsi="Times New Roman" w:cs="Times New Roman"/>
          <w:bCs/>
          <w:sz w:val="24"/>
          <w:szCs w:val="24"/>
        </w:rPr>
        <w:t>Cindy Dwi Astuti</w:t>
      </w:r>
    </w:p>
    <w:bookmarkEnd w:id="1"/>
    <w:p w14:paraId="34914753" w14:textId="57A5AC76" w:rsidR="0011244D" w:rsidRPr="00002566" w:rsidRDefault="00000000" w:rsidP="00E54D3B">
      <w:pPr>
        <w:spacing w:after="0" w:line="240" w:lineRule="auto"/>
        <w:jc w:val="center"/>
        <w:rPr>
          <w:rFonts w:ascii="Times New Roman" w:hAnsi="Times New Roman" w:cs="Times New Roman"/>
          <w:bCs/>
          <w:sz w:val="24"/>
          <w:szCs w:val="24"/>
        </w:rPr>
      </w:pPr>
      <w:r w:rsidRPr="00002566">
        <w:rPr>
          <w:bCs/>
        </w:rPr>
        <w:fldChar w:fldCharType="begin"/>
      </w:r>
      <w:r w:rsidRPr="00002566">
        <w:rPr>
          <w:rFonts w:ascii="Times New Roman" w:hAnsi="Times New Roman" w:cs="Times New Roman"/>
          <w:bCs/>
          <w:sz w:val="24"/>
          <w:szCs w:val="24"/>
        </w:rPr>
        <w:instrText>HYPERLINK "mailto:cindydwiast@gmail.com"</w:instrText>
      </w:r>
      <w:r w:rsidRPr="00002566">
        <w:rPr>
          <w:bCs/>
        </w:rPr>
      </w:r>
      <w:r w:rsidRPr="00002566">
        <w:rPr>
          <w:bCs/>
        </w:rPr>
        <w:fldChar w:fldCharType="separate"/>
      </w:r>
      <w:r w:rsidR="0011244D" w:rsidRPr="00002566">
        <w:rPr>
          <w:rStyle w:val="Hyperlink"/>
          <w:rFonts w:ascii="Times New Roman" w:hAnsi="Times New Roman" w:cs="Times New Roman"/>
          <w:bCs/>
          <w:sz w:val="24"/>
          <w:szCs w:val="24"/>
        </w:rPr>
        <w:t>cindydwiast@gmail.com</w:t>
      </w:r>
      <w:r w:rsidRPr="00002566">
        <w:rPr>
          <w:rStyle w:val="Hyperlink"/>
          <w:rFonts w:ascii="Times New Roman" w:hAnsi="Times New Roman" w:cs="Times New Roman"/>
          <w:bCs/>
          <w:sz w:val="24"/>
          <w:szCs w:val="24"/>
        </w:rPr>
        <w:fldChar w:fldCharType="end"/>
      </w:r>
    </w:p>
    <w:p w14:paraId="7F94D142" w14:textId="6500E9CC" w:rsidR="0011244D" w:rsidRPr="00002566" w:rsidRDefault="0011244D" w:rsidP="00E54D3B">
      <w:pPr>
        <w:spacing w:after="0" w:line="240" w:lineRule="auto"/>
        <w:jc w:val="center"/>
        <w:rPr>
          <w:rFonts w:ascii="Times New Roman" w:hAnsi="Times New Roman" w:cs="Times New Roman"/>
          <w:bCs/>
          <w:sz w:val="24"/>
          <w:szCs w:val="24"/>
        </w:rPr>
      </w:pPr>
      <w:r w:rsidRPr="00002566">
        <w:rPr>
          <w:rFonts w:ascii="Times New Roman" w:hAnsi="Times New Roman" w:cs="Times New Roman"/>
          <w:bCs/>
          <w:sz w:val="24"/>
          <w:szCs w:val="24"/>
        </w:rPr>
        <w:t xml:space="preserve">Ratih </w:t>
      </w:r>
      <w:proofErr w:type="spellStart"/>
      <w:r w:rsidRPr="00002566">
        <w:rPr>
          <w:rFonts w:ascii="Times New Roman" w:hAnsi="Times New Roman" w:cs="Times New Roman"/>
          <w:bCs/>
          <w:sz w:val="24"/>
          <w:szCs w:val="24"/>
        </w:rPr>
        <w:t>Kemala</w:t>
      </w:r>
      <w:proofErr w:type="spellEnd"/>
    </w:p>
    <w:p w14:paraId="73E9F7ED" w14:textId="3ECC0AB8" w:rsidR="00002566" w:rsidRPr="00002566" w:rsidRDefault="00002566" w:rsidP="00E54D3B">
      <w:pPr>
        <w:spacing w:after="0" w:line="240" w:lineRule="auto"/>
        <w:jc w:val="center"/>
        <w:rPr>
          <w:rFonts w:ascii="Times New Roman" w:hAnsi="Times New Roman" w:cs="Times New Roman"/>
          <w:bCs/>
          <w:sz w:val="24"/>
          <w:szCs w:val="24"/>
        </w:rPr>
      </w:pPr>
      <w:hyperlink r:id="rId8" w:history="1">
        <w:r w:rsidRPr="00002566">
          <w:rPr>
            <w:rStyle w:val="Hyperlink"/>
            <w:rFonts w:ascii="Times New Roman" w:hAnsi="Times New Roman" w:cs="Times New Roman"/>
            <w:bCs/>
            <w:sz w:val="24"/>
            <w:szCs w:val="24"/>
          </w:rPr>
          <w:t>ratihkemala@iblam.ac.id</w:t>
        </w:r>
      </w:hyperlink>
    </w:p>
    <w:p w14:paraId="4717B726" w14:textId="3B984634" w:rsidR="00002566" w:rsidRPr="00002566" w:rsidRDefault="00002566" w:rsidP="00E54D3B">
      <w:pPr>
        <w:spacing w:after="0" w:line="240" w:lineRule="auto"/>
        <w:jc w:val="center"/>
        <w:rPr>
          <w:rFonts w:ascii="Times New Roman" w:hAnsi="Times New Roman" w:cs="Times New Roman"/>
          <w:b/>
          <w:sz w:val="24"/>
          <w:szCs w:val="24"/>
        </w:rPr>
      </w:pPr>
      <w:r w:rsidRPr="00002566">
        <w:rPr>
          <w:rFonts w:ascii="Times New Roman" w:hAnsi="Times New Roman" w:cs="Times New Roman"/>
          <w:b/>
          <w:sz w:val="24"/>
          <w:szCs w:val="24"/>
        </w:rPr>
        <w:t xml:space="preserve">Sekolah Tinggi </w:t>
      </w:r>
      <w:proofErr w:type="spellStart"/>
      <w:r w:rsidRPr="00002566">
        <w:rPr>
          <w:rFonts w:ascii="Times New Roman" w:hAnsi="Times New Roman" w:cs="Times New Roman"/>
          <w:b/>
          <w:sz w:val="24"/>
          <w:szCs w:val="24"/>
        </w:rPr>
        <w:t>Ilmu</w:t>
      </w:r>
      <w:proofErr w:type="spellEnd"/>
      <w:r w:rsidRPr="00002566">
        <w:rPr>
          <w:rFonts w:ascii="Times New Roman" w:hAnsi="Times New Roman" w:cs="Times New Roman"/>
          <w:b/>
          <w:sz w:val="24"/>
          <w:szCs w:val="24"/>
        </w:rPr>
        <w:t xml:space="preserve"> Hukum IBLAM</w:t>
      </w:r>
    </w:p>
    <w:p w14:paraId="7373D3A3" w14:textId="1E854095" w:rsidR="00002566" w:rsidRPr="00002566" w:rsidRDefault="00002566" w:rsidP="00E54D3B">
      <w:pPr>
        <w:spacing w:after="0" w:line="240" w:lineRule="auto"/>
        <w:jc w:val="center"/>
        <w:rPr>
          <w:rFonts w:ascii="Times New Roman" w:hAnsi="Times New Roman" w:cs="Times New Roman"/>
          <w:bCs/>
          <w:sz w:val="24"/>
          <w:szCs w:val="24"/>
        </w:rPr>
      </w:pPr>
      <w:r w:rsidRPr="00002566">
        <w:rPr>
          <w:rFonts w:ascii="Times New Roman" w:hAnsi="Times New Roman" w:cs="Times New Roman"/>
          <w:bCs/>
          <w:sz w:val="24"/>
          <w:szCs w:val="24"/>
        </w:rPr>
        <w:t xml:space="preserve">Jl. Kramat Raya No.25, RT.3/RW.2, Kramat, </w:t>
      </w:r>
      <w:proofErr w:type="spellStart"/>
      <w:r w:rsidRPr="00002566">
        <w:rPr>
          <w:rFonts w:ascii="Times New Roman" w:hAnsi="Times New Roman" w:cs="Times New Roman"/>
          <w:bCs/>
          <w:sz w:val="24"/>
          <w:szCs w:val="24"/>
        </w:rPr>
        <w:t>Kec</w:t>
      </w:r>
      <w:proofErr w:type="spellEnd"/>
      <w:r w:rsidRPr="00002566">
        <w:rPr>
          <w:rFonts w:ascii="Times New Roman" w:hAnsi="Times New Roman" w:cs="Times New Roman"/>
          <w:bCs/>
          <w:sz w:val="24"/>
          <w:szCs w:val="24"/>
        </w:rPr>
        <w:t xml:space="preserve">. </w:t>
      </w:r>
      <w:proofErr w:type="spellStart"/>
      <w:r w:rsidRPr="00002566">
        <w:rPr>
          <w:rFonts w:ascii="Times New Roman" w:hAnsi="Times New Roman" w:cs="Times New Roman"/>
          <w:bCs/>
          <w:sz w:val="24"/>
          <w:szCs w:val="24"/>
        </w:rPr>
        <w:t>Senen</w:t>
      </w:r>
      <w:proofErr w:type="spellEnd"/>
      <w:r w:rsidRPr="00002566">
        <w:rPr>
          <w:rFonts w:ascii="Times New Roman" w:hAnsi="Times New Roman" w:cs="Times New Roman"/>
          <w:bCs/>
          <w:sz w:val="24"/>
          <w:szCs w:val="24"/>
        </w:rPr>
        <w:t xml:space="preserve">, Kota Jakarta Pusat, Daerah </w:t>
      </w:r>
      <w:proofErr w:type="spellStart"/>
      <w:r w:rsidRPr="00002566">
        <w:rPr>
          <w:rFonts w:ascii="Times New Roman" w:hAnsi="Times New Roman" w:cs="Times New Roman"/>
          <w:bCs/>
          <w:sz w:val="24"/>
          <w:szCs w:val="24"/>
        </w:rPr>
        <w:t>Khusus</w:t>
      </w:r>
      <w:proofErr w:type="spellEnd"/>
      <w:r w:rsidRPr="00002566">
        <w:rPr>
          <w:rFonts w:ascii="Times New Roman" w:hAnsi="Times New Roman" w:cs="Times New Roman"/>
          <w:bCs/>
          <w:sz w:val="24"/>
          <w:szCs w:val="24"/>
        </w:rPr>
        <w:t xml:space="preserve"> </w:t>
      </w:r>
      <w:proofErr w:type="spellStart"/>
      <w:r w:rsidRPr="00002566">
        <w:rPr>
          <w:rFonts w:ascii="Times New Roman" w:hAnsi="Times New Roman" w:cs="Times New Roman"/>
          <w:bCs/>
          <w:sz w:val="24"/>
          <w:szCs w:val="24"/>
        </w:rPr>
        <w:t>Ibukota</w:t>
      </w:r>
      <w:proofErr w:type="spellEnd"/>
      <w:r w:rsidRPr="00002566">
        <w:rPr>
          <w:rFonts w:ascii="Times New Roman" w:hAnsi="Times New Roman" w:cs="Times New Roman"/>
          <w:bCs/>
          <w:sz w:val="24"/>
          <w:szCs w:val="24"/>
        </w:rPr>
        <w:t xml:space="preserve"> Jakarta 10450</w:t>
      </w:r>
    </w:p>
    <w:p w14:paraId="517094B6" w14:textId="77777777" w:rsidR="00D41CFA" w:rsidRPr="007F544D" w:rsidRDefault="00D41CFA" w:rsidP="00E54D3B">
      <w:pPr>
        <w:spacing w:after="0" w:line="240" w:lineRule="auto"/>
        <w:jc w:val="center"/>
        <w:rPr>
          <w:rFonts w:ascii="Times New Roman" w:hAnsi="Times New Roman" w:cs="Times New Roman"/>
          <w:b/>
          <w:sz w:val="24"/>
          <w:szCs w:val="24"/>
        </w:rPr>
      </w:pPr>
    </w:p>
    <w:p w14:paraId="6543F8C6" w14:textId="77777777" w:rsidR="00E54D3B" w:rsidRPr="007F544D" w:rsidRDefault="00E54D3B" w:rsidP="00E54D3B">
      <w:pPr>
        <w:spacing w:after="0"/>
        <w:jc w:val="center"/>
        <w:rPr>
          <w:rFonts w:ascii="Times New Roman" w:hAnsi="Times New Roman" w:cs="Times New Roman"/>
          <w:b/>
          <w:i/>
          <w:sz w:val="24"/>
          <w:szCs w:val="24"/>
        </w:rPr>
      </w:pPr>
      <w:r w:rsidRPr="007F544D">
        <w:rPr>
          <w:rFonts w:ascii="Times New Roman" w:hAnsi="Times New Roman" w:cs="Times New Roman"/>
          <w:b/>
          <w:i/>
          <w:sz w:val="24"/>
          <w:szCs w:val="24"/>
        </w:rPr>
        <w:t>ABSTRACT</w:t>
      </w:r>
    </w:p>
    <w:p w14:paraId="7BABA901" w14:textId="77777777" w:rsidR="00E54D3B" w:rsidRPr="007F544D" w:rsidRDefault="00E54D3B" w:rsidP="00E54D3B">
      <w:pPr>
        <w:pStyle w:val="NormalWeb"/>
        <w:spacing w:before="120" w:beforeAutospacing="0" w:after="240" w:afterAutospacing="0"/>
        <w:jc w:val="both"/>
        <w:rPr>
          <w:i/>
        </w:rPr>
      </w:pPr>
      <w:r w:rsidRPr="007F544D">
        <w:rPr>
          <w:i/>
          <w:color w:val="000000"/>
        </w:rPr>
        <w:t>Land grabbing is an act of taking rights or assets arbitrarily or by ignoring laws and regulations. The research method used in this research is normative juridical. The results of the study show that the application of Article 385 of the Criminal Code against perpetrators of land grabbing can be implemented by imposing a maximum prison sentence of 4 (four) years provided that the perpetrator fulfills the following elements:</w:t>
      </w:r>
      <w:r w:rsidRPr="007F544D">
        <w:rPr>
          <w:i/>
          <w:iCs/>
          <w:color w:val="000000"/>
        </w:rPr>
        <w:t>criminal person</w:t>
      </w:r>
      <w:r w:rsidRPr="007F544D">
        <w:rPr>
          <w:i/>
          <w:color w:val="000000"/>
        </w:rPr>
        <w:t xml:space="preserve"> or someone who can be punished and the actions committed by the perpetrator fulfill the elements of a</w:t>
      </w:r>
      <w:r w:rsidRPr="007F544D">
        <w:rPr>
          <w:i/>
          <w:iCs/>
          <w:color w:val="000000"/>
        </w:rPr>
        <w:t>criminal act</w:t>
      </w:r>
      <w:r w:rsidRPr="007F544D">
        <w:rPr>
          <w:i/>
          <w:color w:val="000000"/>
        </w:rPr>
        <w:t>(an act that can be punished) that was carried out lawfully and intentionally or unintentionally and the act is proven to fulfill the elements of a crime listed in Article 385 of the Criminal Code. Against land owners, if their land is confiscated, they can take legal steps/measures. Legal remedy is an attempt by any individual or legal entity who feels that their rights or interests have been impaired to obtain justice and protection, according to the methods stipulated in the law. The legal steps consist of legal steps through criminal</w:t>
      </w:r>
      <w:r w:rsidR="00D31AC0" w:rsidRPr="007F544D">
        <w:rPr>
          <w:i/>
          <w:color w:val="000000"/>
        </w:rPr>
        <w:t xml:space="preserve"> law</w:t>
      </w:r>
      <w:r w:rsidRPr="007F544D">
        <w:rPr>
          <w:i/>
          <w:color w:val="000000"/>
        </w:rPr>
        <w:t xml:space="preserve"> procedures and through civil </w:t>
      </w:r>
      <w:r w:rsidR="00D31AC0" w:rsidRPr="007F544D">
        <w:rPr>
          <w:i/>
          <w:color w:val="000000"/>
        </w:rPr>
        <w:t xml:space="preserve">law </w:t>
      </w:r>
      <w:r w:rsidRPr="007F544D">
        <w:rPr>
          <w:i/>
          <w:color w:val="000000"/>
        </w:rPr>
        <w:t>procedures.</w:t>
      </w:r>
    </w:p>
    <w:p w14:paraId="6D014DB8" w14:textId="03E004D8" w:rsidR="00002566" w:rsidRDefault="00E54D3B" w:rsidP="00002566">
      <w:pPr>
        <w:pStyle w:val="NormalWeb"/>
        <w:spacing w:before="0" w:beforeAutospacing="0" w:after="0" w:afterAutospacing="0"/>
        <w:rPr>
          <w:b/>
          <w:bCs/>
          <w:i/>
          <w:color w:val="000000"/>
        </w:rPr>
      </w:pPr>
      <w:r w:rsidRPr="007F544D">
        <w:rPr>
          <w:b/>
          <w:bCs/>
          <w:i/>
          <w:color w:val="000000"/>
        </w:rPr>
        <w:t>Keywords: Crime, Expropriation, Land.</w:t>
      </w:r>
    </w:p>
    <w:p w14:paraId="15F01AF3" w14:textId="77777777" w:rsidR="00002566" w:rsidRPr="00002566" w:rsidRDefault="00002566" w:rsidP="00002566">
      <w:pPr>
        <w:pStyle w:val="NormalWeb"/>
        <w:spacing w:before="0" w:beforeAutospacing="0" w:after="0" w:afterAutospacing="0"/>
        <w:rPr>
          <w:b/>
          <w:bCs/>
          <w:i/>
          <w:color w:val="000000"/>
        </w:rPr>
      </w:pPr>
    </w:p>
    <w:p w14:paraId="660F6E13" w14:textId="77777777" w:rsidR="00002566" w:rsidRPr="007F544D" w:rsidRDefault="00002566" w:rsidP="00002566">
      <w:pPr>
        <w:spacing w:after="120"/>
        <w:jc w:val="center"/>
        <w:rPr>
          <w:rFonts w:ascii="Times New Roman" w:hAnsi="Times New Roman" w:cs="Times New Roman"/>
          <w:b/>
          <w:sz w:val="24"/>
          <w:szCs w:val="24"/>
        </w:rPr>
      </w:pPr>
      <w:r w:rsidRPr="007F544D">
        <w:rPr>
          <w:rFonts w:ascii="Times New Roman" w:hAnsi="Times New Roman" w:cs="Times New Roman"/>
          <w:b/>
          <w:sz w:val="24"/>
          <w:szCs w:val="24"/>
        </w:rPr>
        <w:t>ABSTRAK</w:t>
      </w:r>
    </w:p>
    <w:p w14:paraId="78FEADD5" w14:textId="77777777" w:rsidR="00002566" w:rsidRPr="007F544D" w:rsidRDefault="00002566" w:rsidP="00002566">
      <w:pPr>
        <w:spacing w:line="240" w:lineRule="auto"/>
        <w:jc w:val="both"/>
        <w:rPr>
          <w:rFonts w:ascii="Times New Roman" w:hAnsi="Times New Roman" w:cs="Times New Roman"/>
          <w:sz w:val="24"/>
          <w:szCs w:val="24"/>
        </w:rPr>
      </w:pPr>
      <w:proofErr w:type="spellStart"/>
      <w:r w:rsidRPr="007F544D">
        <w:rPr>
          <w:rFonts w:ascii="Times New Roman" w:hAnsi="Times New Roman" w:cs="Times New Roman"/>
          <w:sz w:val="24"/>
          <w:szCs w:val="24"/>
        </w:rPr>
        <w:t>Penyerobotan</w:t>
      </w:r>
      <w:proofErr w:type="spellEnd"/>
      <w:r w:rsidRPr="007F544D">
        <w:rPr>
          <w:rFonts w:ascii="Times New Roman" w:hAnsi="Times New Roman" w:cs="Times New Roman"/>
          <w:sz w:val="24"/>
          <w:szCs w:val="24"/>
        </w:rPr>
        <w:t xml:space="preserve"> </w:t>
      </w:r>
      <w:proofErr w:type="spellStart"/>
      <w:proofErr w:type="gramStart"/>
      <w:r w:rsidRPr="007F544D">
        <w:rPr>
          <w:rFonts w:ascii="Times New Roman" w:hAnsi="Times New Roman" w:cs="Times New Roman"/>
          <w:sz w:val="24"/>
          <w:szCs w:val="24"/>
        </w:rPr>
        <w:t>tanah</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merupakn</w:t>
      </w:r>
      <w:proofErr w:type="spellEnd"/>
      <w:proofErr w:type="gram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perbuatan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mengambil</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hak</w:t>
      </w:r>
      <w:proofErr w:type="spellEnd"/>
      <w:r w:rsidRPr="007F544D">
        <w:rPr>
          <w:rFonts w:ascii="Times New Roman" w:hAnsi="Times New Roman" w:cs="Times New Roman"/>
          <w:sz w:val="24"/>
          <w:szCs w:val="24"/>
        </w:rPr>
        <w:t xml:space="preserve"> atau</w:t>
      </w:r>
      <w:r w:rsidRPr="007F544D">
        <w:rPr>
          <w:rFonts w:ascii="Times New Roman" w:hAnsi="Times New Roman" w:cs="Times New Roman"/>
          <w:sz w:val="24"/>
          <w:szCs w:val="24"/>
          <w:lang w:val="id-ID"/>
        </w:rPr>
        <w:t>pun</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harta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sewenang-wenang</w:t>
      </w:r>
      <w:proofErr w:type="spellEnd"/>
      <w:r w:rsidRPr="007F544D">
        <w:rPr>
          <w:rFonts w:ascii="Times New Roman" w:hAnsi="Times New Roman" w:cs="Times New Roman"/>
          <w:sz w:val="24"/>
          <w:szCs w:val="24"/>
        </w:rPr>
        <w:t xml:space="preserve"> atau</w:t>
      </w:r>
      <w:r w:rsidRPr="007F544D">
        <w:rPr>
          <w:rFonts w:ascii="Times New Roman" w:hAnsi="Times New Roman" w:cs="Times New Roman"/>
          <w:sz w:val="24"/>
          <w:szCs w:val="24"/>
          <w:lang w:val="id-ID"/>
        </w:rPr>
        <w:t>pun</w:t>
      </w:r>
      <w:r w:rsidRPr="007F544D">
        <w:rPr>
          <w:rFonts w:ascii="Times New Roman" w:hAnsi="Times New Roman" w:cs="Times New Roman"/>
          <w:sz w:val="24"/>
          <w:szCs w:val="24"/>
        </w:rPr>
        <w:t xml:space="preserve"> dengan tidak </w:t>
      </w:r>
      <w:proofErr w:type="spellStart"/>
      <w:r w:rsidRPr="007F544D">
        <w:rPr>
          <w:rFonts w:ascii="Times New Roman" w:hAnsi="Times New Roman" w:cs="Times New Roman"/>
          <w:sz w:val="24"/>
          <w:szCs w:val="24"/>
        </w:rPr>
        <w:t>mengindahkan</w:t>
      </w:r>
      <w:proofErr w:type="spellEnd"/>
      <w:r w:rsidRPr="007F544D">
        <w:rPr>
          <w:rFonts w:ascii="Times New Roman" w:hAnsi="Times New Roman" w:cs="Times New Roman"/>
          <w:sz w:val="24"/>
          <w:szCs w:val="24"/>
        </w:rPr>
        <w:t xml:space="preserve"> hukum</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lang w:val="id-ID"/>
        </w:rPr>
        <w:t>juga</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aturan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Metode</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penelitian</w:t>
      </w:r>
      <w:proofErr w:type="spellEnd"/>
      <w:r w:rsidRPr="007F544D">
        <w:rPr>
          <w:rFonts w:ascii="Times New Roman" w:hAnsi="Times New Roman" w:cs="Times New Roman"/>
          <w:sz w:val="24"/>
          <w:szCs w:val="24"/>
        </w:rPr>
        <w:t xml:space="preserve"> </w:t>
      </w:r>
      <w:r w:rsidRPr="007F544D">
        <w:rPr>
          <w:rFonts w:ascii="Times New Roman" w:hAnsi="Times New Roman" w:cs="Times New Roman"/>
          <w:sz w:val="24"/>
          <w:szCs w:val="24"/>
          <w:lang w:val="id-ID"/>
        </w:rPr>
        <w:t>di</w:t>
      </w:r>
      <w:r w:rsidRPr="007F544D">
        <w:rPr>
          <w:rFonts w:ascii="Times New Roman" w:hAnsi="Times New Roman" w:cs="Times New Roman"/>
          <w:sz w:val="24"/>
          <w:szCs w:val="24"/>
        </w:rPr>
        <w:t xml:space="preserve"> penelitian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ini </w:t>
      </w:r>
      <w:r w:rsidRPr="007F544D">
        <w:rPr>
          <w:rFonts w:ascii="Times New Roman" w:hAnsi="Times New Roman" w:cs="Times New Roman"/>
          <w:sz w:val="24"/>
          <w:szCs w:val="24"/>
          <w:lang w:val="id-ID"/>
        </w:rPr>
        <w:t>ialah</w:t>
      </w:r>
      <w:r w:rsidRPr="007F544D">
        <w:rPr>
          <w:rFonts w:ascii="Times New Roman" w:hAnsi="Times New Roman" w:cs="Times New Roman"/>
          <w:sz w:val="24"/>
          <w:szCs w:val="24"/>
        </w:rPr>
        <w:t xml:space="preserve"> yuridis </w:t>
      </w:r>
      <w:proofErr w:type="spellStart"/>
      <w:r w:rsidRPr="007F544D">
        <w:rPr>
          <w:rFonts w:ascii="Times New Roman" w:hAnsi="Times New Roman" w:cs="Times New Roman"/>
          <w:sz w:val="24"/>
          <w:szCs w:val="24"/>
        </w:rPr>
        <w:t>normatif</w:t>
      </w:r>
      <w:proofErr w:type="spellEnd"/>
      <w:r w:rsidRPr="007F544D">
        <w:rPr>
          <w:rFonts w:ascii="Times New Roman" w:hAnsi="Times New Roman" w:cs="Times New Roman"/>
          <w:sz w:val="24"/>
          <w:szCs w:val="24"/>
        </w:rPr>
        <w:t xml:space="preserve">. Hasil penelitian </w:t>
      </w:r>
      <w:r w:rsidRPr="007F544D">
        <w:rPr>
          <w:rFonts w:ascii="Times New Roman" w:hAnsi="Times New Roman" w:cs="Times New Roman"/>
          <w:sz w:val="24"/>
          <w:szCs w:val="24"/>
          <w:lang w:val="id-ID"/>
        </w:rPr>
        <w:t>bahwasanya</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penerapan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Pasal</w:t>
      </w:r>
      <w:proofErr w:type="spellEnd"/>
      <w:r w:rsidRPr="007F544D">
        <w:rPr>
          <w:rFonts w:ascii="Times New Roman" w:hAnsi="Times New Roman" w:cs="Times New Roman"/>
          <w:sz w:val="24"/>
          <w:szCs w:val="24"/>
        </w:rPr>
        <w:t xml:space="preserve"> 385 </w:t>
      </w:r>
      <w:proofErr w:type="spellStart"/>
      <w:r w:rsidRPr="007F544D">
        <w:rPr>
          <w:rFonts w:ascii="Times New Roman" w:hAnsi="Times New Roman" w:cs="Times New Roman"/>
          <w:sz w:val="24"/>
          <w:szCs w:val="24"/>
        </w:rPr>
        <w:t>KUHPidana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terhadap</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pelaku</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penyerobotan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tanah</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dapat</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diterapkan</w:t>
      </w:r>
      <w:proofErr w:type="spellEnd"/>
      <w:r w:rsidRPr="007F544D">
        <w:rPr>
          <w:rFonts w:ascii="Times New Roman" w:hAnsi="Times New Roman" w:cs="Times New Roman"/>
          <w:sz w:val="24"/>
          <w:szCs w:val="24"/>
        </w:rPr>
        <w:t xml:space="preserve"> dengan </w:t>
      </w:r>
      <w:proofErr w:type="spellStart"/>
      <w:r w:rsidRPr="007F544D">
        <w:rPr>
          <w:rFonts w:ascii="Times New Roman" w:hAnsi="Times New Roman" w:cs="Times New Roman"/>
          <w:sz w:val="24"/>
          <w:szCs w:val="24"/>
        </w:rPr>
        <w:t>menjatuhkan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pidana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penjara</w:t>
      </w:r>
      <w:proofErr w:type="spellEnd"/>
      <w:r w:rsidRPr="007F544D">
        <w:rPr>
          <w:rFonts w:ascii="Times New Roman" w:hAnsi="Times New Roman" w:cs="Times New Roman"/>
          <w:sz w:val="24"/>
          <w:szCs w:val="24"/>
        </w:rPr>
        <w:t xml:space="preserve"> paling lama 4 </w:t>
      </w:r>
      <w:proofErr w:type="spellStart"/>
      <w:r w:rsidRPr="007F544D">
        <w:rPr>
          <w:rFonts w:ascii="Times New Roman" w:hAnsi="Times New Roman" w:cs="Times New Roman"/>
          <w:sz w:val="24"/>
          <w:szCs w:val="24"/>
        </w:rPr>
        <w:t>tahun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dengan</w:t>
      </w:r>
      <w:proofErr w:type="spellEnd"/>
      <w:r w:rsidRPr="007F544D">
        <w:rPr>
          <w:rFonts w:ascii="Times New Roman" w:hAnsi="Times New Roman" w:cs="Times New Roman"/>
          <w:sz w:val="24"/>
          <w:szCs w:val="24"/>
        </w:rPr>
        <w:t xml:space="preserve"> syarat </w:t>
      </w:r>
      <w:proofErr w:type="spellStart"/>
      <w:r w:rsidRPr="007F544D">
        <w:rPr>
          <w:rFonts w:ascii="Times New Roman" w:hAnsi="Times New Roman" w:cs="Times New Roman"/>
          <w:sz w:val="24"/>
          <w:szCs w:val="24"/>
        </w:rPr>
        <w:t>pelaku</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memenuhi</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unsur</w:t>
      </w:r>
      <w:proofErr w:type="spellEnd"/>
      <w:r w:rsidRPr="007F544D">
        <w:rPr>
          <w:rFonts w:ascii="Times New Roman" w:hAnsi="Times New Roman" w:cs="Times New Roman"/>
          <w:sz w:val="24"/>
          <w:szCs w:val="24"/>
        </w:rPr>
        <w:t xml:space="preserve"> sebagai </w:t>
      </w:r>
      <w:proofErr w:type="spellStart"/>
      <w:r w:rsidRPr="007F544D">
        <w:rPr>
          <w:rFonts w:ascii="Times New Roman" w:hAnsi="Times New Roman" w:cs="Times New Roman"/>
          <w:i/>
          <w:sz w:val="24"/>
          <w:szCs w:val="24"/>
        </w:rPr>
        <w:t>strafbaar</w:t>
      </w:r>
      <w:proofErr w:type="spellEnd"/>
      <w:r w:rsidRPr="007F544D">
        <w:rPr>
          <w:rFonts w:ascii="Times New Roman" w:hAnsi="Times New Roman" w:cs="Times New Roman"/>
          <w:i/>
          <w:sz w:val="24"/>
          <w:szCs w:val="24"/>
        </w:rPr>
        <w:t xml:space="preserve"> </w:t>
      </w:r>
      <w:proofErr w:type="spellStart"/>
      <w:r w:rsidRPr="007F544D">
        <w:rPr>
          <w:rFonts w:ascii="Times New Roman" w:hAnsi="Times New Roman" w:cs="Times New Roman"/>
          <w:i/>
          <w:sz w:val="24"/>
          <w:szCs w:val="24"/>
        </w:rPr>
        <w:t>persoon</w:t>
      </w:r>
      <w:proofErr w:type="spellEnd"/>
      <w:r w:rsidRPr="007F544D">
        <w:rPr>
          <w:rFonts w:ascii="Times New Roman" w:hAnsi="Times New Roman" w:cs="Times New Roman"/>
          <w:sz w:val="24"/>
          <w:szCs w:val="24"/>
        </w:rPr>
        <w:t xml:space="preserve"> atau</w:t>
      </w:r>
      <w:r w:rsidRPr="007F544D">
        <w:rPr>
          <w:rFonts w:ascii="Times New Roman" w:hAnsi="Times New Roman" w:cs="Times New Roman"/>
          <w:sz w:val="24"/>
          <w:szCs w:val="24"/>
          <w:lang w:val="id-ID"/>
        </w:rPr>
        <w:t>pun</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seseorang</w:t>
      </w:r>
      <w:proofErr w:type="spellEnd"/>
      <w:r w:rsidRPr="007F544D">
        <w:rPr>
          <w:rFonts w:ascii="Times New Roman" w:hAnsi="Times New Roman" w:cs="Times New Roman"/>
          <w:sz w:val="24"/>
          <w:szCs w:val="24"/>
        </w:rPr>
        <w:t xml:space="preserve"> yang </w:t>
      </w:r>
      <w:r w:rsidRPr="007F544D">
        <w:rPr>
          <w:rFonts w:ascii="Times New Roman" w:hAnsi="Times New Roman" w:cs="Times New Roman"/>
          <w:sz w:val="24"/>
          <w:szCs w:val="24"/>
          <w:lang w:val="id-ID"/>
        </w:rPr>
        <w:t>bisa</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dihukum</w:t>
      </w:r>
      <w:proofErr w:type="spellEnd"/>
      <w:r w:rsidRPr="007F544D">
        <w:rPr>
          <w:rFonts w:ascii="Times New Roman" w:hAnsi="Times New Roman" w:cs="Times New Roman"/>
          <w:sz w:val="24"/>
          <w:szCs w:val="24"/>
        </w:rPr>
        <w:t xml:space="preserve"> dan </w:t>
      </w:r>
      <w:proofErr w:type="spellStart"/>
      <w:r w:rsidRPr="007F544D">
        <w:rPr>
          <w:rFonts w:ascii="Times New Roman" w:hAnsi="Times New Roman" w:cs="Times New Roman"/>
          <w:sz w:val="24"/>
          <w:szCs w:val="24"/>
        </w:rPr>
        <w:t>perbuatan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dilakukan</w:t>
      </w:r>
      <w:proofErr w:type="spellEnd"/>
      <w:r w:rsidRPr="007F544D">
        <w:rPr>
          <w:rFonts w:ascii="Times New Roman" w:hAnsi="Times New Roman" w:cs="Times New Roman"/>
          <w:sz w:val="24"/>
          <w:szCs w:val="24"/>
        </w:rPr>
        <w:t xml:space="preserve"> oleh </w:t>
      </w:r>
      <w:proofErr w:type="spellStart"/>
      <w:r w:rsidRPr="007F544D">
        <w:rPr>
          <w:rFonts w:ascii="Times New Roman" w:hAnsi="Times New Roman" w:cs="Times New Roman"/>
          <w:sz w:val="24"/>
          <w:szCs w:val="24"/>
        </w:rPr>
        <w:t>pelaku</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memenuhi</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unsur</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suatu</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i/>
          <w:sz w:val="24"/>
          <w:szCs w:val="24"/>
        </w:rPr>
        <w:t>strafbaarfeit</w:t>
      </w:r>
      <w:proofErr w:type="spellEnd"/>
      <w:r w:rsidRPr="007F544D">
        <w:rPr>
          <w:rFonts w:ascii="Times New Roman" w:hAnsi="Times New Roman" w:cs="Times New Roman"/>
          <w:i/>
          <w:sz w:val="24"/>
          <w:szCs w:val="24"/>
        </w:rPr>
        <w:t xml:space="preserve"> </w:t>
      </w:r>
      <w:proofErr w:type="spellStart"/>
      <w:r w:rsidRPr="007F544D">
        <w:rPr>
          <w:rFonts w:ascii="Times New Roman" w:hAnsi="Times New Roman" w:cs="Times New Roman"/>
          <w:sz w:val="24"/>
          <w:szCs w:val="24"/>
        </w:rPr>
        <w:t>perbuatan</w:t>
      </w:r>
      <w:proofErr w:type="spellEnd"/>
      <w:r w:rsidRPr="007F544D">
        <w:rPr>
          <w:rFonts w:ascii="Times New Roman" w:hAnsi="Times New Roman" w:cs="Times New Roman"/>
          <w:sz w:val="24"/>
          <w:szCs w:val="24"/>
        </w:rPr>
        <w:t xml:space="preserve"> yang </w:t>
      </w:r>
      <w:r w:rsidRPr="007F544D">
        <w:rPr>
          <w:rFonts w:ascii="Times New Roman" w:hAnsi="Times New Roman" w:cs="Times New Roman"/>
          <w:sz w:val="24"/>
          <w:szCs w:val="24"/>
          <w:lang w:val="id-ID"/>
        </w:rPr>
        <w:t>bisa</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dihukum</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dilakukan</w:t>
      </w:r>
      <w:proofErr w:type="spellEnd"/>
      <w:r w:rsidRPr="007F544D">
        <w:rPr>
          <w:rFonts w:ascii="Times New Roman" w:hAnsi="Times New Roman" w:cs="Times New Roman"/>
          <w:sz w:val="24"/>
          <w:szCs w:val="24"/>
        </w:rPr>
        <w:t xml:space="preserve"> dengan </w:t>
      </w:r>
      <w:proofErr w:type="spellStart"/>
      <w:r w:rsidRPr="007F544D">
        <w:rPr>
          <w:rFonts w:ascii="Times New Roman" w:hAnsi="Times New Roman" w:cs="Times New Roman"/>
          <w:sz w:val="24"/>
          <w:szCs w:val="24"/>
        </w:rPr>
        <w:t>sah</w:t>
      </w:r>
      <w:proofErr w:type="spellEnd"/>
      <w:r w:rsidRPr="007F544D">
        <w:rPr>
          <w:rFonts w:ascii="Times New Roman" w:hAnsi="Times New Roman" w:cs="Times New Roman"/>
          <w:sz w:val="24"/>
          <w:szCs w:val="24"/>
        </w:rPr>
        <w:t xml:space="preserve"> </w:t>
      </w:r>
      <w:r w:rsidRPr="007F544D">
        <w:rPr>
          <w:rFonts w:ascii="Times New Roman" w:hAnsi="Times New Roman" w:cs="Times New Roman"/>
          <w:sz w:val="24"/>
          <w:szCs w:val="24"/>
          <w:lang w:val="id-ID"/>
        </w:rPr>
        <w:t>juga</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sengaja</w:t>
      </w:r>
      <w:proofErr w:type="spellEnd"/>
      <w:r w:rsidRPr="007F544D">
        <w:rPr>
          <w:rFonts w:ascii="Times New Roman" w:hAnsi="Times New Roman" w:cs="Times New Roman"/>
          <w:sz w:val="24"/>
          <w:szCs w:val="24"/>
        </w:rPr>
        <w:t xml:space="preserve"> </w:t>
      </w:r>
      <w:r w:rsidRPr="007F544D">
        <w:rPr>
          <w:rFonts w:ascii="Times New Roman" w:hAnsi="Times New Roman" w:cs="Times New Roman"/>
          <w:sz w:val="24"/>
          <w:szCs w:val="24"/>
          <w:lang w:val="id-ID"/>
        </w:rPr>
        <w:t>juga</w:t>
      </w:r>
      <w:r w:rsidRPr="007F544D">
        <w:rPr>
          <w:rFonts w:ascii="Times New Roman" w:hAnsi="Times New Roman" w:cs="Times New Roman"/>
          <w:sz w:val="24"/>
          <w:szCs w:val="24"/>
        </w:rPr>
        <w:t xml:space="preserve"> tidak </w:t>
      </w:r>
      <w:proofErr w:type="spellStart"/>
      <w:r w:rsidRPr="007F544D">
        <w:rPr>
          <w:rFonts w:ascii="Times New Roman" w:hAnsi="Times New Roman" w:cs="Times New Roman"/>
          <w:sz w:val="24"/>
          <w:szCs w:val="24"/>
        </w:rPr>
        <w:t>sengaja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serta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perbuatan</w:t>
      </w:r>
      <w:proofErr w:type="spellEnd"/>
      <w:r w:rsidRPr="007F544D">
        <w:rPr>
          <w:rFonts w:ascii="Times New Roman" w:hAnsi="Times New Roman" w:cs="Times New Roman"/>
          <w:sz w:val="24"/>
          <w:szCs w:val="24"/>
        </w:rPr>
        <w:t xml:space="preserve"> </w:t>
      </w:r>
      <w:r w:rsidRPr="007F544D">
        <w:rPr>
          <w:rFonts w:ascii="Times New Roman" w:hAnsi="Times New Roman" w:cs="Times New Roman"/>
          <w:sz w:val="24"/>
          <w:szCs w:val="24"/>
          <w:lang w:val="id-ID"/>
        </w:rPr>
        <w:t>itu</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terbukti</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memenuhi</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unsur</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tindak</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pidana</w:t>
      </w:r>
      <w:proofErr w:type="spellEnd"/>
      <w:r w:rsidRPr="007F544D">
        <w:rPr>
          <w:rFonts w:ascii="Times New Roman" w:hAnsi="Times New Roman" w:cs="Times New Roman"/>
          <w:sz w:val="24"/>
          <w:szCs w:val="24"/>
        </w:rPr>
        <w:t xml:space="preserve"> yang </w:t>
      </w:r>
      <w:proofErr w:type="spellStart"/>
      <w:r w:rsidRPr="007F544D">
        <w:rPr>
          <w:rFonts w:ascii="Times New Roman" w:hAnsi="Times New Roman" w:cs="Times New Roman"/>
          <w:sz w:val="24"/>
          <w:szCs w:val="24"/>
        </w:rPr>
        <w:t>tercantum</w:t>
      </w:r>
      <w:proofErr w:type="spellEnd"/>
      <w:r w:rsidRPr="007F544D">
        <w:rPr>
          <w:rFonts w:ascii="Times New Roman" w:hAnsi="Times New Roman" w:cs="Times New Roman"/>
          <w:sz w:val="24"/>
          <w:szCs w:val="24"/>
        </w:rPr>
        <w:t xml:space="preserve"> d</w:t>
      </w:r>
      <w:r w:rsidRPr="007F544D">
        <w:rPr>
          <w:rFonts w:ascii="Times New Roman" w:hAnsi="Times New Roman" w:cs="Times New Roman"/>
          <w:sz w:val="24"/>
          <w:szCs w:val="24"/>
          <w:lang w:val="id-ID"/>
        </w:rPr>
        <w:t>i</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Pasal</w:t>
      </w:r>
      <w:proofErr w:type="spellEnd"/>
      <w:r w:rsidRPr="007F544D">
        <w:rPr>
          <w:rFonts w:ascii="Times New Roman" w:hAnsi="Times New Roman" w:cs="Times New Roman"/>
          <w:sz w:val="24"/>
          <w:szCs w:val="24"/>
        </w:rPr>
        <w:t xml:space="preserve"> 385 </w:t>
      </w:r>
      <w:proofErr w:type="spellStart"/>
      <w:r w:rsidRPr="007F544D">
        <w:rPr>
          <w:rFonts w:ascii="Times New Roman" w:hAnsi="Times New Roman" w:cs="Times New Roman"/>
          <w:sz w:val="24"/>
          <w:szCs w:val="24"/>
        </w:rPr>
        <w:t>KUHPidana</w:t>
      </w:r>
      <w:proofErr w:type="spellEnd"/>
      <w:r w:rsidRPr="007F544D">
        <w:rPr>
          <w:rFonts w:ascii="Times New Roman" w:hAnsi="Times New Roman" w:cs="Times New Roman"/>
          <w:sz w:val="24"/>
          <w:szCs w:val="24"/>
        </w:rPr>
        <w:t xml:space="preserve">. Terhadap </w:t>
      </w:r>
      <w:proofErr w:type="spellStart"/>
      <w:r w:rsidRPr="007F544D">
        <w:rPr>
          <w:rFonts w:ascii="Times New Roman" w:hAnsi="Times New Roman" w:cs="Times New Roman"/>
          <w:sz w:val="24"/>
          <w:szCs w:val="24"/>
        </w:rPr>
        <w:t>pemilik</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tanah</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apabila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tanahnya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diserobot</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maka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dapat</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melakukan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upaya</w:t>
      </w:r>
      <w:proofErr w:type="spellEnd"/>
      <w:r w:rsidRPr="007F544D">
        <w:rPr>
          <w:rFonts w:ascii="Times New Roman" w:hAnsi="Times New Roman" w:cs="Times New Roman"/>
          <w:sz w:val="24"/>
          <w:szCs w:val="24"/>
        </w:rPr>
        <w:t>/</w:t>
      </w:r>
      <w:proofErr w:type="spellStart"/>
      <w:r w:rsidRPr="007F544D">
        <w:rPr>
          <w:rFonts w:ascii="Times New Roman" w:hAnsi="Times New Roman" w:cs="Times New Roman"/>
          <w:sz w:val="24"/>
          <w:szCs w:val="24"/>
        </w:rPr>
        <w:t>langkah</w:t>
      </w:r>
      <w:proofErr w:type="spellEnd"/>
      <w:r w:rsidRPr="007F544D">
        <w:rPr>
          <w:rFonts w:ascii="Times New Roman" w:hAnsi="Times New Roman" w:cs="Times New Roman"/>
          <w:sz w:val="24"/>
          <w:szCs w:val="24"/>
        </w:rPr>
        <w:t xml:space="preserve"> hukum. </w:t>
      </w:r>
      <w:proofErr w:type="spellStart"/>
      <w:r w:rsidRPr="007F544D">
        <w:rPr>
          <w:rFonts w:ascii="Times New Roman" w:hAnsi="Times New Roman" w:cs="Times New Roman"/>
          <w:sz w:val="24"/>
          <w:szCs w:val="24"/>
        </w:rPr>
        <w:t>Upaya</w:t>
      </w:r>
      <w:proofErr w:type="spellEnd"/>
      <w:r w:rsidRPr="007F544D">
        <w:rPr>
          <w:rFonts w:ascii="Times New Roman" w:hAnsi="Times New Roman" w:cs="Times New Roman"/>
          <w:sz w:val="24"/>
          <w:szCs w:val="24"/>
        </w:rPr>
        <w:t xml:space="preserve"> hukum </w:t>
      </w:r>
      <w:proofErr w:type="spellStart"/>
      <w:r w:rsidRPr="007F544D">
        <w:rPr>
          <w:rFonts w:ascii="Times New Roman" w:hAnsi="Times New Roman" w:cs="Times New Roman"/>
          <w:sz w:val="24"/>
          <w:szCs w:val="24"/>
        </w:rPr>
        <w:t>merupakan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usaha</w:t>
      </w:r>
      <w:proofErr w:type="spellEnd"/>
      <w:r w:rsidRPr="007F544D">
        <w:rPr>
          <w:rFonts w:ascii="Times New Roman" w:hAnsi="Times New Roman" w:cs="Times New Roman"/>
          <w:sz w:val="24"/>
          <w:szCs w:val="24"/>
        </w:rPr>
        <w:t xml:space="preserve"> tiap </w:t>
      </w:r>
      <w:proofErr w:type="spellStart"/>
      <w:r w:rsidRPr="007F544D">
        <w:rPr>
          <w:rFonts w:ascii="Times New Roman" w:hAnsi="Times New Roman" w:cs="Times New Roman"/>
          <w:sz w:val="24"/>
          <w:szCs w:val="24"/>
        </w:rPr>
        <w:t>pribadi</w:t>
      </w:r>
      <w:proofErr w:type="spellEnd"/>
      <w:r w:rsidRPr="007F544D">
        <w:rPr>
          <w:rFonts w:ascii="Times New Roman" w:hAnsi="Times New Roman" w:cs="Times New Roman"/>
          <w:sz w:val="24"/>
          <w:szCs w:val="24"/>
        </w:rPr>
        <w:t xml:space="preserve"> atau</w:t>
      </w:r>
      <w:r w:rsidRPr="007F544D">
        <w:rPr>
          <w:rFonts w:ascii="Times New Roman" w:hAnsi="Times New Roman" w:cs="Times New Roman"/>
          <w:sz w:val="24"/>
          <w:szCs w:val="24"/>
          <w:lang w:val="id-ID"/>
        </w:rPr>
        <w:t>pun</w:t>
      </w:r>
      <w:r w:rsidRPr="007F544D">
        <w:rPr>
          <w:rFonts w:ascii="Times New Roman" w:hAnsi="Times New Roman" w:cs="Times New Roman"/>
          <w:sz w:val="24"/>
          <w:szCs w:val="24"/>
        </w:rPr>
        <w:t xml:space="preserve"> </w:t>
      </w:r>
      <w:r w:rsidRPr="007F544D">
        <w:rPr>
          <w:rFonts w:ascii="Times New Roman" w:hAnsi="Times New Roman" w:cs="Times New Roman"/>
          <w:sz w:val="24"/>
          <w:szCs w:val="24"/>
        </w:rPr>
        <w:lastRenderedPageBreak/>
        <w:t xml:space="preserve">badan hukum </w:t>
      </w:r>
      <w:proofErr w:type="spellStart"/>
      <w:r w:rsidRPr="007F544D">
        <w:rPr>
          <w:rFonts w:ascii="Times New Roman" w:hAnsi="Times New Roman" w:cs="Times New Roman"/>
          <w:sz w:val="24"/>
          <w:szCs w:val="24"/>
        </w:rPr>
        <w:t>merasa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dirugikan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haknya</w:t>
      </w:r>
      <w:proofErr w:type="spellEnd"/>
      <w:r w:rsidRPr="007F544D">
        <w:rPr>
          <w:rFonts w:ascii="Times New Roman" w:hAnsi="Times New Roman" w:cs="Times New Roman"/>
          <w:sz w:val="24"/>
          <w:szCs w:val="24"/>
        </w:rPr>
        <w:t xml:space="preserve"> atau</w:t>
      </w:r>
      <w:r w:rsidRPr="007F544D">
        <w:rPr>
          <w:rFonts w:ascii="Times New Roman" w:hAnsi="Times New Roman" w:cs="Times New Roman"/>
          <w:sz w:val="24"/>
          <w:szCs w:val="24"/>
          <w:lang w:val="id-ID"/>
        </w:rPr>
        <w:t>pun</w:t>
      </w:r>
      <w:r w:rsidRPr="007F544D">
        <w:rPr>
          <w:rFonts w:ascii="Times New Roman" w:hAnsi="Times New Roman" w:cs="Times New Roman"/>
          <w:sz w:val="24"/>
          <w:szCs w:val="24"/>
        </w:rPr>
        <w:t xml:space="preserve"> atas </w:t>
      </w:r>
      <w:proofErr w:type="spellStart"/>
      <w:r w:rsidRPr="007F544D">
        <w:rPr>
          <w:rFonts w:ascii="Times New Roman" w:hAnsi="Times New Roman" w:cs="Times New Roman"/>
          <w:sz w:val="24"/>
          <w:szCs w:val="24"/>
        </w:rPr>
        <w:t>kepentingannya</w:t>
      </w:r>
      <w:proofErr w:type="spellEnd"/>
      <w:r w:rsidRPr="007F544D">
        <w:rPr>
          <w:rFonts w:ascii="Times New Roman" w:hAnsi="Times New Roman" w:cs="Times New Roman"/>
          <w:sz w:val="24"/>
          <w:szCs w:val="24"/>
        </w:rPr>
        <w:t xml:space="preserve"> </w:t>
      </w:r>
      <w:r w:rsidRPr="007F544D">
        <w:rPr>
          <w:rFonts w:ascii="Times New Roman" w:hAnsi="Times New Roman" w:cs="Times New Roman"/>
          <w:sz w:val="24"/>
          <w:szCs w:val="24"/>
          <w:lang w:val="id-ID"/>
        </w:rPr>
        <w:t xml:space="preserve">guna </w:t>
      </w:r>
      <w:proofErr w:type="spellStart"/>
      <w:r w:rsidRPr="007F544D">
        <w:rPr>
          <w:rFonts w:ascii="Times New Roman" w:hAnsi="Times New Roman" w:cs="Times New Roman"/>
          <w:sz w:val="24"/>
          <w:szCs w:val="24"/>
        </w:rPr>
        <w:t>memperoleh</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keadilan</w:t>
      </w:r>
      <w:proofErr w:type="spellEnd"/>
      <w:r w:rsidRPr="007F544D">
        <w:rPr>
          <w:rFonts w:ascii="Times New Roman" w:hAnsi="Times New Roman" w:cs="Times New Roman"/>
          <w:sz w:val="24"/>
          <w:szCs w:val="24"/>
        </w:rPr>
        <w:t xml:space="preserve"> </w:t>
      </w:r>
      <w:r w:rsidRPr="007F544D">
        <w:rPr>
          <w:rFonts w:ascii="Times New Roman" w:hAnsi="Times New Roman" w:cs="Times New Roman"/>
          <w:sz w:val="24"/>
          <w:szCs w:val="24"/>
          <w:lang w:val="id-ID"/>
        </w:rPr>
        <w:t>juga</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perlindungan</w:t>
      </w:r>
      <w:proofErr w:type="spellEnd"/>
      <w:r w:rsidRPr="007F544D">
        <w:rPr>
          <w:rFonts w:ascii="Times New Roman" w:hAnsi="Times New Roman" w:cs="Times New Roman"/>
          <w:sz w:val="24"/>
          <w:szCs w:val="24"/>
        </w:rPr>
        <w:t xml:space="preserve">, </w:t>
      </w:r>
      <w:r w:rsidRPr="007F544D">
        <w:rPr>
          <w:rFonts w:ascii="Times New Roman" w:hAnsi="Times New Roman" w:cs="Times New Roman"/>
          <w:sz w:val="24"/>
          <w:szCs w:val="24"/>
          <w:lang w:val="id-ID"/>
        </w:rPr>
        <w:t xml:space="preserve">berdasar </w:t>
      </w:r>
      <w:proofErr w:type="spellStart"/>
      <w:r w:rsidRPr="007F544D">
        <w:rPr>
          <w:rFonts w:ascii="Times New Roman" w:hAnsi="Times New Roman" w:cs="Times New Roman"/>
          <w:sz w:val="24"/>
          <w:szCs w:val="24"/>
        </w:rPr>
        <w:t>cara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ditetapkan</w:t>
      </w:r>
      <w:proofErr w:type="spellEnd"/>
      <w:r w:rsidRPr="007F544D">
        <w:rPr>
          <w:rFonts w:ascii="Times New Roman" w:hAnsi="Times New Roman" w:cs="Times New Roman"/>
          <w:sz w:val="24"/>
          <w:szCs w:val="24"/>
        </w:rPr>
        <w:t xml:space="preserve"> </w:t>
      </w:r>
      <w:r w:rsidRPr="007F544D">
        <w:rPr>
          <w:rFonts w:ascii="Times New Roman" w:hAnsi="Times New Roman" w:cs="Times New Roman"/>
          <w:sz w:val="24"/>
          <w:szCs w:val="24"/>
          <w:lang w:val="id-ID"/>
        </w:rPr>
        <w:t>di U</w:t>
      </w:r>
      <w:proofErr w:type="spellStart"/>
      <w:r w:rsidRPr="007F544D">
        <w:rPr>
          <w:rFonts w:ascii="Times New Roman" w:hAnsi="Times New Roman" w:cs="Times New Roman"/>
          <w:sz w:val="24"/>
          <w:szCs w:val="24"/>
        </w:rPr>
        <w:t>ndang</w:t>
      </w:r>
      <w:proofErr w:type="spellEnd"/>
      <w:r w:rsidRPr="007F544D">
        <w:rPr>
          <w:rFonts w:ascii="Times New Roman" w:hAnsi="Times New Roman" w:cs="Times New Roman"/>
          <w:sz w:val="24"/>
          <w:szCs w:val="24"/>
        </w:rPr>
        <w:t>-</w:t>
      </w:r>
      <w:r w:rsidRPr="007F544D">
        <w:rPr>
          <w:rFonts w:ascii="Times New Roman" w:hAnsi="Times New Roman" w:cs="Times New Roman"/>
          <w:sz w:val="24"/>
          <w:szCs w:val="24"/>
          <w:lang w:val="id-ID"/>
        </w:rPr>
        <w:t>U</w:t>
      </w:r>
      <w:proofErr w:type="spellStart"/>
      <w:r w:rsidRPr="007F544D">
        <w:rPr>
          <w:rFonts w:ascii="Times New Roman" w:hAnsi="Times New Roman" w:cs="Times New Roman"/>
          <w:sz w:val="24"/>
          <w:szCs w:val="24"/>
        </w:rPr>
        <w:t>ndang</w:t>
      </w:r>
      <w:proofErr w:type="spellEnd"/>
      <w:r w:rsidRPr="007F544D">
        <w:rPr>
          <w:rFonts w:ascii="Times New Roman" w:hAnsi="Times New Roman" w:cs="Times New Roman"/>
          <w:sz w:val="24"/>
          <w:szCs w:val="24"/>
        </w:rPr>
        <w:t xml:space="preserve">. Langkah hukum tersebut </w:t>
      </w:r>
      <w:proofErr w:type="spellStart"/>
      <w:r w:rsidRPr="007F544D">
        <w:rPr>
          <w:rFonts w:ascii="Times New Roman" w:hAnsi="Times New Roman" w:cs="Times New Roman"/>
          <w:sz w:val="24"/>
          <w:szCs w:val="24"/>
        </w:rPr>
        <w:t>terdiri</w:t>
      </w:r>
      <w:proofErr w:type="spellEnd"/>
      <w:r w:rsidRPr="007F544D">
        <w:rPr>
          <w:rFonts w:ascii="Times New Roman" w:hAnsi="Times New Roman" w:cs="Times New Roman"/>
          <w:sz w:val="24"/>
          <w:szCs w:val="24"/>
        </w:rPr>
        <w:t xml:space="preserve"> </w:t>
      </w:r>
      <w:r w:rsidRPr="007F544D">
        <w:rPr>
          <w:rFonts w:ascii="Times New Roman" w:hAnsi="Times New Roman" w:cs="Times New Roman"/>
          <w:sz w:val="24"/>
          <w:szCs w:val="24"/>
          <w:lang w:val="id-ID"/>
        </w:rPr>
        <w:t>atas</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langkah</w:t>
      </w:r>
      <w:proofErr w:type="spellEnd"/>
      <w:r w:rsidRPr="007F544D">
        <w:rPr>
          <w:rFonts w:ascii="Times New Roman" w:hAnsi="Times New Roman" w:cs="Times New Roman"/>
          <w:sz w:val="24"/>
          <w:szCs w:val="24"/>
        </w:rPr>
        <w:t xml:space="preserve"> hukum melalui </w:t>
      </w:r>
      <w:proofErr w:type="spellStart"/>
      <w:r w:rsidRPr="007F544D">
        <w:rPr>
          <w:rFonts w:ascii="Times New Roman" w:hAnsi="Times New Roman" w:cs="Times New Roman"/>
          <w:sz w:val="24"/>
          <w:szCs w:val="24"/>
        </w:rPr>
        <w:t>penyelesaian</w:t>
      </w:r>
      <w:proofErr w:type="spellEnd"/>
      <w:r w:rsidRPr="007F544D">
        <w:rPr>
          <w:rFonts w:ascii="Times New Roman" w:hAnsi="Times New Roman" w:cs="Times New Roman"/>
          <w:sz w:val="24"/>
          <w:szCs w:val="24"/>
        </w:rPr>
        <w:t xml:space="preserve"> hukum </w:t>
      </w:r>
      <w:proofErr w:type="spellStart"/>
      <w:r w:rsidRPr="007F544D">
        <w:rPr>
          <w:rFonts w:ascii="Times New Roman" w:hAnsi="Times New Roman" w:cs="Times New Roman"/>
          <w:sz w:val="24"/>
          <w:szCs w:val="24"/>
        </w:rPr>
        <w:t>pidana</w:t>
      </w:r>
      <w:proofErr w:type="spellEnd"/>
      <w:r w:rsidRPr="007F544D">
        <w:rPr>
          <w:rFonts w:ascii="Times New Roman" w:hAnsi="Times New Roman" w:cs="Times New Roman"/>
          <w:sz w:val="24"/>
          <w:szCs w:val="24"/>
        </w:rPr>
        <w:t xml:space="preserve"> </w:t>
      </w:r>
      <w:r w:rsidRPr="007F544D">
        <w:rPr>
          <w:rFonts w:ascii="Times New Roman" w:hAnsi="Times New Roman" w:cs="Times New Roman"/>
          <w:sz w:val="24"/>
          <w:szCs w:val="24"/>
          <w:lang w:val="id-ID"/>
        </w:rPr>
        <w:t xml:space="preserve">juga </w:t>
      </w:r>
      <w:r w:rsidRPr="007F544D">
        <w:rPr>
          <w:rFonts w:ascii="Times New Roman" w:hAnsi="Times New Roman" w:cs="Times New Roman"/>
          <w:sz w:val="24"/>
          <w:szCs w:val="24"/>
        </w:rPr>
        <w:t xml:space="preserve">melalui </w:t>
      </w:r>
      <w:proofErr w:type="spellStart"/>
      <w:r w:rsidRPr="007F544D">
        <w:rPr>
          <w:rFonts w:ascii="Times New Roman" w:hAnsi="Times New Roman" w:cs="Times New Roman"/>
          <w:sz w:val="24"/>
          <w:szCs w:val="24"/>
        </w:rPr>
        <w:t>penyelesaian</w:t>
      </w:r>
      <w:proofErr w:type="spellEnd"/>
      <w:r w:rsidRPr="007F544D">
        <w:rPr>
          <w:rFonts w:ascii="Times New Roman" w:hAnsi="Times New Roman" w:cs="Times New Roman"/>
          <w:sz w:val="24"/>
          <w:szCs w:val="24"/>
        </w:rPr>
        <w:t xml:space="preserve"> hukum </w:t>
      </w:r>
      <w:proofErr w:type="spellStart"/>
      <w:r w:rsidRPr="007F544D">
        <w:rPr>
          <w:rFonts w:ascii="Times New Roman" w:hAnsi="Times New Roman" w:cs="Times New Roman"/>
          <w:sz w:val="24"/>
          <w:szCs w:val="24"/>
        </w:rPr>
        <w:t>perdata</w:t>
      </w:r>
      <w:proofErr w:type="spellEnd"/>
      <w:r w:rsidRPr="007F544D">
        <w:rPr>
          <w:rFonts w:ascii="Times New Roman" w:hAnsi="Times New Roman" w:cs="Times New Roman"/>
          <w:sz w:val="24"/>
          <w:szCs w:val="24"/>
        </w:rPr>
        <w:t xml:space="preserve">. </w:t>
      </w:r>
    </w:p>
    <w:p w14:paraId="5D5FC9E6" w14:textId="77777777" w:rsidR="00002566" w:rsidRPr="007F544D" w:rsidRDefault="00002566" w:rsidP="00002566">
      <w:pPr>
        <w:spacing w:after="0" w:line="240" w:lineRule="auto"/>
        <w:jc w:val="both"/>
        <w:rPr>
          <w:rFonts w:ascii="Times New Roman" w:hAnsi="Times New Roman" w:cs="Times New Roman"/>
          <w:b/>
          <w:sz w:val="24"/>
          <w:szCs w:val="24"/>
        </w:rPr>
      </w:pPr>
      <w:r w:rsidRPr="007F544D">
        <w:rPr>
          <w:rFonts w:ascii="Times New Roman" w:hAnsi="Times New Roman" w:cs="Times New Roman"/>
          <w:b/>
          <w:sz w:val="24"/>
          <w:szCs w:val="24"/>
        </w:rPr>
        <w:t xml:space="preserve">Kata </w:t>
      </w:r>
      <w:proofErr w:type="spellStart"/>
      <w:r w:rsidRPr="007F544D">
        <w:rPr>
          <w:rFonts w:ascii="Times New Roman" w:hAnsi="Times New Roman" w:cs="Times New Roman"/>
          <w:b/>
          <w:sz w:val="24"/>
          <w:szCs w:val="24"/>
        </w:rPr>
        <w:t>Kunci</w:t>
      </w:r>
      <w:proofErr w:type="spellEnd"/>
      <w:r w:rsidRPr="007F544D">
        <w:rPr>
          <w:rFonts w:ascii="Times New Roman" w:hAnsi="Times New Roman" w:cs="Times New Roman"/>
          <w:b/>
          <w:sz w:val="24"/>
          <w:szCs w:val="24"/>
        </w:rPr>
        <w:t xml:space="preserve">: </w:t>
      </w:r>
      <w:proofErr w:type="spellStart"/>
      <w:r w:rsidRPr="007F544D">
        <w:rPr>
          <w:rFonts w:ascii="Times New Roman" w:hAnsi="Times New Roman" w:cs="Times New Roman"/>
          <w:b/>
          <w:sz w:val="24"/>
          <w:szCs w:val="24"/>
        </w:rPr>
        <w:t>Tindak</w:t>
      </w:r>
      <w:proofErr w:type="spellEnd"/>
      <w:r w:rsidRPr="007F544D">
        <w:rPr>
          <w:rFonts w:ascii="Times New Roman" w:hAnsi="Times New Roman" w:cs="Times New Roman"/>
          <w:b/>
          <w:sz w:val="24"/>
          <w:szCs w:val="24"/>
        </w:rPr>
        <w:t xml:space="preserve"> </w:t>
      </w:r>
      <w:proofErr w:type="spellStart"/>
      <w:r w:rsidRPr="007F544D">
        <w:rPr>
          <w:rFonts w:ascii="Times New Roman" w:hAnsi="Times New Roman" w:cs="Times New Roman"/>
          <w:b/>
          <w:sz w:val="24"/>
          <w:szCs w:val="24"/>
        </w:rPr>
        <w:t>Pidana</w:t>
      </w:r>
      <w:proofErr w:type="spellEnd"/>
      <w:r w:rsidRPr="007F544D">
        <w:rPr>
          <w:rFonts w:ascii="Times New Roman" w:hAnsi="Times New Roman" w:cs="Times New Roman"/>
          <w:b/>
          <w:sz w:val="24"/>
          <w:szCs w:val="24"/>
        </w:rPr>
        <w:t xml:space="preserve">, </w:t>
      </w:r>
      <w:proofErr w:type="spellStart"/>
      <w:r w:rsidRPr="007F544D">
        <w:rPr>
          <w:rFonts w:ascii="Times New Roman" w:hAnsi="Times New Roman" w:cs="Times New Roman"/>
          <w:b/>
          <w:sz w:val="24"/>
          <w:szCs w:val="24"/>
        </w:rPr>
        <w:t>Penyerobotan</w:t>
      </w:r>
      <w:proofErr w:type="spellEnd"/>
      <w:r w:rsidRPr="007F544D">
        <w:rPr>
          <w:rFonts w:ascii="Times New Roman" w:hAnsi="Times New Roman" w:cs="Times New Roman"/>
          <w:b/>
          <w:sz w:val="24"/>
          <w:szCs w:val="24"/>
        </w:rPr>
        <w:t xml:space="preserve">, Tanah. </w:t>
      </w:r>
    </w:p>
    <w:p w14:paraId="07DF36DE" w14:textId="77777777" w:rsidR="00BB655B" w:rsidRPr="007F544D" w:rsidRDefault="00BB655B" w:rsidP="00002566">
      <w:pPr>
        <w:jc w:val="both"/>
        <w:rPr>
          <w:rFonts w:ascii="Times New Roman" w:hAnsi="Times New Roman" w:cs="Times New Roman"/>
          <w:sz w:val="24"/>
          <w:szCs w:val="24"/>
          <w:lang w:val="id-ID"/>
        </w:rPr>
      </w:pPr>
    </w:p>
    <w:p w14:paraId="194890E2" w14:textId="689BD83B" w:rsidR="00E54D3B" w:rsidRPr="007F544D" w:rsidRDefault="00E54D3B" w:rsidP="00D41CFA">
      <w:pPr>
        <w:pStyle w:val="ListParagraph"/>
        <w:numPr>
          <w:ilvl w:val="0"/>
          <w:numId w:val="22"/>
        </w:numPr>
        <w:ind w:left="426"/>
        <w:rPr>
          <w:rFonts w:ascii="Times New Roman" w:hAnsi="Times New Roman" w:cs="Times New Roman"/>
          <w:b/>
          <w:sz w:val="24"/>
          <w:szCs w:val="24"/>
        </w:rPr>
      </w:pPr>
      <w:r w:rsidRPr="007F544D">
        <w:rPr>
          <w:rFonts w:ascii="Times New Roman" w:hAnsi="Times New Roman" w:cs="Times New Roman"/>
          <w:b/>
          <w:sz w:val="24"/>
          <w:szCs w:val="24"/>
        </w:rPr>
        <w:t>PENDAHULUAN</w:t>
      </w:r>
    </w:p>
    <w:p w14:paraId="0FEAE45A" w14:textId="5D350355" w:rsidR="00606A9E" w:rsidRPr="007F544D" w:rsidRDefault="00606A9E" w:rsidP="0011244D">
      <w:pPr>
        <w:spacing w:line="360" w:lineRule="auto"/>
        <w:ind w:firstLine="567"/>
        <w:jc w:val="both"/>
        <w:rPr>
          <w:rFonts w:ascii="Times New Roman" w:hAnsi="Times New Roman" w:cs="Times New Roman"/>
          <w:sz w:val="24"/>
          <w:szCs w:val="24"/>
        </w:rPr>
      </w:pPr>
      <w:r w:rsidRPr="007F544D">
        <w:rPr>
          <w:rFonts w:ascii="Times New Roman" w:hAnsi="Times New Roman" w:cs="Times New Roman"/>
          <w:sz w:val="24"/>
          <w:szCs w:val="24"/>
        </w:rPr>
        <w:t xml:space="preserve">Negara Indonesia ialah negara berdasarkan hukum. </w:t>
      </w:r>
      <w:r w:rsidR="00BB655B" w:rsidRPr="007F544D">
        <w:rPr>
          <w:rFonts w:ascii="Times New Roman" w:hAnsi="Times New Roman" w:cs="Times New Roman"/>
          <w:sz w:val="24"/>
          <w:szCs w:val="24"/>
          <w:lang w:val="id-ID"/>
        </w:rPr>
        <w:t>Ini dengan</w:t>
      </w:r>
      <w:r w:rsidRPr="007F544D">
        <w:rPr>
          <w:rFonts w:ascii="Times New Roman" w:hAnsi="Times New Roman" w:cs="Times New Roman"/>
          <w:sz w:val="24"/>
          <w:szCs w:val="24"/>
        </w:rPr>
        <w:t xml:space="preserve"> tegas disebutkan pada pembukaan, batang tubuh </w:t>
      </w:r>
      <w:r w:rsidR="00BB655B" w:rsidRPr="007F544D">
        <w:rPr>
          <w:rFonts w:ascii="Times New Roman" w:hAnsi="Times New Roman" w:cs="Times New Roman"/>
          <w:sz w:val="24"/>
          <w:szCs w:val="24"/>
          <w:lang w:val="id-ID"/>
        </w:rPr>
        <w:t>juga</w:t>
      </w:r>
      <w:r w:rsidRPr="007F544D">
        <w:rPr>
          <w:rFonts w:ascii="Times New Roman" w:hAnsi="Times New Roman" w:cs="Times New Roman"/>
          <w:sz w:val="24"/>
          <w:szCs w:val="24"/>
        </w:rPr>
        <w:t xml:space="preserve"> UUD 1945. Pasal 27 ayat (1) UUD 1945 menyatakan “segala rakyat negara bersamaan kedudukannya pada dalam hukum dan wajib menjunjung hukum serta pemerintahan itu menggunakan tidak ada kecualinya”. sebagai negara aturan, pemerintah dituntut buat mengatur segala aspek kepentingan manusia, termasuk aspek </w:t>
      </w:r>
      <w:r w:rsidR="0026798A" w:rsidRPr="007F544D">
        <w:rPr>
          <w:rFonts w:ascii="Times New Roman" w:hAnsi="Times New Roman" w:cs="Times New Roman"/>
          <w:sz w:val="24"/>
          <w:szCs w:val="24"/>
        </w:rPr>
        <w:t>p</w:t>
      </w:r>
      <w:r w:rsidRPr="007F544D">
        <w:rPr>
          <w:rFonts w:ascii="Times New Roman" w:hAnsi="Times New Roman" w:cs="Times New Roman"/>
          <w:sz w:val="24"/>
          <w:szCs w:val="24"/>
        </w:rPr>
        <w:t>ertanahan</w:t>
      </w:r>
      <w:r w:rsidR="0026798A" w:rsidRPr="007F544D">
        <w:rPr>
          <w:rFonts w:ascii="Times New Roman" w:hAnsi="Times New Roman" w:cs="Times New Roman"/>
          <w:sz w:val="24"/>
          <w:szCs w:val="24"/>
        </w:rPr>
        <w:t>.</w:t>
      </w:r>
      <w:r w:rsidRPr="007F544D">
        <w:rPr>
          <w:rFonts w:ascii="Times New Roman" w:hAnsi="Times New Roman" w:cs="Times New Roman"/>
          <w:sz w:val="24"/>
          <w:szCs w:val="24"/>
        </w:rPr>
        <w:t xml:space="preserve"> </w:t>
      </w:r>
      <w:r w:rsidR="0026798A" w:rsidRPr="007F544D">
        <w:rPr>
          <w:rFonts w:ascii="Times New Roman" w:hAnsi="Times New Roman" w:cs="Times New Roman"/>
          <w:sz w:val="24"/>
          <w:szCs w:val="24"/>
        </w:rPr>
        <w:fldChar w:fldCharType="begin" w:fldLock="1"/>
      </w:r>
      <w:r w:rsidR="0026798A" w:rsidRPr="007F544D">
        <w:rPr>
          <w:rFonts w:ascii="Times New Roman" w:hAnsi="Times New Roman" w:cs="Times New Roman"/>
          <w:sz w:val="24"/>
          <w:szCs w:val="24"/>
        </w:rPr>
        <w:instrText>ADDIN CSL_CITATION {"citationItems":[{"id":"ITEM-1","itemData":{"author":[{"dropping-particle":"","family":"Hutomo","given":"Dimas","non-dropping-particle":"","parse-names":false,"suffix":""}],"container-title":"Https://Www.Hukumonline.Com","id":"ITEM-1","issue":"3","issued":{"date-parts":[["2018"]]},"title":"Undang-Undang Dasar 1945 - Pusat Data HukumOnline.com","type":"article-journal"},"uris":["http://www.mendeley.com/documents/?uuid=303e8ee8-98e2-4232-9931-1639e0f3ea00"]}],"mendeley":{"formattedCitation":"(Hutomo, 2018)","plainTextFormattedCitation":"(Hutomo, 2018)","previouslyFormattedCitation":"(Hutomo, 2018)"},"properties":{"noteIndex":0},"schema":"https://github.com/citation-style-language/schema/raw/master/csl-citation.json"}</w:instrText>
      </w:r>
      <w:r w:rsidR="0026798A" w:rsidRPr="007F544D">
        <w:rPr>
          <w:rFonts w:ascii="Times New Roman" w:hAnsi="Times New Roman" w:cs="Times New Roman"/>
          <w:sz w:val="24"/>
          <w:szCs w:val="24"/>
        </w:rPr>
        <w:fldChar w:fldCharType="separate"/>
      </w:r>
      <w:r w:rsidR="0026798A" w:rsidRPr="007F544D">
        <w:rPr>
          <w:rFonts w:ascii="Times New Roman" w:hAnsi="Times New Roman" w:cs="Times New Roman"/>
          <w:noProof/>
          <w:sz w:val="24"/>
          <w:szCs w:val="24"/>
        </w:rPr>
        <w:t>(Hutomo, 2018)</w:t>
      </w:r>
      <w:r w:rsidR="0026798A" w:rsidRPr="007F544D">
        <w:rPr>
          <w:rFonts w:ascii="Times New Roman" w:hAnsi="Times New Roman" w:cs="Times New Roman"/>
          <w:sz w:val="24"/>
          <w:szCs w:val="24"/>
        </w:rPr>
        <w:fldChar w:fldCharType="end"/>
      </w:r>
    </w:p>
    <w:p w14:paraId="414717A7" w14:textId="57FC7688" w:rsidR="00BB655B" w:rsidRPr="007F544D" w:rsidRDefault="00606A9E" w:rsidP="0011244D">
      <w:pPr>
        <w:spacing w:line="360" w:lineRule="auto"/>
        <w:ind w:firstLine="567"/>
        <w:jc w:val="both"/>
        <w:rPr>
          <w:rFonts w:ascii="Times New Roman" w:hAnsi="Times New Roman" w:cs="Times New Roman"/>
          <w:sz w:val="24"/>
          <w:szCs w:val="24"/>
        </w:rPr>
      </w:pPr>
      <w:r w:rsidRPr="007F544D">
        <w:rPr>
          <w:rFonts w:ascii="Times New Roman" w:hAnsi="Times New Roman" w:cs="Times New Roman"/>
          <w:sz w:val="24"/>
          <w:szCs w:val="24"/>
        </w:rPr>
        <w:t xml:space="preserve">Tanah </w:t>
      </w:r>
      <w:r w:rsidR="00BB655B" w:rsidRPr="007F544D">
        <w:rPr>
          <w:rFonts w:ascii="Times New Roman" w:hAnsi="Times New Roman" w:cs="Times New Roman"/>
          <w:sz w:val="24"/>
          <w:szCs w:val="24"/>
          <w:lang w:val="id-ID"/>
        </w:rPr>
        <w:t>ialah</w:t>
      </w:r>
      <w:r w:rsidRPr="007F544D">
        <w:rPr>
          <w:rFonts w:ascii="Times New Roman" w:hAnsi="Times New Roman" w:cs="Times New Roman"/>
          <w:sz w:val="24"/>
          <w:szCs w:val="24"/>
        </w:rPr>
        <w:t xml:space="preserve"> hadiah </w:t>
      </w:r>
      <w:r w:rsidR="00BB655B" w:rsidRPr="007F544D">
        <w:rPr>
          <w:rFonts w:ascii="Times New Roman" w:hAnsi="Times New Roman" w:cs="Times New Roman"/>
          <w:sz w:val="24"/>
          <w:szCs w:val="24"/>
        </w:rPr>
        <w:t xml:space="preserve">diberikan oleh Allah SWT sebagai faktor yang membantu manusia menjalani kehidupannya. Hubungan manusia dengan tanah lebih dari sekedar tempat tinggal. Tanah merupakan sumber kekayaan alam yang dapat dimanfaatkan untuk memenuhi kebutuhan manusia dan berfungsi sebagai sumber daya bagi kelangsungan hidup manusia. Tanah menjadi semakin penting karena pesatnya pertumbuhan penduduk dan kegiatan pembangunan lainnya. Hal ini menimbulkan permintaan akan lahan, namun </w:t>
      </w:r>
      <w:proofErr w:type="spellStart"/>
      <w:r w:rsidR="00BB655B" w:rsidRPr="007F544D">
        <w:rPr>
          <w:rFonts w:ascii="Times New Roman" w:hAnsi="Times New Roman" w:cs="Times New Roman"/>
          <w:sz w:val="24"/>
          <w:szCs w:val="24"/>
        </w:rPr>
        <w:t>persediaan</w:t>
      </w:r>
      <w:proofErr w:type="spellEnd"/>
      <w:r w:rsidR="00BB655B" w:rsidRPr="007F544D">
        <w:rPr>
          <w:rFonts w:ascii="Times New Roman" w:hAnsi="Times New Roman" w:cs="Times New Roman"/>
          <w:sz w:val="24"/>
          <w:szCs w:val="24"/>
        </w:rPr>
        <w:t xml:space="preserve"> </w:t>
      </w:r>
      <w:proofErr w:type="spellStart"/>
      <w:r w:rsidR="00BB655B" w:rsidRPr="007F544D">
        <w:rPr>
          <w:rFonts w:ascii="Times New Roman" w:hAnsi="Times New Roman" w:cs="Times New Roman"/>
          <w:sz w:val="24"/>
          <w:szCs w:val="24"/>
        </w:rPr>
        <w:t>lahan</w:t>
      </w:r>
      <w:proofErr w:type="spellEnd"/>
      <w:r w:rsidR="00BB655B" w:rsidRPr="007F544D">
        <w:rPr>
          <w:rFonts w:ascii="Times New Roman" w:hAnsi="Times New Roman" w:cs="Times New Roman"/>
          <w:sz w:val="24"/>
          <w:szCs w:val="24"/>
        </w:rPr>
        <w:t xml:space="preserve"> sangat </w:t>
      </w:r>
      <w:proofErr w:type="spellStart"/>
      <w:r w:rsidR="00BB655B" w:rsidRPr="007F544D">
        <w:rPr>
          <w:rFonts w:ascii="Times New Roman" w:hAnsi="Times New Roman" w:cs="Times New Roman"/>
          <w:sz w:val="24"/>
          <w:szCs w:val="24"/>
        </w:rPr>
        <w:t>terbatas</w:t>
      </w:r>
      <w:proofErr w:type="spellEnd"/>
      <w:r w:rsidR="0026798A" w:rsidRPr="007F544D">
        <w:rPr>
          <w:rFonts w:ascii="Times New Roman" w:hAnsi="Times New Roman" w:cs="Times New Roman"/>
          <w:sz w:val="24"/>
          <w:szCs w:val="24"/>
        </w:rPr>
        <w:t>.</w:t>
      </w:r>
      <w:r w:rsidR="0026798A" w:rsidRPr="007F544D">
        <w:rPr>
          <w:rFonts w:ascii="Times New Roman" w:hAnsi="Times New Roman" w:cs="Times New Roman"/>
          <w:sz w:val="24"/>
          <w:szCs w:val="24"/>
        </w:rPr>
        <w:fldChar w:fldCharType="begin" w:fldLock="1"/>
      </w:r>
      <w:r w:rsidR="0026798A" w:rsidRPr="007F544D">
        <w:rPr>
          <w:rFonts w:ascii="Times New Roman" w:hAnsi="Times New Roman" w:cs="Times New Roman"/>
          <w:sz w:val="24"/>
          <w:szCs w:val="24"/>
        </w:rPr>
        <w:instrText>ADDIN CSL_CITATION {"citationItems":[{"id":"ITEM-1","itemData":{"author":[{"dropping-particle":"","family":"Perangi","given":"E.","non-dropping-particle":"","parse-names":false,"suffix":""}],"id":"ITEM-1","issued":{"date-parts":[["2014"]]},"title":"Hukum Agraria Di Indonesia, Suatu Telaah dari Sudut Pandang Praktisi Hukum.","type":"book"},"uris":["http://www.mendeley.com/documents/?uuid=dcb610fc-db82-471b-9be1-84e08b664133"]}],"mendeley":{"formattedCitation":"(Perangi, 2014)","plainTextFormattedCitation":"(Perangi, 2014)","previouslyFormattedCitation":"(Perangi, 2014)"},"properties":{"noteIndex":0},"schema":"https://github.com/citation-style-language/schema/raw/master/csl-citation.json"}</w:instrText>
      </w:r>
      <w:r w:rsidR="0026798A" w:rsidRPr="007F544D">
        <w:rPr>
          <w:rFonts w:ascii="Times New Roman" w:hAnsi="Times New Roman" w:cs="Times New Roman"/>
          <w:sz w:val="24"/>
          <w:szCs w:val="24"/>
        </w:rPr>
        <w:fldChar w:fldCharType="separate"/>
      </w:r>
      <w:r w:rsidR="0026798A" w:rsidRPr="007F544D">
        <w:rPr>
          <w:rFonts w:ascii="Times New Roman" w:hAnsi="Times New Roman" w:cs="Times New Roman"/>
          <w:noProof/>
          <w:sz w:val="24"/>
          <w:szCs w:val="24"/>
        </w:rPr>
        <w:t>(</w:t>
      </w:r>
      <w:proofErr w:type="spellStart"/>
      <w:r w:rsidR="0026798A" w:rsidRPr="007F544D">
        <w:rPr>
          <w:rFonts w:ascii="Times New Roman" w:hAnsi="Times New Roman" w:cs="Times New Roman"/>
          <w:noProof/>
          <w:sz w:val="24"/>
          <w:szCs w:val="24"/>
        </w:rPr>
        <w:t>Perangi</w:t>
      </w:r>
      <w:proofErr w:type="spellEnd"/>
      <w:r w:rsidR="0026798A" w:rsidRPr="007F544D">
        <w:rPr>
          <w:rFonts w:ascii="Times New Roman" w:hAnsi="Times New Roman" w:cs="Times New Roman"/>
          <w:noProof/>
          <w:sz w:val="24"/>
          <w:szCs w:val="24"/>
        </w:rPr>
        <w:t>, 2014)</w:t>
      </w:r>
      <w:r w:rsidR="0026798A" w:rsidRPr="007F544D">
        <w:rPr>
          <w:rFonts w:ascii="Times New Roman" w:hAnsi="Times New Roman" w:cs="Times New Roman"/>
          <w:sz w:val="24"/>
          <w:szCs w:val="24"/>
        </w:rPr>
        <w:fldChar w:fldCharType="end"/>
      </w:r>
    </w:p>
    <w:p w14:paraId="5F633C08" w14:textId="40F20D75" w:rsidR="00BB655B" w:rsidRPr="007F544D" w:rsidRDefault="00BB655B" w:rsidP="0011244D">
      <w:pPr>
        <w:spacing w:line="360" w:lineRule="auto"/>
        <w:ind w:firstLine="567"/>
        <w:jc w:val="both"/>
        <w:rPr>
          <w:rFonts w:ascii="Times New Roman" w:hAnsi="Times New Roman" w:cs="Times New Roman"/>
          <w:sz w:val="24"/>
          <w:szCs w:val="24"/>
        </w:rPr>
      </w:pPr>
      <w:r w:rsidRPr="007F544D">
        <w:rPr>
          <w:rFonts w:ascii="Times New Roman" w:hAnsi="Times New Roman" w:cs="Times New Roman"/>
          <w:sz w:val="24"/>
          <w:szCs w:val="24"/>
        </w:rPr>
        <w:t>Konflik kepentingan antar warga sering muncul sebagai akibat dari ketidaksetaraan yang ada antara meningkatnya kebutuhan manusia akan tanah dan terbatasnya jumlah tanah yang tersedia. Peristiwa situasi yang tidak dapat didamaikan sehubungan dengan aset tanah dikenal sebagai kesulitan tanah. Bagian dari keresidenan tanah ini penting untuk masalah legislasi agraria, dimana tanah sangat menentukan dalam membentuk pandangan hidup suatu kelompok. Dalam menentukan kesejahteraan warga negara, tanah merupakan modal utama. Konsekuensinya, wajib bagi setiap warga untuk memiliki sertifikat kepemilikan tanah yang diawasi oleh pemerintah lingkungan sehingga penggunaannya jelas dan tidak menimbulkan pertikaian pada akhirnya</w:t>
      </w:r>
      <w:r w:rsidR="0026798A" w:rsidRPr="007F544D">
        <w:rPr>
          <w:rFonts w:ascii="Times New Roman" w:hAnsi="Times New Roman" w:cs="Times New Roman"/>
          <w:sz w:val="24"/>
          <w:szCs w:val="24"/>
        </w:rPr>
        <w:t>.</w:t>
      </w:r>
      <w:r w:rsidR="0026798A" w:rsidRPr="007F544D">
        <w:rPr>
          <w:rFonts w:ascii="Times New Roman" w:hAnsi="Times New Roman" w:cs="Times New Roman"/>
          <w:sz w:val="24"/>
          <w:szCs w:val="24"/>
        </w:rPr>
        <w:fldChar w:fldCharType="begin" w:fldLock="1"/>
      </w:r>
      <w:r w:rsidR="0026798A" w:rsidRPr="007F544D">
        <w:rPr>
          <w:rFonts w:ascii="Times New Roman" w:hAnsi="Times New Roman" w:cs="Times New Roman"/>
          <w:sz w:val="24"/>
          <w:szCs w:val="24"/>
        </w:rPr>
        <w:instrText>ADDIN CSL_CITATION {"citationItems":[{"id":"ITEM-1","itemData":{"author":[{"dropping-particle":"","family":"Murad","given":"R.","non-dropping-particle":"","parse-names":false,"suffix":""}],"id":"ITEM-1","issued":{"date-parts":[["2010"]]},"title":"Administrasi Pertanahan Edisi Revisi : Pelaksanaan Hukum Pertanahan dalam Praktek.","type":"book"},"uris":["http://www.mendeley.com/documents/?uuid=c07bedde-d27d-4979-b2dd-9928d1d96909"]}],"mendeley":{"formattedCitation":"(Murad, 2010)","plainTextFormattedCitation":"(Murad, 2010)","previouslyFormattedCitation":"(Murad, 2010)"},"properties":{"noteIndex":0},"schema":"https://github.com/citation-style-language/schema/raw/master/csl-citation.json"}</w:instrText>
      </w:r>
      <w:r w:rsidR="0026798A" w:rsidRPr="007F544D">
        <w:rPr>
          <w:rFonts w:ascii="Times New Roman" w:hAnsi="Times New Roman" w:cs="Times New Roman"/>
          <w:sz w:val="24"/>
          <w:szCs w:val="24"/>
        </w:rPr>
        <w:fldChar w:fldCharType="separate"/>
      </w:r>
      <w:r w:rsidR="0026798A" w:rsidRPr="007F544D">
        <w:rPr>
          <w:rFonts w:ascii="Times New Roman" w:hAnsi="Times New Roman" w:cs="Times New Roman"/>
          <w:noProof/>
          <w:sz w:val="24"/>
          <w:szCs w:val="24"/>
        </w:rPr>
        <w:t>(Murad, 2010)</w:t>
      </w:r>
      <w:r w:rsidR="0026798A" w:rsidRPr="007F544D">
        <w:rPr>
          <w:rFonts w:ascii="Times New Roman" w:hAnsi="Times New Roman" w:cs="Times New Roman"/>
          <w:sz w:val="24"/>
          <w:szCs w:val="24"/>
        </w:rPr>
        <w:fldChar w:fldCharType="end"/>
      </w:r>
    </w:p>
    <w:p w14:paraId="7D02DAFD" w14:textId="77777777" w:rsidR="003063D8" w:rsidRPr="007F544D" w:rsidRDefault="00BB655B" w:rsidP="0011244D">
      <w:pPr>
        <w:spacing w:line="360" w:lineRule="auto"/>
        <w:ind w:firstLine="567"/>
        <w:jc w:val="both"/>
        <w:rPr>
          <w:rFonts w:ascii="Times New Roman" w:eastAsia="Times New Roman" w:hAnsi="Times New Roman" w:cs="Times New Roman"/>
          <w:sz w:val="24"/>
          <w:szCs w:val="24"/>
        </w:rPr>
      </w:pPr>
      <w:r w:rsidRPr="007F544D">
        <w:rPr>
          <w:rFonts w:ascii="Times New Roman" w:hAnsi="Times New Roman" w:cs="Times New Roman"/>
          <w:sz w:val="24"/>
          <w:szCs w:val="24"/>
        </w:rPr>
        <w:lastRenderedPageBreak/>
        <w:t>Alasan sahnya pemidanaan mengenai kebebasan menguasai tanah itu tertuang dalam Pasal 19 ayat (1) Undang-undang nomor lima tahun 1960 tentang Pedoman Pokok-Pokok Agraria atau disebut juga Peraturan Pokok Agraria (UUPA). Di seluruh wilayah Negara Kesatuan Republik Indonesia pendaftaran tanah diselenggarakan oleh pemerintah sesuai dengan peraturan perundang-undangan. Hak milik adalah pilihan untuk menghargai secara terbuka dan memperlakukan sebagai pemilik hak suka. Pemilik dapat memanfaatkannya, menghargainya, melenyapkannya, membuangnya, menjualnya. Pasal 20-27 UUPA yang didasarkan pada asas-asas umum tentang hak milik atas tanah pada umumnya mengatur pengaturan-pengaturan mengenai hak milik atas tanah</w:t>
      </w:r>
      <w:r w:rsidR="003063D8" w:rsidRPr="007F544D">
        <w:rPr>
          <w:rFonts w:ascii="Times New Roman" w:eastAsia="Times New Roman" w:hAnsi="Times New Roman" w:cs="Times New Roman"/>
          <w:sz w:val="24"/>
          <w:szCs w:val="24"/>
        </w:rPr>
        <w:t xml:space="preserve">. </w:t>
      </w:r>
    </w:p>
    <w:p w14:paraId="7198252D" w14:textId="78BEFEE5" w:rsidR="00BB655B" w:rsidRPr="007F544D" w:rsidRDefault="003063D8" w:rsidP="0011244D">
      <w:pPr>
        <w:spacing w:line="360" w:lineRule="auto"/>
        <w:ind w:firstLine="567"/>
        <w:jc w:val="both"/>
        <w:rPr>
          <w:rFonts w:ascii="Times New Roman" w:eastAsia="Times New Roman" w:hAnsi="Times New Roman" w:cs="Times New Roman"/>
          <w:sz w:val="24"/>
          <w:szCs w:val="24"/>
        </w:rPr>
      </w:pPr>
      <w:r w:rsidRPr="007F544D">
        <w:rPr>
          <w:rFonts w:ascii="Times New Roman" w:eastAsia="Times New Roman" w:hAnsi="Times New Roman" w:cs="Times New Roman"/>
          <w:sz w:val="24"/>
          <w:szCs w:val="24"/>
        </w:rPr>
        <w:t>K</w:t>
      </w:r>
      <w:r w:rsidR="00B17CF7" w:rsidRPr="007F544D">
        <w:rPr>
          <w:rFonts w:ascii="Times New Roman" w:eastAsia="Times New Roman" w:hAnsi="Times New Roman" w:cs="Times New Roman"/>
          <w:sz w:val="24"/>
          <w:szCs w:val="24"/>
        </w:rPr>
        <w:t xml:space="preserve">onkurensi pertanahan </w:t>
      </w:r>
      <w:r w:rsidR="00BB655B" w:rsidRPr="007F544D">
        <w:rPr>
          <w:rFonts w:ascii="Times New Roman" w:eastAsia="Times New Roman" w:hAnsi="Times New Roman" w:cs="Times New Roman"/>
          <w:sz w:val="24"/>
          <w:szCs w:val="24"/>
        </w:rPr>
        <w:t>di tanah air telah berkembang menjadi perseteruan struktural. Melalui proses politik, pembangunan, dan kebijakan, perselisihan ini sebagian besar dihasilkan dari proses hegemonik. Proses alami secara signifikan kurang menonjol daripada proses hegemonik ini. adalah penyebab sengketa tanah, terutama yang melibatkan pembangunan, kebijakan pertanahan, dan pengaturan dan proses politik. Perampasan tanah adalah tindakan mengambil hak atau milik secara sewenang-wenang atau menggunakan dengan tidak mengindahkan peraturan perundang-undangan, seperti menduduki tanah atau tempat tinggal orang lain yang bukan haknya. Ini adalah salah satu contoh sengketa terkait tanah. Menurut Rusmadi Murad (2007), perampasan tanah secara tidak sah merupakan pelanggaran hukum yang dapat dianggap sebagai tindakan kriminal.</w:t>
      </w:r>
      <w:r w:rsidR="0026798A" w:rsidRPr="007F544D">
        <w:rPr>
          <w:rFonts w:ascii="Times New Roman" w:eastAsia="Times New Roman" w:hAnsi="Times New Roman" w:cs="Times New Roman"/>
          <w:sz w:val="24"/>
          <w:szCs w:val="24"/>
        </w:rPr>
        <w:fldChar w:fldCharType="begin" w:fldLock="1"/>
      </w:r>
      <w:r w:rsidR="0026798A" w:rsidRPr="007F544D">
        <w:rPr>
          <w:rFonts w:ascii="Times New Roman" w:eastAsia="Times New Roman" w:hAnsi="Times New Roman" w:cs="Times New Roman"/>
          <w:sz w:val="24"/>
          <w:szCs w:val="24"/>
        </w:rPr>
        <w:instrText>ADDIN CSL_CITATION {"citationItems":[{"id":"ITEM-1","itemData":{"author":[{"dropping-particle":"","family":"Murad","given":"R.","non-dropping-particle":"","parse-names":false,"suffix":""}],"id":"ITEM-1","issued":{"date-parts":[["2010"]]},"title":"Administrasi Pertanahan Edisi Revisi : Pelaksanaan Hukum Pertanahan dalam Praktek.","type":"book"},"uris":["http://www.mendeley.com/documents/?uuid=c07bedde-d27d-4979-b2dd-9928d1d96909"]}],"mendeley":{"formattedCitation":"(Murad, 2010)","plainTextFormattedCitation":"(Murad, 2010)","previouslyFormattedCitation":"(Murad, 2010)"},"properties":{"noteIndex":0},"schema":"https://github.com/citation-style-language/schema/raw/master/csl-citation.json"}</w:instrText>
      </w:r>
      <w:r w:rsidR="0026798A" w:rsidRPr="007F544D">
        <w:rPr>
          <w:rFonts w:ascii="Times New Roman" w:eastAsia="Times New Roman" w:hAnsi="Times New Roman" w:cs="Times New Roman"/>
          <w:sz w:val="24"/>
          <w:szCs w:val="24"/>
        </w:rPr>
        <w:fldChar w:fldCharType="separate"/>
      </w:r>
      <w:r w:rsidR="0026798A" w:rsidRPr="007F544D">
        <w:rPr>
          <w:rFonts w:ascii="Times New Roman" w:eastAsia="Times New Roman" w:hAnsi="Times New Roman" w:cs="Times New Roman"/>
          <w:noProof/>
          <w:sz w:val="24"/>
          <w:szCs w:val="24"/>
        </w:rPr>
        <w:t>(Murad, 2010)</w:t>
      </w:r>
      <w:r w:rsidR="0026798A" w:rsidRPr="007F544D">
        <w:rPr>
          <w:rFonts w:ascii="Times New Roman" w:eastAsia="Times New Roman" w:hAnsi="Times New Roman" w:cs="Times New Roman"/>
          <w:sz w:val="24"/>
          <w:szCs w:val="24"/>
        </w:rPr>
        <w:fldChar w:fldCharType="end"/>
      </w:r>
    </w:p>
    <w:p w14:paraId="74D7268E" w14:textId="5D6D2BF5" w:rsidR="003063D8" w:rsidRPr="007F544D" w:rsidRDefault="00BB655B" w:rsidP="0011244D">
      <w:pPr>
        <w:spacing w:line="360" w:lineRule="auto"/>
        <w:ind w:firstLine="567"/>
        <w:jc w:val="both"/>
        <w:rPr>
          <w:rFonts w:ascii="Times New Roman" w:eastAsia="Times New Roman" w:hAnsi="Times New Roman" w:cs="Times New Roman"/>
          <w:sz w:val="24"/>
          <w:szCs w:val="24"/>
        </w:rPr>
      </w:pPr>
      <w:r w:rsidRPr="007F544D">
        <w:rPr>
          <w:rFonts w:ascii="Times New Roman" w:eastAsia="Times New Roman" w:hAnsi="Times New Roman" w:cs="Times New Roman"/>
          <w:sz w:val="24"/>
          <w:szCs w:val="24"/>
        </w:rPr>
        <w:t>Perampasan tanah akan merugikan pihak lain, selanjutnya pelakunya dapat didakwa menggunakan instrumen hukum pidana. Padahal, perampasan tanah merupakan hal yang sulit dihindari di Indonesia, khususnya di perkotaan metropolitan di mana lahan kosong semakin sulit didapat. Namun, semakin banyak migran yang datang untuk mempertaruhkan nasib mereka, meskipun faktanya mereka tidak memiliki tempat tinggal atau kerabat yang nyata, dan inilah kekuatan pendorong di balik praktik tersebut. Tanah negara dan tanah milik perorangan atau badan usaha sering dirampas. Ini tidak jarang terjadi di daerah di mana bangunan ilegal dapat terlihat. Struktur ini biasanya mengambil tanah kosong dan berfungsi sebagai tempat berlindung bagi orang-orang yang terpaksa mengambil alih tanah yang bukan milik mereka.</w:t>
      </w:r>
    </w:p>
    <w:p w14:paraId="7CEF157C" w14:textId="384E2452" w:rsidR="003063D8" w:rsidRPr="007F544D" w:rsidRDefault="00BB655B" w:rsidP="0011244D">
      <w:pPr>
        <w:spacing w:line="360" w:lineRule="auto"/>
        <w:ind w:firstLine="567"/>
        <w:jc w:val="both"/>
        <w:rPr>
          <w:rFonts w:ascii="Times New Roman" w:eastAsia="Times New Roman" w:hAnsi="Times New Roman" w:cs="Times New Roman"/>
          <w:sz w:val="24"/>
          <w:szCs w:val="24"/>
        </w:rPr>
      </w:pPr>
      <w:r w:rsidRPr="007F544D">
        <w:rPr>
          <w:rFonts w:ascii="Times New Roman" w:eastAsia="Times New Roman" w:hAnsi="Times New Roman" w:cs="Times New Roman"/>
          <w:sz w:val="24"/>
          <w:szCs w:val="24"/>
          <w:lang w:val="id-ID"/>
        </w:rPr>
        <w:lastRenderedPageBreak/>
        <w:t>KUHP</w:t>
      </w:r>
      <w:r w:rsidR="003063D8" w:rsidRPr="007F544D">
        <w:rPr>
          <w:rFonts w:ascii="Times New Roman" w:eastAsia="Times New Roman" w:hAnsi="Times New Roman" w:cs="Times New Roman"/>
          <w:sz w:val="24"/>
          <w:szCs w:val="24"/>
        </w:rPr>
        <w:t xml:space="preserve"> sudah mengatur ancaman pidana terkait pelaku tindak pidana penyerobotan tanah yg diatur d</w:t>
      </w:r>
      <w:r w:rsidRPr="007F544D">
        <w:rPr>
          <w:rFonts w:ascii="Times New Roman" w:eastAsia="Times New Roman" w:hAnsi="Times New Roman" w:cs="Times New Roman"/>
          <w:sz w:val="24"/>
          <w:szCs w:val="24"/>
          <w:lang w:val="id-ID"/>
        </w:rPr>
        <w:t>i</w:t>
      </w:r>
      <w:r w:rsidR="003063D8" w:rsidRPr="007F544D">
        <w:rPr>
          <w:rFonts w:ascii="Times New Roman" w:eastAsia="Times New Roman" w:hAnsi="Times New Roman" w:cs="Times New Roman"/>
          <w:sz w:val="24"/>
          <w:szCs w:val="24"/>
        </w:rPr>
        <w:t xml:space="preserve"> Pasal 385, berbunyi</w:t>
      </w:r>
      <w:sdt>
        <w:sdtPr>
          <w:rPr>
            <w:rFonts w:ascii="Times New Roman" w:eastAsia="Times New Roman" w:hAnsi="Times New Roman" w:cs="Times New Roman"/>
            <w:sz w:val="24"/>
            <w:szCs w:val="24"/>
          </w:rPr>
          <w:id w:val="-1612668141"/>
          <w:citation/>
        </w:sdtPr>
        <w:sdtContent>
          <w:r w:rsidR="00CD7F39" w:rsidRPr="007F544D">
            <w:rPr>
              <w:rFonts w:ascii="Times New Roman" w:eastAsia="Times New Roman" w:hAnsi="Times New Roman" w:cs="Times New Roman"/>
              <w:sz w:val="24"/>
              <w:szCs w:val="24"/>
            </w:rPr>
            <w:fldChar w:fldCharType="begin"/>
          </w:r>
          <w:r w:rsidR="00695387" w:rsidRPr="007F544D">
            <w:rPr>
              <w:rFonts w:ascii="Times New Roman" w:eastAsia="Times New Roman" w:hAnsi="Times New Roman" w:cs="Times New Roman"/>
              <w:sz w:val="24"/>
              <w:szCs w:val="24"/>
            </w:rPr>
            <w:instrText xml:space="preserve">CITATION UUD \l 1033 </w:instrText>
          </w:r>
          <w:r w:rsidR="00CD7F39" w:rsidRPr="007F544D">
            <w:rPr>
              <w:rFonts w:ascii="Times New Roman" w:eastAsia="Times New Roman" w:hAnsi="Times New Roman" w:cs="Times New Roman"/>
              <w:sz w:val="24"/>
              <w:szCs w:val="24"/>
            </w:rPr>
            <w:fldChar w:fldCharType="separate"/>
          </w:r>
          <w:r w:rsidR="00D41CFA" w:rsidRPr="007F544D">
            <w:rPr>
              <w:rFonts w:ascii="Times New Roman" w:eastAsia="Times New Roman" w:hAnsi="Times New Roman" w:cs="Times New Roman"/>
              <w:noProof/>
              <w:sz w:val="24"/>
              <w:szCs w:val="24"/>
            </w:rPr>
            <w:t xml:space="preserve"> (1945, Pasal 258)</w:t>
          </w:r>
          <w:r w:rsidR="00CD7F39" w:rsidRPr="007F544D">
            <w:rPr>
              <w:rFonts w:ascii="Times New Roman" w:eastAsia="Times New Roman" w:hAnsi="Times New Roman" w:cs="Times New Roman"/>
              <w:sz w:val="24"/>
              <w:szCs w:val="24"/>
            </w:rPr>
            <w:fldChar w:fldCharType="end"/>
          </w:r>
        </w:sdtContent>
      </w:sdt>
      <w:r w:rsidR="003063D8" w:rsidRPr="007F544D">
        <w:rPr>
          <w:rFonts w:ascii="Times New Roman" w:eastAsia="Times New Roman" w:hAnsi="Times New Roman" w:cs="Times New Roman"/>
          <w:sz w:val="24"/>
          <w:szCs w:val="24"/>
        </w:rPr>
        <w:t xml:space="preserve">: </w:t>
      </w:r>
    </w:p>
    <w:p w14:paraId="7B1838A5" w14:textId="77777777" w:rsidR="003063D8" w:rsidRPr="007F544D" w:rsidRDefault="003063D8" w:rsidP="0011244D">
      <w:pPr>
        <w:spacing w:line="360" w:lineRule="auto"/>
        <w:ind w:firstLine="567"/>
        <w:jc w:val="both"/>
        <w:rPr>
          <w:rFonts w:ascii="Times New Roman" w:eastAsia="Times New Roman" w:hAnsi="Times New Roman" w:cs="Times New Roman"/>
          <w:sz w:val="24"/>
          <w:szCs w:val="24"/>
        </w:rPr>
      </w:pPr>
      <w:r w:rsidRPr="007F544D">
        <w:rPr>
          <w:rFonts w:ascii="Times New Roman" w:eastAsia="Times New Roman" w:hAnsi="Times New Roman" w:cs="Times New Roman"/>
          <w:sz w:val="24"/>
          <w:szCs w:val="24"/>
        </w:rPr>
        <w:t xml:space="preserve">Diancam dengan pidana penjara paling usang </w:t>
      </w:r>
      <w:r w:rsidR="00BB655B" w:rsidRPr="007F544D">
        <w:rPr>
          <w:rFonts w:ascii="Times New Roman" w:eastAsia="Times New Roman" w:hAnsi="Times New Roman" w:cs="Times New Roman"/>
          <w:sz w:val="24"/>
          <w:szCs w:val="24"/>
          <w:lang w:val="id-ID"/>
        </w:rPr>
        <w:t>4</w:t>
      </w:r>
      <w:r w:rsidRPr="007F544D">
        <w:rPr>
          <w:rFonts w:ascii="Times New Roman" w:eastAsia="Times New Roman" w:hAnsi="Times New Roman" w:cs="Times New Roman"/>
          <w:sz w:val="24"/>
          <w:szCs w:val="24"/>
        </w:rPr>
        <w:t xml:space="preserve"> tahun:</w:t>
      </w:r>
    </w:p>
    <w:p w14:paraId="6B4202DB" w14:textId="77777777" w:rsidR="003063D8" w:rsidRPr="007F544D" w:rsidRDefault="00BB655B" w:rsidP="0011244D">
      <w:pPr>
        <w:pStyle w:val="ListParagraph"/>
        <w:numPr>
          <w:ilvl w:val="0"/>
          <w:numId w:val="1"/>
        </w:numPr>
        <w:spacing w:line="360" w:lineRule="auto"/>
        <w:jc w:val="both"/>
        <w:rPr>
          <w:rFonts w:ascii="Times New Roman" w:hAnsi="Times New Roman" w:cs="Times New Roman"/>
          <w:sz w:val="24"/>
          <w:szCs w:val="24"/>
        </w:rPr>
      </w:pPr>
      <w:r w:rsidRPr="007F544D">
        <w:rPr>
          <w:rFonts w:ascii="Times New Roman" w:eastAsia="Times New Roman" w:hAnsi="Times New Roman" w:cs="Times New Roman"/>
          <w:sz w:val="24"/>
          <w:szCs w:val="24"/>
          <w:lang w:val="id-ID"/>
        </w:rPr>
        <w:t>“</w:t>
      </w:r>
      <w:r w:rsidR="00D31AC0" w:rsidRPr="007F544D">
        <w:rPr>
          <w:rFonts w:ascii="Times New Roman" w:eastAsia="Times New Roman" w:hAnsi="Times New Roman" w:cs="Times New Roman"/>
          <w:sz w:val="24"/>
          <w:szCs w:val="24"/>
        </w:rPr>
        <w:t>B</w:t>
      </w:r>
      <w:r w:rsidR="003063D8" w:rsidRPr="007F544D">
        <w:rPr>
          <w:rFonts w:ascii="Times New Roman" w:eastAsia="Times New Roman" w:hAnsi="Times New Roman" w:cs="Times New Roman"/>
          <w:sz w:val="24"/>
          <w:szCs w:val="24"/>
        </w:rPr>
        <w:t>arang siapa dengan maksud menguntungkan diri sendiri atau orang lain secara melawan aturan, menjual, menukarkan atau membebani dengan creditverband sesuatu hak tanah yang telah bersertifikat, sesuatu gedung, bangunan, penanaman atau pembenihan di atas tanah yang belum bersertifikat, padahal diketahui bahwa yg memiliki atau turut memiliki hak pada atasnya merupakan orang lain</w:t>
      </w:r>
      <w:r w:rsidRPr="007F544D">
        <w:rPr>
          <w:rFonts w:ascii="Times New Roman" w:eastAsia="Times New Roman" w:hAnsi="Times New Roman" w:cs="Times New Roman"/>
          <w:sz w:val="24"/>
          <w:szCs w:val="24"/>
          <w:lang w:val="id-ID"/>
        </w:rPr>
        <w:t>”</w:t>
      </w:r>
      <w:r w:rsidR="003063D8" w:rsidRPr="007F544D">
        <w:rPr>
          <w:rFonts w:ascii="Times New Roman" w:eastAsia="Times New Roman" w:hAnsi="Times New Roman" w:cs="Times New Roman"/>
          <w:sz w:val="24"/>
          <w:szCs w:val="24"/>
        </w:rPr>
        <w:t>;</w:t>
      </w:r>
    </w:p>
    <w:p w14:paraId="5E748192" w14:textId="77777777" w:rsidR="003063D8" w:rsidRPr="007F544D" w:rsidRDefault="00BB655B" w:rsidP="0011244D">
      <w:pPr>
        <w:pStyle w:val="ListParagraph"/>
        <w:numPr>
          <w:ilvl w:val="0"/>
          <w:numId w:val="1"/>
        </w:numPr>
        <w:spacing w:line="360" w:lineRule="auto"/>
        <w:jc w:val="both"/>
        <w:rPr>
          <w:rFonts w:ascii="Times New Roman" w:hAnsi="Times New Roman" w:cs="Times New Roman"/>
          <w:sz w:val="24"/>
          <w:szCs w:val="24"/>
        </w:rPr>
      </w:pPr>
      <w:r w:rsidRPr="007F544D">
        <w:rPr>
          <w:rFonts w:ascii="Times New Roman" w:eastAsia="Times New Roman" w:hAnsi="Times New Roman" w:cs="Times New Roman"/>
          <w:sz w:val="24"/>
          <w:szCs w:val="24"/>
          <w:lang w:val="id-ID"/>
        </w:rPr>
        <w:t>“</w:t>
      </w:r>
      <w:r w:rsidR="003063D8" w:rsidRPr="007F544D">
        <w:rPr>
          <w:rFonts w:ascii="Times New Roman" w:eastAsia="Times New Roman" w:hAnsi="Times New Roman" w:cs="Times New Roman"/>
          <w:sz w:val="24"/>
          <w:szCs w:val="24"/>
        </w:rPr>
        <w:t>Barang siapa dengan maksud yg sama menjual, menukarkan atau membebani menggunakan credietverband, sesuatu hak tanah yg belum bersertifikat yang sudah dibehani credietverband atau sesuatu gedung bangunan. penanaman atau pembenihan di atas tanah yang pula sudah dibebani demikian, tanpa mem beritahukan ihwal adanya heban itu kepada pihak yg lain; tiga. barang siapa dengan maksud yg sama mengadakan credietverband tentang sesuatu hak tanah yang belum bersertifikat. dengan menyembunyikan kepada pihak lain bahwa tanah yg berhubungan dengan hak tadi telah digadaikan</w:t>
      </w:r>
      <w:r w:rsidRPr="007F544D">
        <w:rPr>
          <w:rFonts w:ascii="Times New Roman" w:eastAsia="Times New Roman" w:hAnsi="Times New Roman" w:cs="Times New Roman"/>
          <w:sz w:val="24"/>
          <w:szCs w:val="24"/>
          <w:lang w:val="id-ID"/>
        </w:rPr>
        <w:t>”</w:t>
      </w:r>
      <w:r w:rsidR="003063D8" w:rsidRPr="007F544D">
        <w:rPr>
          <w:rFonts w:ascii="Times New Roman" w:eastAsia="Times New Roman" w:hAnsi="Times New Roman" w:cs="Times New Roman"/>
          <w:sz w:val="24"/>
          <w:szCs w:val="24"/>
        </w:rPr>
        <w:t>;</w:t>
      </w:r>
    </w:p>
    <w:p w14:paraId="369B9B2D" w14:textId="77777777" w:rsidR="003063D8" w:rsidRPr="007F544D" w:rsidRDefault="00BB655B" w:rsidP="0011244D">
      <w:pPr>
        <w:pStyle w:val="ListParagraph"/>
        <w:numPr>
          <w:ilvl w:val="0"/>
          <w:numId w:val="1"/>
        </w:numPr>
        <w:spacing w:line="360" w:lineRule="auto"/>
        <w:jc w:val="both"/>
        <w:rPr>
          <w:rFonts w:ascii="Times New Roman" w:hAnsi="Times New Roman" w:cs="Times New Roman"/>
          <w:sz w:val="24"/>
          <w:szCs w:val="24"/>
        </w:rPr>
      </w:pPr>
      <w:r w:rsidRPr="007F544D">
        <w:rPr>
          <w:rFonts w:ascii="Times New Roman" w:eastAsia="Times New Roman" w:hAnsi="Times New Roman" w:cs="Times New Roman"/>
          <w:sz w:val="24"/>
          <w:szCs w:val="24"/>
          <w:lang w:val="id-ID"/>
        </w:rPr>
        <w:t>“</w:t>
      </w:r>
      <w:r w:rsidR="00D31AC0" w:rsidRPr="007F544D">
        <w:rPr>
          <w:rFonts w:ascii="Times New Roman" w:eastAsia="Times New Roman" w:hAnsi="Times New Roman" w:cs="Times New Roman"/>
          <w:sz w:val="24"/>
          <w:szCs w:val="24"/>
        </w:rPr>
        <w:t>B</w:t>
      </w:r>
      <w:r w:rsidR="003063D8" w:rsidRPr="007F544D">
        <w:rPr>
          <w:rFonts w:ascii="Times New Roman" w:eastAsia="Times New Roman" w:hAnsi="Times New Roman" w:cs="Times New Roman"/>
          <w:sz w:val="24"/>
          <w:szCs w:val="24"/>
        </w:rPr>
        <w:t>arang siapa dengan maksud yg sama, menggadaikan atau menyewakan tanah dengan hak tanah yg belum bersertifikat padahal diketahui bahwa orang lain yang mempunyai atau turut memiliki hak atas tanah itu</w:t>
      </w:r>
      <w:r w:rsidRPr="007F544D">
        <w:rPr>
          <w:rFonts w:ascii="Times New Roman" w:eastAsia="Times New Roman" w:hAnsi="Times New Roman" w:cs="Times New Roman"/>
          <w:sz w:val="24"/>
          <w:szCs w:val="24"/>
          <w:lang w:val="id-ID"/>
        </w:rPr>
        <w:t>”</w:t>
      </w:r>
      <w:r w:rsidR="003063D8" w:rsidRPr="007F544D">
        <w:rPr>
          <w:rFonts w:ascii="Times New Roman" w:eastAsia="Times New Roman" w:hAnsi="Times New Roman" w:cs="Times New Roman"/>
          <w:sz w:val="24"/>
          <w:szCs w:val="24"/>
        </w:rPr>
        <w:t>;</w:t>
      </w:r>
    </w:p>
    <w:p w14:paraId="0A9CDEB9" w14:textId="77777777" w:rsidR="003063D8" w:rsidRPr="007F544D" w:rsidRDefault="00BB655B" w:rsidP="0011244D">
      <w:pPr>
        <w:pStyle w:val="ListParagraph"/>
        <w:numPr>
          <w:ilvl w:val="0"/>
          <w:numId w:val="1"/>
        </w:numPr>
        <w:spacing w:line="360" w:lineRule="auto"/>
        <w:jc w:val="both"/>
        <w:rPr>
          <w:rFonts w:ascii="Times New Roman" w:hAnsi="Times New Roman" w:cs="Times New Roman"/>
          <w:sz w:val="24"/>
          <w:szCs w:val="24"/>
        </w:rPr>
      </w:pPr>
      <w:r w:rsidRPr="007F544D">
        <w:rPr>
          <w:rFonts w:ascii="Times New Roman" w:eastAsia="Times New Roman" w:hAnsi="Times New Roman" w:cs="Times New Roman"/>
          <w:sz w:val="24"/>
          <w:szCs w:val="24"/>
          <w:lang w:val="id-ID"/>
        </w:rPr>
        <w:t>“</w:t>
      </w:r>
      <w:r w:rsidR="00D31AC0" w:rsidRPr="007F544D">
        <w:rPr>
          <w:rFonts w:ascii="Times New Roman" w:eastAsia="Times New Roman" w:hAnsi="Times New Roman" w:cs="Times New Roman"/>
          <w:sz w:val="24"/>
          <w:szCs w:val="24"/>
        </w:rPr>
        <w:t>B</w:t>
      </w:r>
      <w:r w:rsidR="003063D8" w:rsidRPr="007F544D">
        <w:rPr>
          <w:rFonts w:ascii="Times New Roman" w:eastAsia="Times New Roman" w:hAnsi="Times New Roman" w:cs="Times New Roman"/>
          <w:sz w:val="24"/>
          <w:szCs w:val="24"/>
        </w:rPr>
        <w:t>arang siapa menggunakan maksud yg sama, menjual atau menukarkan tanah dengan hak tanah yg belum bersertifikat yg telah digadaikan, padahal tidak diberitahukannya pada pihak yang lain bahwa tanah itu sudah digadaikan</w:t>
      </w:r>
      <w:r w:rsidRPr="007F544D">
        <w:rPr>
          <w:rFonts w:ascii="Times New Roman" w:eastAsia="Times New Roman" w:hAnsi="Times New Roman" w:cs="Times New Roman"/>
          <w:sz w:val="24"/>
          <w:szCs w:val="24"/>
          <w:lang w:val="id-ID"/>
        </w:rPr>
        <w:t>”</w:t>
      </w:r>
      <w:r w:rsidR="003063D8" w:rsidRPr="007F544D">
        <w:rPr>
          <w:rFonts w:ascii="Times New Roman" w:eastAsia="Times New Roman" w:hAnsi="Times New Roman" w:cs="Times New Roman"/>
          <w:sz w:val="24"/>
          <w:szCs w:val="24"/>
        </w:rPr>
        <w:t>.</w:t>
      </w:r>
    </w:p>
    <w:p w14:paraId="3F191CB9" w14:textId="77777777" w:rsidR="003063D8" w:rsidRPr="007F544D" w:rsidRDefault="00BB655B" w:rsidP="0011244D">
      <w:pPr>
        <w:pStyle w:val="ListParagraph"/>
        <w:numPr>
          <w:ilvl w:val="0"/>
          <w:numId w:val="1"/>
        </w:numPr>
        <w:spacing w:line="360" w:lineRule="auto"/>
        <w:jc w:val="both"/>
        <w:rPr>
          <w:rFonts w:ascii="Times New Roman" w:hAnsi="Times New Roman" w:cs="Times New Roman"/>
          <w:sz w:val="24"/>
          <w:szCs w:val="24"/>
        </w:rPr>
      </w:pPr>
      <w:r w:rsidRPr="007F544D">
        <w:rPr>
          <w:rFonts w:ascii="Times New Roman" w:eastAsia="Times New Roman" w:hAnsi="Times New Roman" w:cs="Times New Roman"/>
          <w:sz w:val="24"/>
          <w:szCs w:val="24"/>
          <w:lang w:val="id-ID"/>
        </w:rPr>
        <w:t>“</w:t>
      </w:r>
      <w:r w:rsidR="00D31AC0" w:rsidRPr="007F544D">
        <w:rPr>
          <w:rFonts w:ascii="Times New Roman" w:eastAsia="Times New Roman" w:hAnsi="Times New Roman" w:cs="Times New Roman"/>
          <w:sz w:val="24"/>
          <w:szCs w:val="24"/>
        </w:rPr>
        <w:t>B</w:t>
      </w:r>
      <w:r w:rsidR="003063D8" w:rsidRPr="007F544D">
        <w:rPr>
          <w:rFonts w:ascii="Times New Roman" w:eastAsia="Times New Roman" w:hAnsi="Times New Roman" w:cs="Times New Roman"/>
          <w:sz w:val="24"/>
          <w:szCs w:val="24"/>
        </w:rPr>
        <w:t>arang siapa dengan maksud yg sama menjual atau menukarkan tanah menggunakan hak tanah yg belum bersertifikat untuk suatu masa, padahal diketahui, bahwa tanah itu telah disewakan pada orang lain buat masa itu pula</w:t>
      </w:r>
      <w:r w:rsidRPr="007F544D">
        <w:rPr>
          <w:rFonts w:ascii="Times New Roman" w:eastAsia="Times New Roman" w:hAnsi="Times New Roman" w:cs="Times New Roman"/>
          <w:sz w:val="24"/>
          <w:szCs w:val="24"/>
          <w:lang w:val="id-ID"/>
        </w:rPr>
        <w:t>”</w:t>
      </w:r>
      <w:r w:rsidR="003063D8" w:rsidRPr="007F544D">
        <w:rPr>
          <w:rFonts w:ascii="Times New Roman" w:eastAsia="Times New Roman" w:hAnsi="Times New Roman" w:cs="Times New Roman"/>
          <w:sz w:val="24"/>
          <w:szCs w:val="24"/>
        </w:rPr>
        <w:t>.</w:t>
      </w:r>
    </w:p>
    <w:p w14:paraId="416FC3EB" w14:textId="42094F71" w:rsidR="00695387" w:rsidRPr="007F544D" w:rsidRDefault="00695387" w:rsidP="0011244D">
      <w:pPr>
        <w:pStyle w:val="ListParagraph"/>
        <w:spacing w:after="0" w:line="360" w:lineRule="auto"/>
        <w:ind w:left="0" w:firstLine="567"/>
        <w:jc w:val="both"/>
        <w:rPr>
          <w:rFonts w:ascii="Times New Roman" w:hAnsi="Times New Roman" w:cs="Times New Roman"/>
          <w:sz w:val="24"/>
          <w:szCs w:val="24"/>
        </w:rPr>
      </w:pPr>
      <w:r w:rsidRPr="007F544D">
        <w:rPr>
          <w:rFonts w:ascii="Times New Roman" w:hAnsi="Times New Roman" w:cs="Times New Roman"/>
          <w:sz w:val="24"/>
          <w:szCs w:val="24"/>
        </w:rPr>
        <w:t xml:space="preserve">Permasalahan </w:t>
      </w:r>
      <w:r w:rsidR="00BB655B" w:rsidRPr="007F544D">
        <w:rPr>
          <w:rFonts w:ascii="Times New Roman" w:hAnsi="Times New Roman" w:cs="Times New Roman"/>
          <w:sz w:val="24"/>
          <w:szCs w:val="24"/>
        </w:rPr>
        <w:t xml:space="preserve">Dalam menangani kasus-kasus pidana perampasan tanah, hendaknya diupayakan secara cepat dengan menerapkan hukum setempat. Menurut Bushar Muhammad (2011), dalam masyarakat tradisional pun harus ada hukum dalam bentuk dan corak yang sesuai dengan tingkat peradaban masyarakat tersebut. Masyarakat tanpa hukum tidak akan </w:t>
      </w:r>
      <w:r w:rsidR="00BB655B" w:rsidRPr="007F544D">
        <w:rPr>
          <w:rFonts w:ascii="Times New Roman" w:hAnsi="Times New Roman" w:cs="Times New Roman"/>
          <w:sz w:val="24"/>
          <w:szCs w:val="24"/>
        </w:rPr>
        <w:lastRenderedPageBreak/>
        <w:t>pernah menjadi masyarakat yang baik. Bersamaan dengan hukuman karena melanggar aturan, hukum menentukan apa yang bisa dan tidak bisa dilakukan. Dengan adanya sanksi tersebut, hukum bersifat memaksa, sehingga masyarakat akan lebih berhati-hati dalam bertindak, terlepas dari apakah perbuatannya merugikan pihak lain</w:t>
      </w:r>
      <w:r w:rsidRPr="007F544D">
        <w:rPr>
          <w:rFonts w:ascii="Times New Roman" w:hAnsi="Times New Roman" w:cs="Times New Roman"/>
          <w:sz w:val="24"/>
          <w:szCs w:val="24"/>
        </w:rPr>
        <w:t>.</w:t>
      </w:r>
      <w:r w:rsidR="0026798A" w:rsidRPr="007F544D">
        <w:rPr>
          <w:rFonts w:ascii="Times New Roman" w:hAnsi="Times New Roman" w:cs="Times New Roman"/>
          <w:sz w:val="24"/>
          <w:szCs w:val="24"/>
        </w:rPr>
        <w:t xml:space="preserve"> </w:t>
      </w:r>
      <w:r w:rsidR="0026798A" w:rsidRPr="007F544D">
        <w:rPr>
          <w:rFonts w:ascii="Times New Roman" w:hAnsi="Times New Roman" w:cs="Times New Roman"/>
          <w:sz w:val="24"/>
          <w:szCs w:val="24"/>
        </w:rPr>
        <w:fldChar w:fldCharType="begin" w:fldLock="1"/>
      </w:r>
      <w:r w:rsidR="00315F80" w:rsidRPr="007F544D">
        <w:rPr>
          <w:rFonts w:ascii="Times New Roman" w:hAnsi="Times New Roman" w:cs="Times New Roman"/>
          <w:sz w:val="24"/>
          <w:szCs w:val="24"/>
        </w:rPr>
        <w:instrText>ADDIN CSL_CITATION {"citationItems":[{"id":"ITEM-1","itemData":{"ISSN":"1412-1255","abstract":"The title of this Journal is \"The Crime of Land Grabbing in a Criminal Law Perspective\". The research problems studied in this thesis are how to regulate the crime of land grabbing, how is law enforcement against the crime of land grabbing. The research method used in this research is to use normative juridical research sourced from library research using secondary data which consist of primary legal materials, secondary legal materials and tertiary legal materials. The result of the research shows that the regulation of thecrime of land grabbingis regulated in a number of provisions concerning the crime of land grabbing which is regulated in some provisions of the legislation, including Law Number 51 Prp. 1960 states that the use of land without a permit with the right or legal power is prohibited and punishable by criminal penalties (Article 2 and Article 6) and it is regulated in the","author":[{"dropping-particle":"","family":"Kaidah","given":"Jurnal Hukum","non-dropping-particle":"","parse-names":false,"suffix":""},{"dropping-particle":"","family":"Lubis","given":"Mhd Ridwan","non-dropping-particle":"","parse-names":false,"suffix":""}],"container-title":"Article","id":"ITEM-1","issued":{"date-parts":[["0"]]},"page":"385","title":"Tindak Pidana Penyerobatan Tanah Dalam Perspektif Hukum Pidana","type":"article-journal","volume":"242"},"uris":["http://www.mendeley.com/documents/?uuid=d7b7808d-8b99-472a-b169-ce556fe4418b"]}],"mendeley":{"formattedCitation":"(Kaidah &amp; Lubis, n.d.)","plainTextFormattedCitation":"(Kaidah &amp; Lubis, n.d.)","previouslyFormattedCitation":"(Kaidah &amp; Lubis, n.d.)"},"properties":{"noteIndex":0},"schema":"https://github.com/citation-style-language/schema/raw/master/csl-citation.json"}</w:instrText>
      </w:r>
      <w:r w:rsidR="0026798A" w:rsidRPr="007F544D">
        <w:rPr>
          <w:rFonts w:ascii="Times New Roman" w:hAnsi="Times New Roman" w:cs="Times New Roman"/>
          <w:sz w:val="24"/>
          <w:szCs w:val="24"/>
        </w:rPr>
        <w:fldChar w:fldCharType="separate"/>
      </w:r>
      <w:r w:rsidR="0026798A" w:rsidRPr="007F544D">
        <w:rPr>
          <w:rFonts w:ascii="Times New Roman" w:hAnsi="Times New Roman" w:cs="Times New Roman"/>
          <w:noProof/>
          <w:sz w:val="24"/>
          <w:szCs w:val="24"/>
        </w:rPr>
        <w:t>(Kaidah &amp; Lubis, n.d.)</w:t>
      </w:r>
      <w:r w:rsidR="0026798A" w:rsidRPr="007F544D">
        <w:rPr>
          <w:rFonts w:ascii="Times New Roman" w:hAnsi="Times New Roman" w:cs="Times New Roman"/>
          <w:sz w:val="24"/>
          <w:szCs w:val="24"/>
        </w:rPr>
        <w:fldChar w:fldCharType="end"/>
      </w:r>
    </w:p>
    <w:p w14:paraId="77BBD89F" w14:textId="0D365259" w:rsidR="00695387" w:rsidRPr="007F544D" w:rsidRDefault="00315F80" w:rsidP="0011244D">
      <w:pPr>
        <w:pStyle w:val="ListParagraph"/>
        <w:spacing w:after="0" w:line="360" w:lineRule="auto"/>
        <w:ind w:left="0" w:firstLine="567"/>
        <w:jc w:val="both"/>
        <w:rPr>
          <w:rFonts w:ascii="Times New Roman" w:hAnsi="Times New Roman" w:cs="Times New Roman"/>
          <w:sz w:val="24"/>
          <w:szCs w:val="24"/>
        </w:rPr>
      </w:pPr>
      <w:r w:rsidRPr="007F544D">
        <w:rPr>
          <w:rFonts w:ascii="Times New Roman" w:hAnsi="Times New Roman" w:cs="Times New Roman"/>
          <w:sz w:val="24"/>
          <w:szCs w:val="24"/>
        </w:rPr>
        <w:t>Berdasarkan</w:t>
      </w:r>
      <w:r w:rsidRPr="007F544D">
        <w:rPr>
          <w:rFonts w:ascii="Times New Roman" w:hAnsi="Times New Roman" w:cs="Times New Roman"/>
          <w:color w:val="FFFFFF" w:themeColor="background1"/>
          <w:sz w:val="24"/>
          <w:szCs w:val="24"/>
        </w:rPr>
        <w:t>_</w:t>
      </w:r>
      <w:r w:rsidRPr="007F544D">
        <w:rPr>
          <w:rFonts w:ascii="Times New Roman" w:hAnsi="Times New Roman" w:cs="Times New Roman"/>
          <w:sz w:val="24"/>
          <w:szCs w:val="24"/>
        </w:rPr>
        <w:t>Penelitian,Penulis</w:t>
      </w:r>
      <w:r w:rsidRPr="007F544D">
        <w:rPr>
          <w:rFonts w:ascii="Times New Roman" w:hAnsi="Times New Roman" w:cs="Times New Roman"/>
          <w:color w:val="FFFFFF" w:themeColor="background1"/>
          <w:sz w:val="24"/>
          <w:szCs w:val="24"/>
        </w:rPr>
        <w:t>_</w:t>
      </w:r>
      <w:r w:rsidRPr="007F544D">
        <w:rPr>
          <w:rFonts w:ascii="Times New Roman" w:hAnsi="Times New Roman" w:cs="Times New Roman"/>
          <w:sz w:val="24"/>
          <w:szCs w:val="24"/>
        </w:rPr>
        <w:t>Mengkaji</w:t>
      </w:r>
      <w:r w:rsidRPr="007F544D">
        <w:rPr>
          <w:rFonts w:ascii="Times New Roman" w:hAnsi="Times New Roman" w:cs="Times New Roman"/>
          <w:color w:val="FFFFFF" w:themeColor="background1"/>
          <w:sz w:val="24"/>
          <w:szCs w:val="24"/>
        </w:rPr>
        <w:t>_</w:t>
      </w:r>
      <w:r w:rsidRPr="007F544D">
        <w:rPr>
          <w:rFonts w:ascii="Times New Roman" w:hAnsi="Times New Roman" w:cs="Times New Roman"/>
          <w:sz w:val="24"/>
          <w:szCs w:val="24"/>
        </w:rPr>
        <w:t>Putusan</w:t>
      </w:r>
      <w:r w:rsidRPr="007F544D">
        <w:rPr>
          <w:rFonts w:ascii="Times New Roman" w:hAnsi="Times New Roman" w:cs="Times New Roman"/>
          <w:color w:val="FFFFFF" w:themeColor="background1"/>
          <w:sz w:val="24"/>
          <w:szCs w:val="24"/>
        </w:rPr>
        <w:t>_</w:t>
      </w:r>
      <w:r w:rsidRPr="007F544D">
        <w:rPr>
          <w:rFonts w:ascii="Times New Roman" w:hAnsi="Times New Roman" w:cs="Times New Roman"/>
          <w:sz w:val="24"/>
          <w:szCs w:val="24"/>
        </w:rPr>
        <w:t>Nomor:4/Pid.C/2021/Pn.Sdr</w:t>
      </w:r>
      <w:r w:rsidRPr="007F544D">
        <w:rPr>
          <w:rFonts w:ascii="Times New Roman" w:hAnsi="Times New Roman" w:cs="Times New Roman"/>
          <w:color w:val="FFFFFF" w:themeColor="background1"/>
          <w:sz w:val="24"/>
          <w:szCs w:val="24"/>
        </w:rPr>
        <w:t>_</w:t>
      </w:r>
      <w:r w:rsidRPr="007F544D">
        <w:rPr>
          <w:rFonts w:ascii="Times New Roman" w:hAnsi="Times New Roman" w:cs="Times New Roman"/>
          <w:sz w:val="24"/>
          <w:szCs w:val="24"/>
        </w:rPr>
        <w:t>dengan Terdakwa Ilesse Binti</w:t>
      </w:r>
      <w:r w:rsidRPr="007F544D">
        <w:rPr>
          <w:rFonts w:ascii="Times New Roman" w:hAnsi="Times New Roman" w:cs="Times New Roman"/>
          <w:color w:val="FFFFFF" w:themeColor="background1"/>
          <w:sz w:val="24"/>
          <w:szCs w:val="24"/>
        </w:rPr>
        <w:t>_</w:t>
      </w:r>
      <w:r w:rsidRPr="007F544D">
        <w:rPr>
          <w:rFonts w:ascii="Times New Roman" w:hAnsi="Times New Roman" w:cs="Times New Roman"/>
          <w:sz w:val="24"/>
          <w:szCs w:val="24"/>
        </w:rPr>
        <w:t>Tasakka Dan</w:t>
      </w:r>
      <w:r w:rsidRPr="007F544D">
        <w:rPr>
          <w:rFonts w:ascii="Times New Roman" w:hAnsi="Times New Roman" w:cs="Times New Roman"/>
          <w:color w:val="FFFFFF" w:themeColor="background1"/>
          <w:sz w:val="24"/>
          <w:szCs w:val="24"/>
        </w:rPr>
        <w:t>_</w:t>
      </w:r>
      <w:r w:rsidRPr="007F544D">
        <w:rPr>
          <w:rFonts w:ascii="Times New Roman" w:hAnsi="Times New Roman" w:cs="Times New Roman"/>
          <w:sz w:val="24"/>
          <w:szCs w:val="24"/>
        </w:rPr>
        <w:t>Ibari Tasakka, Pada Hari Jumat Tanggal 09 Oktober 2020 Sekitar Jam 16.00 Wita Bertempat Di Lingkungan Ii Patommo Kel. Arawa Kec. Watang Pulu Kab. Sidrap, Perempuan Ilesse Menyuruh Lelaki Lanessa Untuk Membajak Kebun Milik Perempuan Muliyani Binti Landu</w:t>
      </w:r>
      <w:r w:rsidRPr="007F544D">
        <w:rPr>
          <w:rFonts w:ascii="Times New Roman" w:hAnsi="Times New Roman" w:cs="Times New Roman"/>
          <w:color w:val="FFFFFF" w:themeColor="background1"/>
          <w:sz w:val="24"/>
          <w:szCs w:val="24"/>
        </w:rPr>
        <w:t>_</w:t>
      </w:r>
      <w:r w:rsidRPr="007F544D">
        <w:rPr>
          <w:rFonts w:ascii="Times New Roman" w:hAnsi="Times New Roman" w:cs="Times New Roman"/>
          <w:sz w:val="24"/>
          <w:szCs w:val="24"/>
        </w:rPr>
        <w:t>Dengan</w:t>
      </w:r>
      <w:r w:rsidRPr="007F544D">
        <w:rPr>
          <w:rFonts w:ascii="Times New Roman" w:hAnsi="Times New Roman" w:cs="Times New Roman"/>
          <w:color w:val="FFFFFF" w:themeColor="background1"/>
          <w:sz w:val="24"/>
          <w:szCs w:val="24"/>
        </w:rPr>
        <w:t>_</w:t>
      </w:r>
      <w:r w:rsidRPr="007F544D">
        <w:rPr>
          <w:rFonts w:ascii="Times New Roman" w:hAnsi="Times New Roman" w:cs="Times New Roman"/>
          <w:sz w:val="24"/>
          <w:szCs w:val="24"/>
        </w:rPr>
        <w:t>Luas</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Kurang Lebih 4</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000 M2 Dengan Alas Hak Berupa Sppt Nop : 73.14.030.002.018-0199.0 Atas Nama Djawriah B. Made (Orang Tua Perempuan Muliyana) Tanpa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Sepengetahuan Dari</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Pihak Perempuan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Muliayan Binti Landu</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Dan Dengan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Alasan Kebun Tersebut</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Adalah Miliknya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Sehingga Lelaki</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Lanessa Membajak</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Kebun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Tersebut</w:t>
      </w:r>
      <w:r w:rsidRPr="007F544D">
        <w:rPr>
          <w:rFonts w:ascii="Times New Roman" w:hAnsi="Times New Roman" w:cs="Times New Roman"/>
          <w:color w:val="FFFFFF" w:themeColor="background1"/>
          <w:sz w:val="24"/>
          <w:szCs w:val="24"/>
        </w:rPr>
        <w:t>_</w:t>
      </w:r>
      <w:r w:rsidRPr="007F544D">
        <w:rPr>
          <w:rFonts w:ascii="Times New Roman" w:hAnsi="Times New Roman" w:cs="Times New Roman"/>
          <w:sz w:val="24"/>
          <w:szCs w:val="24"/>
        </w:rPr>
        <w:t>Menggunakan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1</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(Satu)</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Unit</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Mobil</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Traktor</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Merk</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Elegance</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Warna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Hijau,</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Lalu</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Keesokan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Harinya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Perempuan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Ilesse</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Bersama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Dengan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Perempuan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Ibari</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Membersihkan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Rumput</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Dikebuntersebut, Lalu</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Mengusai Serta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Menggarap Kebun Tersebut Dengan Menanaminya Dengan Tanaman Kacang Dan Telah Diambil Hasilnya Sebanyak Satu Kali Dan Kegiatan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Perempuan Ilesse Dan Perempuan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Ibari Menanam Kebun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Tersebut Dengan Pohon Pisang, Dengan Ini Terdakwa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Telah Cukup Bukti</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Melakukan Tindak Pidana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Ringan Memakai Tanah Tanpa Ijin Yang</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Berhak Sebagaimana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Diatur D</w:t>
      </w:r>
      <w:r w:rsidRPr="007F544D">
        <w:rPr>
          <w:rFonts w:ascii="Times New Roman" w:hAnsi="Times New Roman" w:cs="Times New Roman"/>
          <w:sz w:val="24"/>
          <w:szCs w:val="24"/>
          <w:lang w:val="id-ID"/>
        </w:rPr>
        <w:t>i</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Pasal 6 Ayat (1)</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Huruf (A) Perpu Nomor 51 Tahun 1960 </w:t>
      </w:r>
      <w:r w:rsidRPr="007F544D">
        <w:rPr>
          <w:rFonts w:ascii="Times New Roman" w:hAnsi="Times New Roman" w:cs="Times New Roman"/>
          <w:sz w:val="24"/>
          <w:szCs w:val="24"/>
          <w:lang w:val="id-ID"/>
        </w:rPr>
        <w:t>Perihal</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Larangan Pemakaian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Tanah Tanpa Ijin Yang Berhak Atas Kuasanya.</w:t>
      </w:r>
    </w:p>
    <w:p w14:paraId="45987455" w14:textId="7C7F2641" w:rsidR="00093AFF" w:rsidRPr="00002566" w:rsidRDefault="00695387" w:rsidP="00002566">
      <w:pPr>
        <w:pStyle w:val="ListParagraph"/>
        <w:spacing w:after="0" w:line="360" w:lineRule="auto"/>
        <w:ind w:left="0" w:firstLine="567"/>
        <w:jc w:val="both"/>
        <w:rPr>
          <w:rFonts w:ascii="Times New Roman" w:hAnsi="Times New Roman" w:cs="Times New Roman"/>
          <w:b/>
          <w:sz w:val="24"/>
          <w:szCs w:val="24"/>
        </w:rPr>
      </w:pPr>
      <w:r w:rsidRPr="007F544D">
        <w:rPr>
          <w:rFonts w:ascii="Times New Roman" w:hAnsi="Times New Roman" w:cs="Times New Roman"/>
          <w:sz w:val="24"/>
          <w:szCs w:val="24"/>
        </w:rPr>
        <w:t>Berdasar uraian tersebut di atas, Penulis tertarik melak</w:t>
      </w:r>
      <w:r w:rsidR="00093AFF" w:rsidRPr="007F544D">
        <w:rPr>
          <w:rFonts w:ascii="Times New Roman" w:hAnsi="Times New Roman" w:cs="Times New Roman"/>
          <w:sz w:val="24"/>
          <w:szCs w:val="24"/>
        </w:rPr>
        <w:t xml:space="preserve">ukan penelitian yang </w:t>
      </w:r>
      <w:proofErr w:type="gramStart"/>
      <w:r w:rsidR="00093AFF" w:rsidRPr="007F544D">
        <w:rPr>
          <w:rFonts w:ascii="Times New Roman" w:hAnsi="Times New Roman" w:cs="Times New Roman"/>
          <w:sz w:val="24"/>
          <w:szCs w:val="24"/>
        </w:rPr>
        <w:t>dituangkan</w:t>
      </w:r>
      <w:r w:rsidR="00093AFF"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w:t>
      </w:r>
      <w:r w:rsidR="00BB655B" w:rsidRPr="007F544D">
        <w:rPr>
          <w:rFonts w:ascii="Times New Roman" w:hAnsi="Times New Roman" w:cs="Times New Roman"/>
          <w:sz w:val="24"/>
          <w:szCs w:val="24"/>
          <w:lang w:val="id-ID"/>
        </w:rPr>
        <w:t>i</w:t>
      </w:r>
      <w:r w:rsidR="00093AFF" w:rsidRPr="007F544D">
        <w:rPr>
          <w:rFonts w:ascii="Times New Roman" w:hAnsi="Times New Roman" w:cs="Times New Roman"/>
          <w:sz w:val="24"/>
          <w:szCs w:val="24"/>
        </w:rPr>
        <w:t>bentuk</w:t>
      </w:r>
      <w:proofErr w:type="gramEnd"/>
      <w:r w:rsidR="00093AFF" w:rsidRPr="007F544D">
        <w:rPr>
          <w:rFonts w:ascii="Times New Roman" w:hAnsi="Times New Roman" w:cs="Times New Roman"/>
          <w:color w:val="FFFFFF" w:themeColor="background1"/>
          <w:sz w:val="24"/>
          <w:szCs w:val="24"/>
        </w:rPr>
        <w:t>.</w:t>
      </w:r>
      <w:r w:rsidR="00093AFF" w:rsidRPr="007F544D">
        <w:rPr>
          <w:rFonts w:ascii="Times New Roman" w:hAnsi="Times New Roman" w:cs="Times New Roman"/>
          <w:sz w:val="24"/>
          <w:szCs w:val="24"/>
        </w:rPr>
        <w:t>jurnal</w:t>
      </w:r>
      <w:r w:rsidR="00093AFF" w:rsidRPr="007F544D">
        <w:rPr>
          <w:rFonts w:ascii="Times New Roman" w:hAnsi="Times New Roman" w:cs="Times New Roman"/>
          <w:color w:val="FFFFFF" w:themeColor="background1"/>
          <w:sz w:val="24"/>
          <w:szCs w:val="24"/>
        </w:rPr>
        <w:t>.</w:t>
      </w:r>
      <w:r w:rsidR="00BB655B" w:rsidRPr="007F544D">
        <w:rPr>
          <w:rFonts w:ascii="Times New Roman" w:hAnsi="Times New Roman" w:cs="Times New Roman"/>
          <w:sz w:val="24"/>
          <w:szCs w:val="24"/>
          <w:lang w:val="id-ID"/>
        </w:rPr>
        <w:t>ber</w:t>
      </w:r>
      <w:r w:rsidR="00093AFF" w:rsidRPr="007F544D">
        <w:rPr>
          <w:rFonts w:ascii="Times New Roman" w:hAnsi="Times New Roman" w:cs="Times New Roman"/>
          <w:sz w:val="24"/>
          <w:szCs w:val="24"/>
        </w:rPr>
        <w:t>judul</w:t>
      </w:r>
      <w:r w:rsidR="00093AFF" w:rsidRPr="007F544D">
        <w:rPr>
          <w:rFonts w:ascii="Times New Roman" w:hAnsi="Times New Roman" w:cs="Times New Roman"/>
          <w:color w:val="FFFFFF" w:themeColor="background1"/>
          <w:sz w:val="24"/>
          <w:szCs w:val="24"/>
        </w:rPr>
        <w:t>.</w:t>
      </w:r>
      <w:r w:rsidR="00787B57" w:rsidRPr="007F544D">
        <w:rPr>
          <w:rFonts w:ascii="Times New Roman" w:hAnsi="Times New Roman" w:cs="Times New Roman"/>
          <w:b/>
          <w:sz w:val="24"/>
          <w:szCs w:val="24"/>
        </w:rPr>
        <w:t>“</w:t>
      </w:r>
      <w:r w:rsidR="00787B57" w:rsidRPr="007F544D">
        <w:rPr>
          <w:rFonts w:ascii="Times New Roman" w:hAnsi="Times New Roman" w:cs="Times New Roman"/>
          <w:b/>
          <w:i/>
          <w:iCs/>
          <w:sz w:val="24"/>
          <w:szCs w:val="24"/>
        </w:rPr>
        <w:t>Penerapan</w:t>
      </w:r>
      <w:r w:rsidR="00787B57" w:rsidRPr="007F544D">
        <w:rPr>
          <w:rFonts w:ascii="Times New Roman" w:hAnsi="Times New Roman" w:cs="Times New Roman"/>
          <w:b/>
          <w:i/>
          <w:iCs/>
          <w:color w:val="FFFFFF" w:themeColor="background1"/>
          <w:sz w:val="24"/>
          <w:szCs w:val="24"/>
        </w:rPr>
        <w:t>.</w:t>
      </w:r>
      <w:r w:rsidR="00787B57" w:rsidRPr="007F544D">
        <w:rPr>
          <w:rFonts w:ascii="Times New Roman" w:hAnsi="Times New Roman" w:cs="Times New Roman"/>
          <w:b/>
          <w:i/>
          <w:iCs/>
          <w:sz w:val="24"/>
          <w:szCs w:val="24"/>
        </w:rPr>
        <w:t>Pasal</w:t>
      </w:r>
      <w:r w:rsidR="00787B57" w:rsidRPr="007F544D">
        <w:rPr>
          <w:rFonts w:ascii="Times New Roman" w:hAnsi="Times New Roman" w:cs="Times New Roman"/>
          <w:b/>
          <w:i/>
          <w:iCs/>
          <w:color w:val="FFFFFF" w:themeColor="background1"/>
          <w:sz w:val="24"/>
          <w:szCs w:val="24"/>
        </w:rPr>
        <w:t>..</w:t>
      </w:r>
      <w:r w:rsidRPr="007F544D">
        <w:rPr>
          <w:rFonts w:ascii="Times New Roman" w:hAnsi="Times New Roman" w:cs="Times New Roman"/>
          <w:b/>
          <w:i/>
          <w:iCs/>
          <w:sz w:val="24"/>
          <w:szCs w:val="24"/>
        </w:rPr>
        <w:t>385</w:t>
      </w:r>
      <w:r w:rsidR="00093AFF" w:rsidRPr="007F544D">
        <w:rPr>
          <w:rFonts w:ascii="Times New Roman" w:hAnsi="Times New Roman" w:cs="Times New Roman"/>
          <w:b/>
          <w:i/>
          <w:iCs/>
          <w:color w:val="FFFFFF" w:themeColor="background1"/>
          <w:sz w:val="24"/>
          <w:szCs w:val="24"/>
        </w:rPr>
        <w:t>.</w:t>
      </w:r>
      <w:r w:rsidRPr="007F544D">
        <w:rPr>
          <w:rFonts w:ascii="Times New Roman" w:hAnsi="Times New Roman" w:cs="Times New Roman"/>
          <w:b/>
          <w:i/>
          <w:iCs/>
          <w:sz w:val="24"/>
          <w:szCs w:val="24"/>
        </w:rPr>
        <w:t>KUHPidana</w:t>
      </w:r>
      <w:r w:rsidR="00787B57" w:rsidRPr="007F544D">
        <w:rPr>
          <w:rFonts w:ascii="Times New Roman" w:hAnsi="Times New Roman" w:cs="Times New Roman"/>
          <w:b/>
          <w:i/>
          <w:iCs/>
          <w:color w:val="FFFFFF" w:themeColor="background1"/>
          <w:sz w:val="24"/>
          <w:szCs w:val="24"/>
        </w:rPr>
        <w:t>.</w:t>
      </w:r>
      <w:r w:rsidR="002C0CA1" w:rsidRPr="007F544D">
        <w:rPr>
          <w:rFonts w:ascii="Times New Roman" w:hAnsi="Times New Roman" w:cs="Times New Roman"/>
          <w:b/>
          <w:i/>
          <w:iCs/>
          <w:sz w:val="24"/>
          <w:szCs w:val="24"/>
        </w:rPr>
        <w:t xml:space="preserve">Terhadap Pelaku </w:t>
      </w:r>
      <w:r w:rsidR="00787B57" w:rsidRPr="007F544D">
        <w:rPr>
          <w:rFonts w:ascii="Times New Roman" w:hAnsi="Times New Roman" w:cs="Times New Roman"/>
          <w:b/>
          <w:i/>
          <w:iCs/>
          <w:sz w:val="24"/>
          <w:szCs w:val="24"/>
        </w:rPr>
        <w:t>Penyerobotan</w:t>
      </w:r>
      <w:r w:rsidR="00787B57" w:rsidRPr="007F544D">
        <w:rPr>
          <w:rFonts w:ascii="Times New Roman" w:hAnsi="Times New Roman" w:cs="Times New Roman"/>
          <w:b/>
          <w:i/>
          <w:iCs/>
          <w:color w:val="FFFFFF" w:themeColor="background1"/>
          <w:sz w:val="24"/>
          <w:szCs w:val="24"/>
        </w:rPr>
        <w:t>.</w:t>
      </w:r>
      <w:r w:rsidRPr="007F544D">
        <w:rPr>
          <w:rFonts w:ascii="Times New Roman" w:hAnsi="Times New Roman" w:cs="Times New Roman"/>
          <w:b/>
          <w:i/>
          <w:iCs/>
          <w:sz w:val="24"/>
          <w:szCs w:val="24"/>
        </w:rPr>
        <w:t>Tanah (Studi Putusan</w:t>
      </w:r>
      <w:r w:rsidR="00787B57" w:rsidRPr="007F544D">
        <w:rPr>
          <w:rFonts w:ascii="Times New Roman" w:hAnsi="Times New Roman" w:cs="Times New Roman"/>
          <w:b/>
          <w:i/>
          <w:iCs/>
          <w:color w:val="FFFFFF" w:themeColor="background1"/>
          <w:sz w:val="24"/>
          <w:szCs w:val="24"/>
        </w:rPr>
        <w:t>.</w:t>
      </w:r>
      <w:r w:rsidRPr="007F544D">
        <w:rPr>
          <w:rFonts w:ascii="Times New Roman" w:hAnsi="Times New Roman" w:cs="Times New Roman"/>
          <w:b/>
          <w:i/>
          <w:iCs/>
          <w:sz w:val="24"/>
          <w:szCs w:val="24"/>
        </w:rPr>
        <w:t>Nomor : 4/Pid.C/2021/PN.Sdr)”.</w:t>
      </w:r>
      <w:r w:rsidRPr="007F544D">
        <w:rPr>
          <w:rFonts w:ascii="Times New Roman" w:hAnsi="Times New Roman" w:cs="Times New Roman"/>
          <w:b/>
          <w:sz w:val="24"/>
          <w:szCs w:val="24"/>
        </w:rPr>
        <w:t xml:space="preserve"> </w:t>
      </w:r>
      <w:r w:rsidR="00002566">
        <w:rPr>
          <w:rFonts w:ascii="Times New Roman" w:hAnsi="Times New Roman" w:cs="Times New Roman"/>
          <w:b/>
          <w:sz w:val="24"/>
          <w:szCs w:val="24"/>
        </w:rPr>
        <w:t xml:space="preserve"> </w:t>
      </w:r>
      <w:r w:rsidR="002C0CA1" w:rsidRPr="007F544D">
        <w:rPr>
          <w:rFonts w:ascii="Times New Roman" w:hAnsi="Times New Roman" w:cs="Times New Roman"/>
          <w:sz w:val="24"/>
          <w:szCs w:val="24"/>
        </w:rPr>
        <w:t>S</w:t>
      </w:r>
      <w:r w:rsidR="00093AFF" w:rsidRPr="007F544D">
        <w:rPr>
          <w:rFonts w:ascii="Times New Roman" w:hAnsi="Times New Roman" w:cs="Times New Roman"/>
          <w:sz w:val="24"/>
          <w:szCs w:val="24"/>
        </w:rPr>
        <w:t xml:space="preserve">esuai </w:t>
      </w:r>
      <w:proofErr w:type="spellStart"/>
      <w:r w:rsidR="00093AFF" w:rsidRPr="007F544D">
        <w:rPr>
          <w:rFonts w:ascii="Times New Roman" w:hAnsi="Times New Roman" w:cs="Times New Roman"/>
          <w:sz w:val="24"/>
          <w:szCs w:val="24"/>
        </w:rPr>
        <w:t>uraian</w:t>
      </w:r>
      <w:proofErr w:type="spellEnd"/>
      <w:r w:rsidR="00093AFF" w:rsidRPr="007F544D">
        <w:rPr>
          <w:rFonts w:ascii="Times New Roman" w:hAnsi="Times New Roman" w:cs="Times New Roman"/>
          <w:sz w:val="24"/>
          <w:szCs w:val="24"/>
        </w:rPr>
        <w:t xml:space="preserve"> </w:t>
      </w:r>
      <w:proofErr w:type="spellStart"/>
      <w:r w:rsidR="00093AFF" w:rsidRPr="007F544D">
        <w:rPr>
          <w:rFonts w:ascii="Times New Roman" w:hAnsi="Times New Roman" w:cs="Times New Roman"/>
          <w:sz w:val="24"/>
          <w:szCs w:val="24"/>
        </w:rPr>
        <w:t>latar</w:t>
      </w:r>
      <w:proofErr w:type="spellEnd"/>
      <w:r w:rsidR="00093AFF" w:rsidRPr="007F544D">
        <w:rPr>
          <w:rFonts w:ascii="Times New Roman" w:hAnsi="Times New Roman" w:cs="Times New Roman"/>
          <w:sz w:val="24"/>
          <w:szCs w:val="24"/>
        </w:rPr>
        <w:t xml:space="preserve"> </w:t>
      </w:r>
      <w:proofErr w:type="spellStart"/>
      <w:r w:rsidR="00093AFF" w:rsidRPr="007F544D">
        <w:rPr>
          <w:rFonts w:ascii="Times New Roman" w:hAnsi="Times New Roman" w:cs="Times New Roman"/>
          <w:sz w:val="24"/>
          <w:szCs w:val="24"/>
        </w:rPr>
        <w:t>belakang</w:t>
      </w:r>
      <w:proofErr w:type="spellEnd"/>
      <w:r w:rsidR="00093AFF" w:rsidRPr="007F544D">
        <w:rPr>
          <w:rFonts w:ascii="Times New Roman" w:hAnsi="Times New Roman" w:cs="Times New Roman"/>
          <w:sz w:val="24"/>
          <w:szCs w:val="24"/>
        </w:rPr>
        <w:t xml:space="preserve"> tadi pada atas, rumusan duduk perkara d</w:t>
      </w:r>
      <w:r w:rsidR="00BB655B" w:rsidRPr="007F544D">
        <w:rPr>
          <w:rFonts w:ascii="Times New Roman" w:hAnsi="Times New Roman" w:cs="Times New Roman"/>
          <w:sz w:val="24"/>
          <w:szCs w:val="24"/>
          <w:lang w:val="id-ID"/>
        </w:rPr>
        <w:t>i</w:t>
      </w:r>
      <w:r w:rsidR="00093AFF" w:rsidRPr="007F544D">
        <w:rPr>
          <w:rFonts w:ascii="Times New Roman" w:hAnsi="Times New Roman" w:cs="Times New Roman"/>
          <w:sz w:val="24"/>
          <w:szCs w:val="24"/>
        </w:rPr>
        <w:t xml:space="preserve"> penelitian ini </w:t>
      </w:r>
      <w:r w:rsidR="00BB655B" w:rsidRPr="007F544D">
        <w:rPr>
          <w:rFonts w:ascii="Times New Roman" w:hAnsi="Times New Roman" w:cs="Times New Roman"/>
          <w:sz w:val="24"/>
          <w:szCs w:val="24"/>
          <w:lang w:val="id-ID"/>
        </w:rPr>
        <w:t>ialah</w:t>
      </w:r>
      <w:r w:rsidR="00093AFF" w:rsidRPr="007F544D">
        <w:rPr>
          <w:rFonts w:ascii="Times New Roman" w:hAnsi="Times New Roman" w:cs="Times New Roman"/>
          <w:sz w:val="24"/>
          <w:szCs w:val="24"/>
        </w:rPr>
        <w:t xml:space="preserve"> </w:t>
      </w:r>
      <w:proofErr w:type="spellStart"/>
      <w:r w:rsidR="00093AFF" w:rsidRPr="007F544D">
        <w:rPr>
          <w:rFonts w:ascii="Times New Roman" w:hAnsi="Times New Roman" w:cs="Times New Roman"/>
          <w:sz w:val="24"/>
          <w:szCs w:val="24"/>
        </w:rPr>
        <w:t>menjadi</w:t>
      </w:r>
      <w:proofErr w:type="spellEnd"/>
      <w:r w:rsidR="00093AFF" w:rsidRPr="007F544D">
        <w:rPr>
          <w:rFonts w:ascii="Times New Roman" w:hAnsi="Times New Roman" w:cs="Times New Roman"/>
          <w:sz w:val="24"/>
          <w:szCs w:val="24"/>
        </w:rPr>
        <w:t xml:space="preserve"> berikut:</w:t>
      </w:r>
      <w:r w:rsidR="00002566">
        <w:rPr>
          <w:rFonts w:ascii="Times New Roman" w:hAnsi="Times New Roman" w:cs="Times New Roman"/>
          <w:sz w:val="24"/>
          <w:szCs w:val="24"/>
        </w:rPr>
        <w:t xml:space="preserve"> </w:t>
      </w:r>
      <w:r w:rsidR="00093AFF" w:rsidRPr="00002566">
        <w:rPr>
          <w:rFonts w:ascii="Times New Roman" w:hAnsi="Times New Roman" w:cs="Times New Roman"/>
          <w:sz w:val="24"/>
          <w:szCs w:val="24"/>
        </w:rPr>
        <w:t xml:space="preserve">Bagaimana </w:t>
      </w:r>
      <w:proofErr w:type="spellStart"/>
      <w:r w:rsidR="00093AFF" w:rsidRPr="00002566">
        <w:rPr>
          <w:rFonts w:ascii="Times New Roman" w:hAnsi="Times New Roman" w:cs="Times New Roman"/>
          <w:sz w:val="24"/>
          <w:szCs w:val="24"/>
        </w:rPr>
        <w:t>putusan</w:t>
      </w:r>
      <w:proofErr w:type="spellEnd"/>
      <w:r w:rsidR="00093AFF" w:rsidRPr="00002566">
        <w:rPr>
          <w:rFonts w:ascii="Times New Roman" w:hAnsi="Times New Roman" w:cs="Times New Roman"/>
          <w:sz w:val="24"/>
          <w:szCs w:val="24"/>
        </w:rPr>
        <w:t xml:space="preserve"> hakim sesuai Pasal 385 KUHPidana terhadap pelaku penyerobotan tanah di </w:t>
      </w:r>
      <w:proofErr w:type="spellStart"/>
      <w:r w:rsidR="00093AFF" w:rsidRPr="00002566">
        <w:rPr>
          <w:rFonts w:ascii="Times New Roman" w:hAnsi="Times New Roman" w:cs="Times New Roman"/>
          <w:sz w:val="24"/>
          <w:szCs w:val="24"/>
        </w:rPr>
        <w:t>Putusan</w:t>
      </w:r>
      <w:proofErr w:type="spellEnd"/>
      <w:r w:rsidR="00093AFF" w:rsidRPr="00002566">
        <w:rPr>
          <w:rFonts w:ascii="Times New Roman" w:hAnsi="Times New Roman" w:cs="Times New Roman"/>
          <w:sz w:val="24"/>
          <w:szCs w:val="24"/>
        </w:rPr>
        <w:t xml:space="preserve"> </w:t>
      </w:r>
      <w:proofErr w:type="spellStart"/>
      <w:proofErr w:type="gramStart"/>
      <w:r w:rsidR="00093AFF" w:rsidRPr="00002566">
        <w:rPr>
          <w:rFonts w:ascii="Times New Roman" w:hAnsi="Times New Roman" w:cs="Times New Roman"/>
          <w:sz w:val="24"/>
          <w:szCs w:val="24"/>
        </w:rPr>
        <w:t>angka</w:t>
      </w:r>
      <w:proofErr w:type="spellEnd"/>
      <w:r w:rsidR="00093AFF" w:rsidRPr="00002566">
        <w:rPr>
          <w:rFonts w:ascii="Times New Roman" w:hAnsi="Times New Roman" w:cs="Times New Roman"/>
          <w:sz w:val="24"/>
          <w:szCs w:val="24"/>
        </w:rPr>
        <w:t xml:space="preserve"> :</w:t>
      </w:r>
      <w:proofErr w:type="gramEnd"/>
      <w:r w:rsidR="00093AFF" w:rsidRPr="00002566">
        <w:rPr>
          <w:rFonts w:ascii="Times New Roman" w:hAnsi="Times New Roman" w:cs="Times New Roman"/>
          <w:sz w:val="24"/>
          <w:szCs w:val="24"/>
        </w:rPr>
        <w:t xml:space="preserve"> 4/</w:t>
      </w:r>
      <w:proofErr w:type="spellStart"/>
      <w:r w:rsidR="00093AFF" w:rsidRPr="00002566">
        <w:rPr>
          <w:rFonts w:ascii="Times New Roman" w:hAnsi="Times New Roman" w:cs="Times New Roman"/>
          <w:sz w:val="24"/>
          <w:szCs w:val="24"/>
        </w:rPr>
        <w:t>Pid.C</w:t>
      </w:r>
      <w:proofErr w:type="spellEnd"/>
      <w:r w:rsidR="00093AFF" w:rsidRPr="00002566">
        <w:rPr>
          <w:rFonts w:ascii="Times New Roman" w:hAnsi="Times New Roman" w:cs="Times New Roman"/>
          <w:sz w:val="24"/>
          <w:szCs w:val="24"/>
        </w:rPr>
        <w:t>/2021/</w:t>
      </w:r>
      <w:proofErr w:type="spellStart"/>
      <w:r w:rsidR="00093AFF" w:rsidRPr="00002566">
        <w:rPr>
          <w:rFonts w:ascii="Times New Roman" w:hAnsi="Times New Roman" w:cs="Times New Roman"/>
          <w:sz w:val="24"/>
          <w:szCs w:val="24"/>
        </w:rPr>
        <w:t>PN.Sdr</w:t>
      </w:r>
      <w:proofErr w:type="spellEnd"/>
      <w:r w:rsidR="00093AFF" w:rsidRPr="00002566">
        <w:rPr>
          <w:rFonts w:ascii="Times New Roman" w:hAnsi="Times New Roman" w:cs="Times New Roman"/>
          <w:sz w:val="24"/>
          <w:szCs w:val="24"/>
        </w:rPr>
        <w:t>?</w:t>
      </w:r>
      <w:r w:rsidR="00002566">
        <w:rPr>
          <w:rFonts w:ascii="Times New Roman" w:hAnsi="Times New Roman" w:cs="Times New Roman"/>
          <w:sz w:val="24"/>
          <w:szCs w:val="24"/>
        </w:rPr>
        <w:t xml:space="preserve"> </w:t>
      </w:r>
      <w:r w:rsidR="002C0CA1" w:rsidRPr="00002566">
        <w:rPr>
          <w:rFonts w:ascii="Times New Roman" w:hAnsi="Times New Roman" w:cs="Times New Roman"/>
          <w:sz w:val="24"/>
          <w:szCs w:val="24"/>
        </w:rPr>
        <w:t>L</w:t>
      </w:r>
      <w:r w:rsidR="00093AFF" w:rsidRPr="00002566">
        <w:rPr>
          <w:rFonts w:ascii="Times New Roman" w:hAnsi="Times New Roman" w:cs="Times New Roman"/>
          <w:sz w:val="24"/>
          <w:szCs w:val="24"/>
        </w:rPr>
        <w:t>angkah-</w:t>
      </w:r>
      <w:proofErr w:type="spellStart"/>
      <w:r w:rsidR="00093AFF" w:rsidRPr="00002566">
        <w:rPr>
          <w:rFonts w:ascii="Times New Roman" w:hAnsi="Times New Roman" w:cs="Times New Roman"/>
          <w:sz w:val="24"/>
          <w:szCs w:val="24"/>
        </w:rPr>
        <w:t>langkah</w:t>
      </w:r>
      <w:proofErr w:type="spellEnd"/>
      <w:r w:rsidR="00093AFF" w:rsidRPr="00002566">
        <w:rPr>
          <w:rFonts w:ascii="Times New Roman" w:hAnsi="Times New Roman" w:cs="Times New Roman"/>
          <w:sz w:val="24"/>
          <w:szCs w:val="24"/>
        </w:rPr>
        <w:t xml:space="preserve"> Hukum</w:t>
      </w:r>
      <w:r w:rsidR="002C0CA1" w:rsidRPr="00002566">
        <w:rPr>
          <w:rFonts w:ascii="Times New Roman" w:hAnsi="Times New Roman" w:cs="Times New Roman"/>
          <w:sz w:val="24"/>
          <w:szCs w:val="24"/>
        </w:rPr>
        <w:t xml:space="preserve"> </w:t>
      </w:r>
      <w:proofErr w:type="spellStart"/>
      <w:proofErr w:type="gramStart"/>
      <w:r w:rsidR="002C0CA1" w:rsidRPr="00002566">
        <w:rPr>
          <w:rFonts w:ascii="Times New Roman" w:hAnsi="Times New Roman" w:cs="Times New Roman"/>
          <w:sz w:val="24"/>
          <w:szCs w:val="24"/>
        </w:rPr>
        <w:t>apa</w:t>
      </w:r>
      <w:r w:rsidR="00093AFF" w:rsidRPr="00002566">
        <w:rPr>
          <w:rFonts w:ascii="Times New Roman" w:hAnsi="Times New Roman" w:cs="Times New Roman"/>
          <w:color w:val="FFFFFF" w:themeColor="background1"/>
          <w:sz w:val="24"/>
          <w:szCs w:val="24"/>
        </w:rPr>
        <w:t>.</w:t>
      </w:r>
      <w:r w:rsidR="00093AFF" w:rsidRPr="00002566">
        <w:rPr>
          <w:rFonts w:ascii="Times New Roman" w:hAnsi="Times New Roman" w:cs="Times New Roman"/>
          <w:sz w:val="24"/>
          <w:szCs w:val="24"/>
        </w:rPr>
        <w:t>yang</w:t>
      </w:r>
      <w:proofErr w:type="spellEnd"/>
      <w:proofErr w:type="gramEnd"/>
      <w:r w:rsidR="00093AFF" w:rsidRPr="00002566">
        <w:rPr>
          <w:rFonts w:ascii="Times New Roman" w:hAnsi="Times New Roman" w:cs="Times New Roman"/>
          <w:sz w:val="24"/>
          <w:szCs w:val="24"/>
        </w:rPr>
        <w:t xml:space="preserve"> bisa ditempuh</w:t>
      </w:r>
      <w:r w:rsidR="00093AFF" w:rsidRPr="00002566">
        <w:rPr>
          <w:rFonts w:ascii="Times New Roman" w:hAnsi="Times New Roman" w:cs="Times New Roman"/>
          <w:color w:val="FFFFFF" w:themeColor="background1"/>
          <w:sz w:val="24"/>
          <w:szCs w:val="24"/>
        </w:rPr>
        <w:t>.</w:t>
      </w:r>
      <w:r w:rsidR="00093AFF" w:rsidRPr="00002566">
        <w:rPr>
          <w:rFonts w:ascii="Times New Roman" w:hAnsi="Times New Roman" w:cs="Times New Roman"/>
          <w:sz w:val="24"/>
          <w:szCs w:val="24"/>
        </w:rPr>
        <w:t>pemilik hak atas tanah bila tanahnya diserobot?</w:t>
      </w:r>
    </w:p>
    <w:p w14:paraId="4E2EBE28" w14:textId="1837A214" w:rsidR="00093AFF" w:rsidRPr="007F544D" w:rsidRDefault="002C0CA1" w:rsidP="00002566">
      <w:pPr>
        <w:spacing w:after="0" w:line="360" w:lineRule="auto"/>
        <w:ind w:firstLine="567"/>
        <w:jc w:val="both"/>
        <w:rPr>
          <w:rFonts w:ascii="Times New Roman" w:hAnsi="Times New Roman" w:cs="Times New Roman"/>
          <w:sz w:val="24"/>
          <w:szCs w:val="24"/>
        </w:rPr>
      </w:pPr>
      <w:r w:rsidRPr="007F544D">
        <w:rPr>
          <w:rFonts w:ascii="Times New Roman" w:hAnsi="Times New Roman" w:cs="Times New Roman"/>
          <w:sz w:val="24"/>
          <w:szCs w:val="24"/>
        </w:rPr>
        <w:lastRenderedPageBreak/>
        <w:t>Dalam</w:t>
      </w:r>
      <w:r w:rsidR="00093AFF" w:rsidRPr="007F544D">
        <w:rPr>
          <w:rFonts w:ascii="Times New Roman" w:hAnsi="Times New Roman" w:cs="Times New Roman"/>
          <w:sz w:val="24"/>
          <w:szCs w:val="24"/>
        </w:rPr>
        <w:t xml:space="preserve"> penelitian ini, penulis memakai metode</w:t>
      </w:r>
      <w:r w:rsidR="00093AFF" w:rsidRPr="007F544D">
        <w:rPr>
          <w:rFonts w:ascii="Times New Roman" w:hAnsi="Times New Roman" w:cs="Times New Roman"/>
          <w:color w:val="FFFFFF" w:themeColor="background1"/>
          <w:sz w:val="24"/>
          <w:szCs w:val="24"/>
        </w:rPr>
        <w:t>.</w:t>
      </w:r>
      <w:r w:rsidR="00093AFF" w:rsidRPr="007F544D">
        <w:rPr>
          <w:rFonts w:ascii="Times New Roman" w:hAnsi="Times New Roman" w:cs="Times New Roman"/>
          <w:sz w:val="24"/>
          <w:szCs w:val="24"/>
        </w:rPr>
        <w:t>penelitian hukum</w:t>
      </w:r>
      <w:r w:rsidR="00093AFF" w:rsidRPr="007F544D">
        <w:rPr>
          <w:rFonts w:ascii="Times New Roman" w:hAnsi="Times New Roman" w:cs="Times New Roman"/>
          <w:color w:val="FFFFFF" w:themeColor="background1"/>
          <w:sz w:val="24"/>
          <w:szCs w:val="24"/>
        </w:rPr>
        <w:t>.</w:t>
      </w:r>
      <w:r w:rsidR="00093AFF" w:rsidRPr="007F544D">
        <w:rPr>
          <w:rFonts w:ascii="Times New Roman" w:hAnsi="Times New Roman" w:cs="Times New Roman"/>
          <w:sz w:val="24"/>
          <w:szCs w:val="24"/>
        </w:rPr>
        <w:t>normative</w:t>
      </w:r>
      <w:r w:rsidR="00093AFF" w:rsidRPr="007F544D">
        <w:rPr>
          <w:rFonts w:ascii="Times New Roman" w:hAnsi="Times New Roman" w:cs="Times New Roman"/>
          <w:color w:val="FFFFFF" w:themeColor="background1"/>
          <w:sz w:val="24"/>
          <w:szCs w:val="24"/>
        </w:rPr>
        <w:t>.</w:t>
      </w:r>
      <w:r w:rsidR="00332206" w:rsidRPr="007F544D">
        <w:rPr>
          <w:rFonts w:ascii="Times New Roman" w:hAnsi="Times New Roman" w:cs="Times New Roman"/>
          <w:sz w:val="24"/>
          <w:szCs w:val="24"/>
          <w:lang w:val="id-ID"/>
        </w:rPr>
        <w:t xml:space="preserve">ialah </w:t>
      </w:r>
      <w:r w:rsidR="00093AFF" w:rsidRPr="007F544D">
        <w:rPr>
          <w:rFonts w:ascii="Times New Roman" w:hAnsi="Times New Roman" w:cs="Times New Roman"/>
          <w:sz w:val="24"/>
          <w:szCs w:val="24"/>
        </w:rPr>
        <w:t>penelitian hukum mengkaji ketentuan hukum yg berlaku</w:t>
      </w:r>
      <w:r w:rsidR="00315F80" w:rsidRPr="007F544D">
        <w:rPr>
          <w:rFonts w:ascii="Times New Roman" w:hAnsi="Times New Roman" w:cs="Times New Roman"/>
          <w:sz w:val="24"/>
          <w:szCs w:val="24"/>
        </w:rPr>
        <w:t xml:space="preserve"> </w:t>
      </w:r>
      <w:r w:rsidR="00315F80" w:rsidRPr="007F544D">
        <w:rPr>
          <w:rFonts w:ascii="Times New Roman" w:hAnsi="Times New Roman" w:cs="Times New Roman"/>
          <w:sz w:val="24"/>
          <w:szCs w:val="24"/>
        </w:rPr>
        <w:fldChar w:fldCharType="begin" w:fldLock="1"/>
      </w:r>
      <w:r w:rsidR="00315F80" w:rsidRPr="007F544D">
        <w:rPr>
          <w:rFonts w:ascii="Times New Roman" w:hAnsi="Times New Roman" w:cs="Times New Roman"/>
          <w:sz w:val="24"/>
          <w:szCs w:val="24"/>
        </w:rPr>
        <w:instrText>ADDIN CSL_CITATION {"citationItems":[{"id":"ITEM-1","itemData":{"author":[{"dropping-particle":"","family":"Burhan Asofa","given":"","non-dropping-particle":"","parse-names":false,"suffix":""}],"id":"ITEM-1","issued":{"date-parts":[["2001"]]},"number-of-pages":"15","publisher":"Rineka Cipta","publisher-place":"Jakarta","title":"Metode Penelitian Hukum","type":"book"},"uris":["http://www.mendeley.com/documents/?uuid=e872e8b6-ef2e-42ab-94a0-5c6dc75e18e2"]}],"mendeley":{"formattedCitation":"(Burhan Asofa, 2001)","plainTextFormattedCitation":"(Burhan Asofa, 2001)","previouslyFormattedCitation":"(Burhan Asofa, 2001)"},"properties":{"noteIndex":0},"schema":"https://github.com/citation-style-language/schema/raw/master/csl-citation.json"}</w:instrText>
      </w:r>
      <w:r w:rsidR="00315F80" w:rsidRPr="007F544D">
        <w:rPr>
          <w:rFonts w:ascii="Times New Roman" w:hAnsi="Times New Roman" w:cs="Times New Roman"/>
          <w:sz w:val="24"/>
          <w:szCs w:val="24"/>
        </w:rPr>
        <w:fldChar w:fldCharType="separate"/>
      </w:r>
      <w:r w:rsidR="00315F80" w:rsidRPr="007F544D">
        <w:rPr>
          <w:rFonts w:ascii="Times New Roman" w:hAnsi="Times New Roman" w:cs="Times New Roman"/>
          <w:noProof/>
          <w:sz w:val="24"/>
          <w:szCs w:val="24"/>
        </w:rPr>
        <w:t>(Burhan Asofa, 2001)</w:t>
      </w:r>
      <w:r w:rsidR="00315F80" w:rsidRPr="007F544D">
        <w:rPr>
          <w:rFonts w:ascii="Times New Roman" w:hAnsi="Times New Roman" w:cs="Times New Roman"/>
          <w:sz w:val="24"/>
          <w:szCs w:val="24"/>
        </w:rPr>
        <w:fldChar w:fldCharType="end"/>
      </w:r>
      <w:r w:rsidR="00093AFF" w:rsidRPr="007F544D">
        <w:rPr>
          <w:rFonts w:ascii="Times New Roman" w:hAnsi="Times New Roman" w:cs="Times New Roman"/>
          <w:sz w:val="24"/>
          <w:szCs w:val="24"/>
        </w:rPr>
        <w:t xml:space="preserve"> Penulisan aturan normatif disebut pula penulisan kepustakaan (Library Research) yaitu penelitian dilakukan menggunakan cara menelusuri atau</w:t>
      </w:r>
      <w:r w:rsidR="00332206" w:rsidRPr="007F544D">
        <w:rPr>
          <w:rFonts w:ascii="Times New Roman" w:hAnsi="Times New Roman" w:cs="Times New Roman"/>
          <w:sz w:val="24"/>
          <w:szCs w:val="24"/>
          <w:lang w:val="id-ID"/>
        </w:rPr>
        <w:t>pun</w:t>
      </w:r>
      <w:r w:rsidR="00093AFF" w:rsidRPr="007F544D">
        <w:rPr>
          <w:rFonts w:ascii="Times New Roman" w:hAnsi="Times New Roman" w:cs="Times New Roman"/>
          <w:sz w:val="24"/>
          <w:szCs w:val="24"/>
        </w:rPr>
        <w:t xml:space="preserve"> mempelajari </w:t>
      </w:r>
      <w:r w:rsidR="00332206" w:rsidRPr="007F544D">
        <w:rPr>
          <w:rFonts w:ascii="Times New Roman" w:hAnsi="Times New Roman" w:cs="Times New Roman"/>
          <w:sz w:val="24"/>
          <w:szCs w:val="24"/>
          <w:lang w:val="id-ID"/>
        </w:rPr>
        <w:t>juga</w:t>
      </w:r>
      <w:r w:rsidR="00093AFF" w:rsidRPr="007F544D">
        <w:rPr>
          <w:rFonts w:ascii="Times New Roman" w:hAnsi="Times New Roman" w:cs="Times New Roman"/>
          <w:sz w:val="24"/>
          <w:szCs w:val="24"/>
        </w:rPr>
        <w:t xml:space="preserve"> menganalisis bahan pustaka atau</w:t>
      </w:r>
      <w:r w:rsidR="00332206" w:rsidRPr="007F544D">
        <w:rPr>
          <w:rFonts w:ascii="Times New Roman" w:hAnsi="Times New Roman" w:cs="Times New Roman"/>
          <w:sz w:val="24"/>
          <w:szCs w:val="24"/>
          <w:lang w:val="id-ID"/>
        </w:rPr>
        <w:t>pun</w:t>
      </w:r>
      <w:r w:rsidR="00093AFF" w:rsidRPr="007F544D">
        <w:rPr>
          <w:rFonts w:ascii="Times New Roman" w:hAnsi="Times New Roman" w:cs="Times New Roman"/>
          <w:sz w:val="24"/>
          <w:szCs w:val="24"/>
        </w:rPr>
        <w:t xml:space="preserve"> dokumen siap pakai untuk bisa mengetahui sebanyak mungkin pendapat </w:t>
      </w:r>
      <w:r w:rsidR="00086CEA" w:rsidRPr="007F544D">
        <w:rPr>
          <w:rFonts w:ascii="Times New Roman" w:hAnsi="Times New Roman" w:cs="Times New Roman"/>
          <w:sz w:val="24"/>
          <w:szCs w:val="24"/>
        </w:rPr>
        <w:t>dan atau konsep para pakar yang</w:t>
      </w:r>
      <w:r w:rsidR="00086CEA" w:rsidRPr="007F544D">
        <w:rPr>
          <w:rFonts w:ascii="Times New Roman" w:hAnsi="Times New Roman" w:cs="Times New Roman"/>
          <w:color w:val="FFFFFF" w:themeColor="background1"/>
          <w:sz w:val="24"/>
          <w:szCs w:val="24"/>
        </w:rPr>
        <w:t>.</w:t>
      </w:r>
      <w:r w:rsidR="00093AFF" w:rsidRPr="007F544D">
        <w:rPr>
          <w:rFonts w:ascii="Times New Roman" w:hAnsi="Times New Roman" w:cs="Times New Roman"/>
          <w:sz w:val="24"/>
          <w:szCs w:val="24"/>
        </w:rPr>
        <w:t>sudah melakukan penelitian atau penulisan terlebih dahulu men</w:t>
      </w:r>
      <w:r w:rsidR="00086CEA" w:rsidRPr="007F544D">
        <w:rPr>
          <w:rFonts w:ascii="Times New Roman" w:hAnsi="Times New Roman" w:cs="Times New Roman"/>
          <w:sz w:val="24"/>
          <w:szCs w:val="24"/>
        </w:rPr>
        <w:t>genai perbuatan melawan hukum. D</w:t>
      </w:r>
      <w:r w:rsidR="00093AFF" w:rsidRPr="007F544D">
        <w:rPr>
          <w:rFonts w:ascii="Times New Roman" w:hAnsi="Times New Roman" w:cs="Times New Roman"/>
          <w:sz w:val="24"/>
          <w:szCs w:val="24"/>
        </w:rPr>
        <w:t>alam hal ini, penelitian aturan normatif dipergunakan buat menyelidiki ketentuan hukum yang</w:t>
      </w:r>
      <w:r w:rsidR="00093AFF" w:rsidRPr="007F544D">
        <w:rPr>
          <w:rFonts w:ascii="Times New Roman" w:hAnsi="Times New Roman" w:cs="Times New Roman"/>
          <w:color w:val="FFFFFF" w:themeColor="background1"/>
          <w:sz w:val="24"/>
          <w:szCs w:val="24"/>
        </w:rPr>
        <w:t>.</w:t>
      </w:r>
      <w:r w:rsidR="00093AFF" w:rsidRPr="007F544D">
        <w:rPr>
          <w:rFonts w:ascii="Times New Roman" w:hAnsi="Times New Roman" w:cs="Times New Roman"/>
          <w:sz w:val="24"/>
          <w:szCs w:val="24"/>
        </w:rPr>
        <w:t>berlaku yaitu pada</w:t>
      </w:r>
      <w:r w:rsidR="00093AFF" w:rsidRPr="007F544D">
        <w:rPr>
          <w:rFonts w:ascii="Times New Roman" w:hAnsi="Times New Roman" w:cs="Times New Roman"/>
          <w:color w:val="FFFFFF" w:themeColor="background1"/>
          <w:sz w:val="24"/>
          <w:szCs w:val="24"/>
        </w:rPr>
        <w:t>.</w:t>
      </w:r>
      <w:r w:rsidR="00093AFF" w:rsidRPr="007F544D">
        <w:rPr>
          <w:rFonts w:ascii="Times New Roman" w:hAnsi="Times New Roman" w:cs="Times New Roman"/>
          <w:sz w:val="24"/>
          <w:szCs w:val="24"/>
        </w:rPr>
        <w:t xml:space="preserve">hal ini </w:t>
      </w:r>
      <w:r w:rsidR="0026798A" w:rsidRPr="007F544D">
        <w:rPr>
          <w:rFonts w:ascii="Times New Roman" w:hAnsi="Times New Roman" w:cs="Times New Roman"/>
          <w:sz w:val="24"/>
          <w:szCs w:val="24"/>
        </w:rPr>
        <w:t>Kitab</w:t>
      </w:r>
      <w:r w:rsidR="00093AFF" w:rsidRPr="007F544D">
        <w:rPr>
          <w:rFonts w:ascii="Times New Roman" w:hAnsi="Times New Roman" w:cs="Times New Roman"/>
          <w:sz w:val="24"/>
          <w:szCs w:val="24"/>
        </w:rPr>
        <w:t xml:space="preserve"> </w:t>
      </w:r>
      <w:r w:rsidR="00332206" w:rsidRPr="007F544D">
        <w:rPr>
          <w:rFonts w:ascii="Times New Roman" w:hAnsi="Times New Roman" w:cs="Times New Roman"/>
          <w:sz w:val="24"/>
          <w:szCs w:val="24"/>
          <w:lang w:val="id-ID"/>
        </w:rPr>
        <w:t>U</w:t>
      </w:r>
      <w:r w:rsidR="0026798A" w:rsidRPr="007F544D">
        <w:rPr>
          <w:rFonts w:ascii="Times New Roman" w:hAnsi="Times New Roman" w:cs="Times New Roman"/>
          <w:sz w:val="24"/>
          <w:szCs w:val="24"/>
        </w:rPr>
        <w:t>ndang-</w:t>
      </w:r>
      <w:r w:rsidR="00332206" w:rsidRPr="007F544D">
        <w:rPr>
          <w:rFonts w:ascii="Times New Roman" w:hAnsi="Times New Roman" w:cs="Times New Roman"/>
          <w:sz w:val="24"/>
          <w:szCs w:val="24"/>
          <w:lang w:val="id-ID"/>
        </w:rPr>
        <w:t>U</w:t>
      </w:r>
      <w:r w:rsidR="0026798A" w:rsidRPr="007F544D">
        <w:rPr>
          <w:rFonts w:ascii="Times New Roman" w:hAnsi="Times New Roman" w:cs="Times New Roman"/>
          <w:sz w:val="24"/>
          <w:szCs w:val="24"/>
        </w:rPr>
        <w:t>ndang Hukum</w:t>
      </w:r>
      <w:r w:rsidR="00093AFF" w:rsidRPr="007F544D">
        <w:rPr>
          <w:rFonts w:ascii="Times New Roman" w:hAnsi="Times New Roman" w:cs="Times New Roman"/>
          <w:sz w:val="24"/>
          <w:szCs w:val="24"/>
        </w:rPr>
        <w:t xml:space="preserve"> Pidana,</w:t>
      </w:r>
      <w:r w:rsidR="00093AFF" w:rsidRPr="007F544D">
        <w:rPr>
          <w:rFonts w:ascii="Times New Roman" w:hAnsi="Times New Roman" w:cs="Times New Roman"/>
          <w:color w:val="FFFFFF" w:themeColor="background1"/>
          <w:sz w:val="24"/>
          <w:szCs w:val="24"/>
        </w:rPr>
        <w:t>.</w:t>
      </w:r>
      <w:r w:rsidR="00093AFF" w:rsidRPr="007F544D">
        <w:rPr>
          <w:rFonts w:ascii="Times New Roman" w:hAnsi="Times New Roman" w:cs="Times New Roman"/>
          <w:sz w:val="24"/>
          <w:szCs w:val="24"/>
        </w:rPr>
        <w:t>wacana Peraturan Dasar</w:t>
      </w:r>
      <w:r w:rsidR="00093AFF" w:rsidRPr="007F544D">
        <w:rPr>
          <w:rFonts w:ascii="Times New Roman" w:hAnsi="Times New Roman" w:cs="Times New Roman"/>
          <w:color w:val="FFFFFF" w:themeColor="background1"/>
          <w:sz w:val="24"/>
          <w:szCs w:val="24"/>
        </w:rPr>
        <w:t>.</w:t>
      </w:r>
      <w:r w:rsidR="00093AFF" w:rsidRPr="007F544D">
        <w:rPr>
          <w:rFonts w:ascii="Times New Roman" w:hAnsi="Times New Roman" w:cs="Times New Roman"/>
          <w:sz w:val="24"/>
          <w:szCs w:val="24"/>
        </w:rPr>
        <w:t>utama-utama Agraria atau yg lebih dikenal menggunakan</w:t>
      </w:r>
      <w:r w:rsidR="00093AFF" w:rsidRPr="007F544D">
        <w:rPr>
          <w:rFonts w:ascii="Times New Roman" w:hAnsi="Times New Roman" w:cs="Times New Roman"/>
          <w:color w:val="FFFFFF" w:themeColor="background1"/>
          <w:sz w:val="24"/>
          <w:szCs w:val="24"/>
        </w:rPr>
        <w:t>.</w:t>
      </w:r>
      <w:r w:rsidR="00332206" w:rsidRPr="007F544D">
        <w:rPr>
          <w:rFonts w:ascii="Times New Roman" w:hAnsi="Times New Roman" w:cs="Times New Roman"/>
          <w:sz w:val="24"/>
          <w:szCs w:val="24"/>
          <w:lang w:val="id-ID"/>
        </w:rPr>
        <w:t>U</w:t>
      </w:r>
      <w:r w:rsidR="00315F80" w:rsidRPr="007F544D">
        <w:rPr>
          <w:rFonts w:ascii="Times New Roman" w:hAnsi="Times New Roman" w:cs="Times New Roman"/>
          <w:sz w:val="24"/>
          <w:szCs w:val="24"/>
        </w:rPr>
        <w:t>ndang-</w:t>
      </w:r>
      <w:r w:rsidR="00332206" w:rsidRPr="007F544D">
        <w:rPr>
          <w:rFonts w:ascii="Times New Roman" w:hAnsi="Times New Roman" w:cs="Times New Roman"/>
          <w:sz w:val="24"/>
          <w:szCs w:val="24"/>
          <w:lang w:val="id-ID"/>
        </w:rPr>
        <w:t>U</w:t>
      </w:r>
      <w:r w:rsidR="00315F80" w:rsidRPr="007F544D">
        <w:rPr>
          <w:rFonts w:ascii="Times New Roman" w:hAnsi="Times New Roman" w:cs="Times New Roman"/>
          <w:sz w:val="24"/>
          <w:szCs w:val="24"/>
        </w:rPr>
        <w:t>ndang</w:t>
      </w:r>
      <w:r w:rsidR="00093AFF" w:rsidRPr="007F544D">
        <w:rPr>
          <w:rFonts w:ascii="Times New Roman" w:hAnsi="Times New Roman" w:cs="Times New Roman"/>
          <w:sz w:val="24"/>
          <w:szCs w:val="24"/>
        </w:rPr>
        <w:t xml:space="preserve"> </w:t>
      </w:r>
      <w:r w:rsidR="00315F80" w:rsidRPr="007F544D">
        <w:rPr>
          <w:rFonts w:ascii="Times New Roman" w:hAnsi="Times New Roman" w:cs="Times New Roman"/>
          <w:sz w:val="24"/>
          <w:szCs w:val="24"/>
        </w:rPr>
        <w:t>P</w:t>
      </w:r>
      <w:r w:rsidR="00093AFF" w:rsidRPr="007F544D">
        <w:rPr>
          <w:rFonts w:ascii="Times New Roman" w:hAnsi="Times New Roman" w:cs="Times New Roman"/>
          <w:sz w:val="24"/>
          <w:szCs w:val="24"/>
        </w:rPr>
        <w:t xml:space="preserve">okok Agraria (UUPA), Peraturan Pemerintah Pengganti </w:t>
      </w:r>
      <w:r w:rsidR="00332206" w:rsidRPr="007F544D">
        <w:rPr>
          <w:rFonts w:ascii="Times New Roman" w:hAnsi="Times New Roman" w:cs="Times New Roman"/>
          <w:sz w:val="24"/>
          <w:szCs w:val="24"/>
          <w:lang w:val="id-ID"/>
        </w:rPr>
        <w:t>U</w:t>
      </w:r>
      <w:r w:rsidR="00315F80" w:rsidRPr="007F544D">
        <w:rPr>
          <w:rFonts w:ascii="Times New Roman" w:hAnsi="Times New Roman" w:cs="Times New Roman"/>
          <w:sz w:val="24"/>
          <w:szCs w:val="24"/>
        </w:rPr>
        <w:t>ndanng-Undang</w:t>
      </w:r>
      <w:r w:rsidR="00332206" w:rsidRPr="007F544D">
        <w:rPr>
          <w:rFonts w:ascii="Times New Roman" w:hAnsi="Times New Roman" w:cs="Times New Roman"/>
          <w:sz w:val="24"/>
          <w:szCs w:val="24"/>
          <w:lang w:val="id-ID"/>
        </w:rPr>
        <w:t xml:space="preserve"> No</w:t>
      </w:r>
      <w:r w:rsidR="00315F80" w:rsidRPr="007F544D">
        <w:rPr>
          <w:rFonts w:ascii="Times New Roman" w:hAnsi="Times New Roman" w:cs="Times New Roman"/>
          <w:sz w:val="24"/>
          <w:szCs w:val="24"/>
        </w:rPr>
        <w:t>mor</w:t>
      </w:r>
      <w:r w:rsidR="00093AFF" w:rsidRPr="007F544D">
        <w:rPr>
          <w:rFonts w:ascii="Times New Roman" w:hAnsi="Times New Roman" w:cs="Times New Roman"/>
          <w:sz w:val="24"/>
          <w:szCs w:val="24"/>
        </w:rPr>
        <w:t xml:space="preserve"> 51 Tahun 1960 perihal larangan Pemakaian Tanah Tanpa biar yang Berhak atau</w:t>
      </w:r>
      <w:r w:rsidR="00332206" w:rsidRPr="007F544D">
        <w:rPr>
          <w:rFonts w:ascii="Times New Roman" w:hAnsi="Times New Roman" w:cs="Times New Roman"/>
          <w:sz w:val="24"/>
          <w:szCs w:val="24"/>
          <w:lang w:val="id-ID"/>
        </w:rPr>
        <w:t>pun</w:t>
      </w:r>
      <w:r w:rsidR="00093AFF" w:rsidRPr="007F544D">
        <w:rPr>
          <w:rFonts w:ascii="Times New Roman" w:hAnsi="Times New Roman" w:cs="Times New Roman"/>
          <w:sz w:val="24"/>
          <w:szCs w:val="24"/>
        </w:rPr>
        <w:t xml:space="preserve"> Kuasanya </w:t>
      </w:r>
      <w:r w:rsidR="00332206" w:rsidRPr="007F544D">
        <w:rPr>
          <w:rFonts w:ascii="Times New Roman" w:hAnsi="Times New Roman" w:cs="Times New Roman"/>
          <w:sz w:val="24"/>
          <w:szCs w:val="24"/>
          <w:lang w:val="id-ID"/>
        </w:rPr>
        <w:t>juga</w:t>
      </w:r>
      <w:r w:rsidR="00093AFF" w:rsidRPr="007F544D">
        <w:rPr>
          <w:rFonts w:ascii="Times New Roman" w:hAnsi="Times New Roman" w:cs="Times New Roman"/>
          <w:sz w:val="24"/>
          <w:szCs w:val="24"/>
        </w:rPr>
        <w:t xml:space="preserve"> peraturan perundang-undangan lain yg berkaitan menggunakan penelitian.  </w:t>
      </w:r>
    </w:p>
    <w:p w14:paraId="7241F24C" w14:textId="0D5B3539" w:rsidR="00093AFF" w:rsidRPr="007F544D" w:rsidRDefault="00093AFF" w:rsidP="0011244D">
      <w:pPr>
        <w:spacing w:after="0" w:line="360" w:lineRule="auto"/>
        <w:ind w:firstLine="567"/>
        <w:jc w:val="both"/>
        <w:rPr>
          <w:rFonts w:ascii="Times New Roman" w:hAnsi="Times New Roman" w:cs="Times New Roman"/>
          <w:sz w:val="24"/>
          <w:szCs w:val="24"/>
        </w:rPr>
      </w:pPr>
      <w:r w:rsidRPr="007F544D">
        <w:rPr>
          <w:rFonts w:ascii="Times New Roman" w:hAnsi="Times New Roman" w:cs="Times New Roman"/>
          <w:sz w:val="24"/>
          <w:szCs w:val="24"/>
        </w:rPr>
        <w:t xml:space="preserve">Sebagaimana metode penelitian yg digunakan yakni hukum normatif, untuk itu data yg digunakan ialah data sekunder. dalam data sekunder, dipergunakan tiga jenis bahan hukum </w:t>
      </w:r>
      <w:r w:rsidR="00332206" w:rsidRPr="007F544D">
        <w:rPr>
          <w:rFonts w:ascii="Times New Roman" w:hAnsi="Times New Roman" w:cs="Times New Roman"/>
          <w:sz w:val="24"/>
          <w:szCs w:val="24"/>
          <w:lang w:val="id-ID"/>
        </w:rPr>
        <w:t>ialah</w:t>
      </w:r>
      <w:r w:rsidRPr="007F544D">
        <w:rPr>
          <w:rFonts w:ascii="Times New Roman" w:hAnsi="Times New Roman" w:cs="Times New Roman"/>
          <w:sz w:val="24"/>
          <w:szCs w:val="24"/>
        </w:rPr>
        <w:t xml:space="preserve"> bahan aturan utama, aturan sekunder </w:t>
      </w:r>
      <w:r w:rsidR="00332206" w:rsidRPr="007F544D">
        <w:rPr>
          <w:rFonts w:ascii="Times New Roman" w:hAnsi="Times New Roman" w:cs="Times New Roman"/>
          <w:sz w:val="24"/>
          <w:szCs w:val="24"/>
          <w:lang w:val="id-ID"/>
        </w:rPr>
        <w:t>juga</w:t>
      </w:r>
      <w:r w:rsidRPr="007F544D">
        <w:rPr>
          <w:rFonts w:ascii="Times New Roman" w:hAnsi="Times New Roman" w:cs="Times New Roman"/>
          <w:sz w:val="24"/>
          <w:szCs w:val="24"/>
        </w:rPr>
        <w:t xml:space="preserve"> aturan tersier</w:t>
      </w:r>
      <w:r w:rsidR="00315F80" w:rsidRPr="007F544D">
        <w:rPr>
          <w:rFonts w:ascii="Times New Roman" w:hAnsi="Times New Roman" w:cs="Times New Roman"/>
          <w:sz w:val="24"/>
          <w:szCs w:val="24"/>
        </w:rPr>
        <w:t xml:space="preserve"> </w:t>
      </w:r>
      <w:r w:rsidR="00315F80" w:rsidRPr="007F544D">
        <w:rPr>
          <w:rFonts w:ascii="Times New Roman" w:hAnsi="Times New Roman" w:cs="Times New Roman"/>
          <w:sz w:val="24"/>
          <w:szCs w:val="24"/>
        </w:rPr>
        <w:fldChar w:fldCharType="begin" w:fldLock="1"/>
      </w:r>
      <w:r w:rsidR="00315F80" w:rsidRPr="007F544D">
        <w:rPr>
          <w:rFonts w:ascii="Times New Roman" w:hAnsi="Times New Roman" w:cs="Times New Roman"/>
          <w:sz w:val="24"/>
          <w:szCs w:val="24"/>
        </w:rPr>
        <w:instrText>ADDIN CSL_CITATION {"citationItems":[{"id":"ITEM-1","itemData":{"author":[{"dropping-particle":"","family":"Mamudji","given":"Soerjono Soekanto dan Sri","non-dropping-particle":"","parse-names":false,"suffix":""}],"id":"ITEM-1","issued":{"date-parts":[["2008"]]},"number-of-pages":"hlm. 13.","publisher":"Rajawali Pers","publisher-place":"Jakarta","title":"Penelitian Hukum Normatif, suatu Tinjauan Singkat","type":"book"},"uris":["http://www.mendeley.com/documents/?uuid=cde0921f-7cf6-4bdf-93d7-bc0fdedfbb7e"]}],"mendeley":{"formattedCitation":"(Mamudji, 2008)","plainTextFormattedCitation":"(Mamudji, 2008)","previouslyFormattedCitation":"(Mamudji, 2008)"},"properties":{"noteIndex":0},"schema":"https://github.com/citation-style-language/schema/raw/master/csl-citation.json"}</w:instrText>
      </w:r>
      <w:r w:rsidR="00315F80" w:rsidRPr="007F544D">
        <w:rPr>
          <w:rFonts w:ascii="Times New Roman" w:hAnsi="Times New Roman" w:cs="Times New Roman"/>
          <w:sz w:val="24"/>
          <w:szCs w:val="24"/>
        </w:rPr>
        <w:fldChar w:fldCharType="separate"/>
      </w:r>
      <w:r w:rsidR="00315F80" w:rsidRPr="007F544D">
        <w:rPr>
          <w:rFonts w:ascii="Times New Roman" w:hAnsi="Times New Roman" w:cs="Times New Roman"/>
          <w:noProof/>
          <w:sz w:val="24"/>
          <w:szCs w:val="24"/>
        </w:rPr>
        <w:t>(Mamudji, 2008)</w:t>
      </w:r>
      <w:r w:rsidR="00315F80" w:rsidRPr="007F544D">
        <w:rPr>
          <w:rFonts w:ascii="Times New Roman" w:hAnsi="Times New Roman" w:cs="Times New Roman"/>
          <w:sz w:val="24"/>
          <w:szCs w:val="24"/>
        </w:rPr>
        <w:fldChar w:fldCharType="end"/>
      </w:r>
      <w:r w:rsidRPr="007F544D">
        <w:rPr>
          <w:rFonts w:ascii="Times New Roman" w:hAnsi="Times New Roman" w:cs="Times New Roman"/>
          <w:sz w:val="24"/>
          <w:szCs w:val="24"/>
        </w:rPr>
        <w:t>Adapun ketiga bahan aturan tadi antara lain:</w:t>
      </w:r>
    </w:p>
    <w:p w14:paraId="66F951C8" w14:textId="77777777" w:rsidR="00093AFF" w:rsidRPr="007F544D" w:rsidRDefault="00093AFF" w:rsidP="0011244D">
      <w:pPr>
        <w:pStyle w:val="ListParagraph"/>
        <w:numPr>
          <w:ilvl w:val="0"/>
          <w:numId w:val="3"/>
        </w:numPr>
        <w:spacing w:after="0" w:line="360" w:lineRule="auto"/>
        <w:jc w:val="both"/>
        <w:rPr>
          <w:rFonts w:ascii="Times New Roman" w:eastAsia="Times New Roman" w:hAnsi="Times New Roman" w:cs="Times New Roman"/>
          <w:sz w:val="24"/>
          <w:szCs w:val="24"/>
        </w:rPr>
      </w:pPr>
      <w:r w:rsidRPr="007F544D">
        <w:rPr>
          <w:rFonts w:ascii="Times New Roman" w:hAnsi="Times New Roman" w:cs="Times New Roman"/>
          <w:sz w:val="24"/>
          <w:szCs w:val="24"/>
        </w:rPr>
        <w:t xml:space="preserve">Bahan aturan primer </w:t>
      </w:r>
    </w:p>
    <w:p w14:paraId="05C34F62" w14:textId="77777777" w:rsidR="00093AFF" w:rsidRPr="007F544D" w:rsidRDefault="00093AFF" w:rsidP="0011244D">
      <w:pPr>
        <w:pStyle w:val="ListParagraph"/>
        <w:spacing w:after="0" w:line="360" w:lineRule="auto"/>
        <w:ind w:left="426"/>
        <w:jc w:val="both"/>
        <w:rPr>
          <w:rFonts w:ascii="Times New Roman" w:hAnsi="Times New Roman" w:cs="Times New Roman"/>
          <w:sz w:val="24"/>
          <w:szCs w:val="24"/>
        </w:rPr>
      </w:pPr>
      <w:r w:rsidRPr="007F544D">
        <w:rPr>
          <w:rFonts w:ascii="Times New Roman" w:hAnsi="Times New Roman" w:cs="Times New Roman"/>
          <w:sz w:val="24"/>
          <w:szCs w:val="24"/>
        </w:rPr>
        <w:t xml:space="preserve">Bahan hukum primer </w:t>
      </w:r>
      <w:r w:rsidR="00332206" w:rsidRPr="007F544D">
        <w:rPr>
          <w:rFonts w:ascii="Times New Roman" w:hAnsi="Times New Roman" w:cs="Times New Roman"/>
          <w:sz w:val="24"/>
          <w:szCs w:val="24"/>
          <w:lang w:val="id-ID"/>
        </w:rPr>
        <w:t>ialah</w:t>
      </w:r>
      <w:r w:rsidRPr="007F544D">
        <w:rPr>
          <w:rFonts w:ascii="Times New Roman" w:hAnsi="Times New Roman" w:cs="Times New Roman"/>
          <w:sz w:val="24"/>
          <w:szCs w:val="24"/>
        </w:rPr>
        <w:t xml:space="preserve"> sumber hukum yg menjadi pengikat/landasan hukumnya, pada hal ini ya</w:t>
      </w:r>
      <w:r w:rsidR="00332206" w:rsidRPr="007F544D">
        <w:rPr>
          <w:rFonts w:ascii="Times New Roman" w:hAnsi="Times New Roman" w:cs="Times New Roman"/>
          <w:sz w:val="24"/>
          <w:szCs w:val="24"/>
          <w:lang w:val="id-ID"/>
        </w:rPr>
        <w:t>kni</w:t>
      </w:r>
      <w:r w:rsidRPr="007F544D">
        <w:rPr>
          <w:rFonts w:ascii="Times New Roman" w:hAnsi="Times New Roman" w:cs="Times New Roman"/>
          <w:sz w:val="24"/>
          <w:szCs w:val="24"/>
        </w:rPr>
        <w:t>:</w:t>
      </w:r>
    </w:p>
    <w:p w14:paraId="0FCA3516" w14:textId="5E3B263C" w:rsidR="0026798A" w:rsidRPr="007F544D" w:rsidRDefault="0026798A" w:rsidP="0011244D">
      <w:pPr>
        <w:pStyle w:val="ListParagraph"/>
        <w:numPr>
          <w:ilvl w:val="0"/>
          <w:numId w:val="4"/>
        </w:numPr>
        <w:spacing w:after="0" w:line="360" w:lineRule="auto"/>
        <w:jc w:val="both"/>
        <w:rPr>
          <w:rFonts w:ascii="Times New Roman" w:eastAsia="Times New Roman" w:hAnsi="Times New Roman" w:cs="Times New Roman"/>
          <w:sz w:val="24"/>
          <w:szCs w:val="24"/>
        </w:rPr>
      </w:pPr>
      <w:r w:rsidRPr="007F544D">
        <w:rPr>
          <w:rFonts w:ascii="Times New Roman" w:hAnsi="Times New Roman" w:cs="Times New Roman"/>
          <w:sz w:val="24"/>
          <w:szCs w:val="24"/>
        </w:rPr>
        <w:t>Undang-Undang No. 1 Tahun 2023 tentang Kitab Undang-Undang Hukum</w:t>
      </w:r>
      <w:r w:rsidR="00093AFF" w:rsidRPr="007F544D">
        <w:rPr>
          <w:rFonts w:ascii="Times New Roman" w:hAnsi="Times New Roman" w:cs="Times New Roman"/>
          <w:sz w:val="24"/>
          <w:szCs w:val="24"/>
        </w:rPr>
        <w:t>;</w:t>
      </w:r>
    </w:p>
    <w:p w14:paraId="2F12DB69" w14:textId="0DD35F38" w:rsidR="00093AFF" w:rsidRPr="007F544D" w:rsidRDefault="00093AFF" w:rsidP="0011244D">
      <w:pPr>
        <w:pStyle w:val="ListParagraph"/>
        <w:numPr>
          <w:ilvl w:val="0"/>
          <w:numId w:val="4"/>
        </w:numPr>
        <w:spacing w:after="0" w:line="360" w:lineRule="auto"/>
        <w:jc w:val="both"/>
        <w:rPr>
          <w:rFonts w:ascii="Times New Roman" w:eastAsia="Times New Roman" w:hAnsi="Times New Roman" w:cs="Times New Roman"/>
          <w:sz w:val="24"/>
          <w:szCs w:val="24"/>
        </w:rPr>
      </w:pPr>
      <w:r w:rsidRPr="007F544D">
        <w:rPr>
          <w:rFonts w:ascii="Times New Roman" w:hAnsi="Times New Roman" w:cs="Times New Roman"/>
          <w:sz w:val="24"/>
          <w:szCs w:val="24"/>
        </w:rPr>
        <w:t>Undang-Undang nomor 5 Tahun 1960 tentang Peraturan Dasar pokok-utama Agraria atau yang lebih dikenal dengan Undang-Undang utama Agraria (UUPA);</w:t>
      </w:r>
    </w:p>
    <w:p w14:paraId="01781C12" w14:textId="7BB94685" w:rsidR="00093AFF" w:rsidRPr="007F544D" w:rsidRDefault="00093AFF" w:rsidP="0011244D">
      <w:pPr>
        <w:pStyle w:val="ListParagraph"/>
        <w:numPr>
          <w:ilvl w:val="0"/>
          <w:numId w:val="4"/>
        </w:numPr>
        <w:spacing w:after="0" w:line="360" w:lineRule="auto"/>
        <w:jc w:val="both"/>
        <w:rPr>
          <w:rFonts w:ascii="Times New Roman" w:eastAsia="Times New Roman" w:hAnsi="Times New Roman" w:cs="Times New Roman"/>
          <w:sz w:val="24"/>
          <w:szCs w:val="24"/>
        </w:rPr>
      </w:pPr>
      <w:r w:rsidRPr="007F544D">
        <w:rPr>
          <w:rFonts w:ascii="Times New Roman" w:hAnsi="Times New Roman" w:cs="Times New Roman"/>
          <w:sz w:val="24"/>
          <w:szCs w:val="24"/>
        </w:rPr>
        <w:t>Peraturan Pemerintah Pengganti Undang-Undang nomor 51 Tahun 1960 ihwal larangan Pemakaian Tanah Tanpa izin yang Berhak atau Kuasanya;</w:t>
      </w:r>
    </w:p>
    <w:p w14:paraId="77D9989B" w14:textId="0C678DD8" w:rsidR="00093AFF" w:rsidRPr="007F544D" w:rsidRDefault="00093AFF" w:rsidP="0011244D">
      <w:pPr>
        <w:pStyle w:val="ListParagraph"/>
        <w:numPr>
          <w:ilvl w:val="0"/>
          <w:numId w:val="4"/>
        </w:numPr>
        <w:spacing w:after="0" w:line="360" w:lineRule="auto"/>
        <w:jc w:val="both"/>
        <w:rPr>
          <w:rFonts w:ascii="Times New Roman" w:eastAsia="Times New Roman" w:hAnsi="Times New Roman" w:cs="Times New Roman"/>
          <w:sz w:val="24"/>
          <w:szCs w:val="24"/>
        </w:rPr>
      </w:pPr>
      <w:r w:rsidRPr="007F544D">
        <w:rPr>
          <w:rFonts w:ascii="Times New Roman" w:hAnsi="Times New Roman" w:cs="Times New Roman"/>
          <w:sz w:val="24"/>
          <w:szCs w:val="24"/>
        </w:rPr>
        <w:t>Putusan nomor 4/Pid.C/2021/PN.Sdr</w:t>
      </w:r>
      <w:r w:rsidR="00332206" w:rsidRPr="007F544D">
        <w:rPr>
          <w:rFonts w:ascii="Times New Roman" w:hAnsi="Times New Roman" w:cs="Times New Roman"/>
          <w:color w:val="FFFFFF" w:themeColor="background1"/>
          <w:sz w:val="24"/>
          <w:szCs w:val="24"/>
          <w:lang w:val="id-ID"/>
        </w:rPr>
        <w:t>”</w:t>
      </w:r>
      <w:r w:rsidRPr="007F544D">
        <w:rPr>
          <w:rFonts w:ascii="Times New Roman" w:hAnsi="Times New Roman" w:cs="Times New Roman"/>
          <w:sz w:val="24"/>
          <w:szCs w:val="24"/>
        </w:rPr>
        <w:t>.</w:t>
      </w:r>
    </w:p>
    <w:p w14:paraId="71C069BE" w14:textId="77777777" w:rsidR="00093AFF" w:rsidRPr="007F544D" w:rsidRDefault="00093AFF" w:rsidP="0011244D">
      <w:pPr>
        <w:pStyle w:val="ListParagraph"/>
        <w:numPr>
          <w:ilvl w:val="0"/>
          <w:numId w:val="3"/>
        </w:numPr>
        <w:spacing w:after="0" w:line="360" w:lineRule="auto"/>
        <w:jc w:val="both"/>
        <w:rPr>
          <w:rFonts w:ascii="Times New Roman" w:eastAsia="Times New Roman" w:hAnsi="Times New Roman" w:cs="Times New Roman"/>
          <w:sz w:val="24"/>
          <w:szCs w:val="24"/>
        </w:rPr>
      </w:pPr>
      <w:r w:rsidRPr="007F544D">
        <w:rPr>
          <w:rFonts w:ascii="Times New Roman" w:hAnsi="Times New Roman" w:cs="Times New Roman"/>
          <w:sz w:val="24"/>
          <w:szCs w:val="24"/>
        </w:rPr>
        <w:t xml:space="preserve">Bahan hukum sekunder yakni bahan yang memberikan penerangan mengenai sumber hukum utama mirip </w:t>
      </w:r>
      <w:r w:rsidR="00251148" w:rsidRPr="007F544D">
        <w:rPr>
          <w:rFonts w:ascii="Times New Roman" w:hAnsi="Times New Roman" w:cs="Times New Roman"/>
          <w:sz w:val="24"/>
          <w:szCs w:val="24"/>
        </w:rPr>
        <w:t>kitab</w:t>
      </w:r>
      <w:r w:rsidRPr="007F544D">
        <w:rPr>
          <w:rFonts w:ascii="Times New Roman" w:hAnsi="Times New Roman" w:cs="Times New Roman"/>
          <w:sz w:val="24"/>
          <w:szCs w:val="24"/>
        </w:rPr>
        <w:t xml:space="preserve">, jurnal, makalah serta skripsi ihwal aturan pidana. </w:t>
      </w:r>
    </w:p>
    <w:p w14:paraId="54C273AE" w14:textId="7127113F" w:rsidR="00086CEA" w:rsidRPr="007F544D" w:rsidRDefault="00093AFF" w:rsidP="0011244D">
      <w:pPr>
        <w:pStyle w:val="ListParagraph"/>
        <w:numPr>
          <w:ilvl w:val="0"/>
          <w:numId w:val="3"/>
        </w:numPr>
        <w:spacing w:after="0" w:line="360" w:lineRule="auto"/>
        <w:jc w:val="both"/>
        <w:rPr>
          <w:rFonts w:ascii="Times New Roman" w:eastAsia="Times New Roman" w:hAnsi="Times New Roman" w:cs="Times New Roman"/>
          <w:sz w:val="24"/>
          <w:szCs w:val="24"/>
        </w:rPr>
      </w:pPr>
      <w:r w:rsidRPr="007F544D">
        <w:rPr>
          <w:rFonts w:ascii="Times New Roman" w:hAnsi="Times New Roman" w:cs="Times New Roman"/>
          <w:sz w:val="24"/>
          <w:szCs w:val="24"/>
        </w:rPr>
        <w:t xml:space="preserve">Bahan aturan tersier, </w:t>
      </w:r>
      <w:r w:rsidR="00332206" w:rsidRPr="007F544D">
        <w:rPr>
          <w:rFonts w:ascii="Times New Roman" w:hAnsi="Times New Roman" w:cs="Times New Roman"/>
          <w:sz w:val="24"/>
          <w:szCs w:val="24"/>
          <w:lang w:val="id-ID"/>
        </w:rPr>
        <w:t>ialah</w:t>
      </w:r>
      <w:r w:rsidR="00332206" w:rsidRPr="007F544D">
        <w:rPr>
          <w:rFonts w:ascii="Times New Roman" w:hAnsi="Times New Roman" w:cs="Times New Roman"/>
          <w:sz w:val="24"/>
          <w:szCs w:val="24"/>
        </w:rPr>
        <w:t xml:space="preserve"> bahan yang memberi</w:t>
      </w:r>
      <w:r w:rsidRPr="007F544D">
        <w:rPr>
          <w:rFonts w:ascii="Times New Roman" w:hAnsi="Times New Roman" w:cs="Times New Roman"/>
          <w:sz w:val="24"/>
          <w:szCs w:val="24"/>
        </w:rPr>
        <w:t xml:space="preserve"> petunjuk </w:t>
      </w:r>
      <w:r w:rsidR="00332206" w:rsidRPr="007F544D">
        <w:rPr>
          <w:rFonts w:ascii="Times New Roman" w:hAnsi="Times New Roman" w:cs="Times New Roman"/>
          <w:sz w:val="24"/>
          <w:szCs w:val="24"/>
          <w:lang w:val="id-ID"/>
        </w:rPr>
        <w:t>kepada</w:t>
      </w:r>
      <w:r w:rsidRPr="007F544D">
        <w:rPr>
          <w:rFonts w:ascii="Times New Roman" w:hAnsi="Times New Roman" w:cs="Times New Roman"/>
          <w:sz w:val="24"/>
          <w:szCs w:val="24"/>
        </w:rPr>
        <w:t xml:space="preserve"> sumber hukum primer </w:t>
      </w:r>
      <w:r w:rsidR="00332206" w:rsidRPr="007F544D">
        <w:rPr>
          <w:rFonts w:ascii="Times New Roman" w:hAnsi="Times New Roman" w:cs="Times New Roman"/>
          <w:sz w:val="24"/>
          <w:szCs w:val="24"/>
          <w:lang w:val="id-ID"/>
        </w:rPr>
        <w:t>juga</w:t>
      </w:r>
      <w:r w:rsidRPr="007F544D">
        <w:rPr>
          <w:rFonts w:ascii="Times New Roman" w:hAnsi="Times New Roman" w:cs="Times New Roman"/>
          <w:sz w:val="24"/>
          <w:szCs w:val="24"/>
        </w:rPr>
        <w:t xml:space="preserve"> sekunder mirip kamus hukum, ensiklopedia.</w:t>
      </w:r>
    </w:p>
    <w:p w14:paraId="26395E77" w14:textId="77777777" w:rsidR="00D41CFA" w:rsidRPr="007F544D" w:rsidRDefault="00D41CFA" w:rsidP="0011244D">
      <w:pPr>
        <w:pStyle w:val="ListParagraph"/>
        <w:spacing w:after="0" w:line="360" w:lineRule="auto"/>
        <w:ind w:left="426"/>
        <w:jc w:val="both"/>
        <w:rPr>
          <w:rFonts w:ascii="Times New Roman" w:eastAsia="Times New Roman" w:hAnsi="Times New Roman" w:cs="Times New Roman"/>
          <w:sz w:val="24"/>
          <w:szCs w:val="24"/>
        </w:rPr>
      </w:pPr>
    </w:p>
    <w:p w14:paraId="42DCBB8B" w14:textId="6D03CAF1" w:rsidR="00086CEA" w:rsidRPr="007F544D" w:rsidRDefault="00086CEA" w:rsidP="0011244D">
      <w:pPr>
        <w:pStyle w:val="ListParagraph"/>
        <w:numPr>
          <w:ilvl w:val="0"/>
          <w:numId w:val="22"/>
        </w:numPr>
        <w:spacing w:after="0" w:line="360" w:lineRule="auto"/>
        <w:jc w:val="both"/>
        <w:rPr>
          <w:rFonts w:ascii="Times New Roman" w:eastAsia="Times New Roman" w:hAnsi="Times New Roman" w:cs="Times New Roman"/>
          <w:b/>
          <w:bCs/>
          <w:sz w:val="24"/>
          <w:szCs w:val="24"/>
        </w:rPr>
      </w:pPr>
      <w:r w:rsidRPr="007F544D">
        <w:rPr>
          <w:rFonts w:ascii="Times New Roman" w:eastAsia="Times New Roman" w:hAnsi="Times New Roman" w:cs="Times New Roman"/>
          <w:b/>
          <w:bCs/>
          <w:sz w:val="24"/>
          <w:szCs w:val="24"/>
        </w:rPr>
        <w:t xml:space="preserve">PEMBAHASAN </w:t>
      </w:r>
    </w:p>
    <w:p w14:paraId="703FE125" w14:textId="24FCF116" w:rsidR="00086CEA" w:rsidRPr="007F544D" w:rsidRDefault="00086CEA" w:rsidP="0011244D">
      <w:pPr>
        <w:pStyle w:val="ListParagraph"/>
        <w:numPr>
          <w:ilvl w:val="0"/>
          <w:numId w:val="23"/>
        </w:numPr>
        <w:spacing w:after="120" w:line="360" w:lineRule="auto"/>
        <w:ind w:left="1134"/>
        <w:jc w:val="both"/>
        <w:rPr>
          <w:rFonts w:ascii="Times New Roman" w:hAnsi="Times New Roman" w:cs="Times New Roman"/>
          <w:b/>
          <w:sz w:val="24"/>
          <w:szCs w:val="24"/>
        </w:rPr>
      </w:pPr>
      <w:r w:rsidRPr="007F544D">
        <w:rPr>
          <w:rFonts w:ascii="Times New Roman" w:hAnsi="Times New Roman" w:cs="Times New Roman"/>
          <w:b/>
          <w:sz w:val="24"/>
          <w:szCs w:val="24"/>
        </w:rPr>
        <w:t>Putusan Hakim Berdasarkan Pasal 385 KUHPidana Terhadap Pelaku Penyerobotan Tanah Pada Putusan Nomor : 4/Pid.C/2021/PN.Sdr</w:t>
      </w:r>
    </w:p>
    <w:p w14:paraId="5DAD3C21" w14:textId="22B162F1" w:rsidR="00332206" w:rsidRPr="007F544D" w:rsidRDefault="00523294" w:rsidP="0011244D">
      <w:pPr>
        <w:spacing w:after="0" w:line="360" w:lineRule="auto"/>
        <w:ind w:left="1134" w:firstLine="720"/>
        <w:jc w:val="both"/>
        <w:rPr>
          <w:rFonts w:ascii="Times New Roman" w:hAnsi="Times New Roman" w:cs="Times New Roman"/>
          <w:sz w:val="24"/>
          <w:szCs w:val="24"/>
        </w:rPr>
      </w:pPr>
      <w:r w:rsidRPr="007F544D">
        <w:rPr>
          <w:rFonts w:ascii="Times New Roman" w:hAnsi="Times New Roman" w:cs="Times New Roman"/>
          <w:sz w:val="24"/>
          <w:szCs w:val="24"/>
        </w:rPr>
        <w:t>Tindak pidana penyerobotan</w:t>
      </w:r>
      <w:r w:rsidRPr="007F544D">
        <w:rPr>
          <w:rFonts w:ascii="Times New Roman" w:hAnsi="Times New Roman" w:cs="Times New Roman"/>
          <w:color w:val="FFFFFF" w:themeColor="background1"/>
          <w:sz w:val="24"/>
          <w:szCs w:val="24"/>
        </w:rPr>
        <w:t>.</w:t>
      </w:r>
      <w:r w:rsidR="00086CEA" w:rsidRPr="007F544D">
        <w:rPr>
          <w:rFonts w:ascii="Times New Roman" w:hAnsi="Times New Roman" w:cs="Times New Roman"/>
          <w:sz w:val="24"/>
          <w:szCs w:val="24"/>
        </w:rPr>
        <w:t xml:space="preserve">tanah </w:t>
      </w:r>
      <w:r w:rsidR="00332206" w:rsidRPr="007F544D">
        <w:rPr>
          <w:rFonts w:ascii="Times New Roman" w:hAnsi="Times New Roman" w:cs="Times New Roman"/>
          <w:sz w:val="24"/>
          <w:szCs w:val="24"/>
        </w:rPr>
        <w:t>perbuatan melawan hukum menguasai, menduduki, atau merampas pengalihan tanah milik orang lain, melawan hak, atau melanggar peraturan perundang-undangan yang berlaku dapat diartikan oleh seseorang atau kelompok atas tanah milik orang lain. Akibatnya, tindakan tersebut dapat dikenakan litigasi perdata atau tuntutan pidana</w:t>
      </w:r>
      <w:r w:rsidR="0026798A" w:rsidRPr="007F544D">
        <w:rPr>
          <w:rFonts w:ascii="Times New Roman" w:hAnsi="Times New Roman" w:cs="Times New Roman"/>
          <w:sz w:val="24"/>
          <w:szCs w:val="24"/>
        </w:rPr>
        <w:t>.</w:t>
      </w:r>
    </w:p>
    <w:p w14:paraId="59E8A936" w14:textId="77777777" w:rsidR="00332206" w:rsidRPr="007F544D" w:rsidRDefault="00332206" w:rsidP="0011244D">
      <w:pPr>
        <w:spacing w:after="0" w:line="360" w:lineRule="auto"/>
        <w:ind w:left="1134" w:firstLine="720"/>
        <w:jc w:val="both"/>
        <w:rPr>
          <w:rFonts w:ascii="Times New Roman" w:hAnsi="Times New Roman" w:cs="Times New Roman"/>
          <w:sz w:val="24"/>
          <w:szCs w:val="24"/>
        </w:rPr>
      </w:pPr>
      <w:r w:rsidRPr="007F544D">
        <w:rPr>
          <w:rFonts w:ascii="Times New Roman" w:hAnsi="Times New Roman" w:cs="Times New Roman"/>
          <w:sz w:val="24"/>
          <w:szCs w:val="24"/>
        </w:rPr>
        <w:t>Dengan penegakan hukum di masyarakat, permasalahan penanganan masalah perampasan tanah secara illegal harus segera diatasi. Implementasi aturan adalah pertempuran untuk mengakui perspektif baru dan ide-ide yang sah yang diharapkan masyarakat untuk berubah menjadi kenyataan. Penegakan hukum menurut Soerjono Soekanto adalah “kegiatan menyelaraskan hubungan nilai-nilai yang dijabarkan secara kokoh dan mewujudkan asas/pandangan nilai dan perilaku ke dalam rangkaian penjabaran nilai” (Soekanto, 1986). Nilai-nilai ini adalah istilah terakhir untuk membentuk, memelihara, dan memelihara perdamaian sosial.</w:t>
      </w:r>
    </w:p>
    <w:p w14:paraId="4DB053AF" w14:textId="5E3017C1" w:rsidR="00332206" w:rsidRPr="007F544D" w:rsidRDefault="00332206" w:rsidP="0011244D">
      <w:pPr>
        <w:spacing w:after="0" w:line="360" w:lineRule="auto"/>
        <w:ind w:left="1134" w:firstLine="720"/>
        <w:jc w:val="both"/>
        <w:rPr>
          <w:rFonts w:ascii="Times New Roman" w:hAnsi="Times New Roman" w:cs="Times New Roman"/>
          <w:sz w:val="24"/>
          <w:szCs w:val="24"/>
        </w:rPr>
      </w:pPr>
      <w:r w:rsidRPr="007F544D">
        <w:rPr>
          <w:rFonts w:ascii="Times New Roman" w:hAnsi="Times New Roman" w:cs="Times New Roman"/>
          <w:sz w:val="24"/>
          <w:szCs w:val="24"/>
        </w:rPr>
        <w:t xml:space="preserve">Yohanes Suhardin menilai bahwa keadaan umum kepolisian Indonesia selama ini dirasakan bertentangan dengan rasa keadilan yang hidup dalam diri individu </w:t>
      </w:r>
      <w:r w:rsidR="00315F80" w:rsidRPr="007F544D">
        <w:rPr>
          <w:rFonts w:ascii="Times New Roman" w:hAnsi="Times New Roman" w:cs="Times New Roman"/>
          <w:sz w:val="24"/>
          <w:szCs w:val="24"/>
        </w:rPr>
        <w:fldChar w:fldCharType="begin" w:fldLock="1"/>
      </w:r>
      <w:r w:rsidR="0011244D" w:rsidRPr="007F544D">
        <w:rPr>
          <w:rFonts w:ascii="Times New Roman" w:hAnsi="Times New Roman" w:cs="Times New Roman"/>
          <w:sz w:val="24"/>
          <w:szCs w:val="24"/>
        </w:rPr>
        <w:instrText>ADDIN CSL_CITATION {"citationItems":[{"id":"ITEM-1","itemData":{"abstract":"Happening phenomenon in law enforcement at current Indonesia is while justice progressively most moves over. Justice tend is ignored in law enforcement, eventually justice is fundamental and realities of laws. Even frequent being said justice is its heart of law, therefore while in law enforcement justice be ignored, law becomes not wherewith. Justice institute as institute foremost and castled deep enforcement episodic law functions as institute of place law to be kidded, commercialized and even commercial it’s called with jurisdiction mafia. That jurisdiction mafia takes shelter at turns back rule of law. To rule of law, justice and utility is sacrified. Apparatus enforcer law just focussed on legal security aspect without tries to respond society justice charge that wants that deep law enforcement to be done by that progressive ala close to justice point in society. It visually of justice verdict those are assessed soft especially in impacted corruption matter negative to realize it national aim which is society which fairs and affluent","author":[{"dropping-particle":"","family":"Suhardin","given":"Yohanes","non-dropping-particle":"","parse-names":false,"suffix":""}],"container-title":"Mimbar hukumukum","id":"ITEM-1","issue":"2","issued":{"date-parts":[["2015"]]},"page":"203-408","title":"Fenomena Mengabaikan Keadilan Dalam Penegakan Hukum","type":"article-journal","volume":"21"},"uris":["http://www.mendeley.com/documents/?uuid=ddeaa54d-5d3d-4c1f-adb9-337789cea05d"]}],"mendeley":{"formattedCitation":"(Suhardin, 2015)","plainTextFormattedCitation":"(Suhardin, 2015)","previouslyFormattedCitation":"(Suhardin, 2015)"},"properties":{"noteIndex":0},"schema":"https://github.com/citation-style-language/schema/raw/master/csl-citation.json"}</w:instrText>
      </w:r>
      <w:r w:rsidR="00315F80" w:rsidRPr="007F544D">
        <w:rPr>
          <w:rFonts w:ascii="Times New Roman" w:hAnsi="Times New Roman" w:cs="Times New Roman"/>
          <w:sz w:val="24"/>
          <w:szCs w:val="24"/>
        </w:rPr>
        <w:fldChar w:fldCharType="separate"/>
      </w:r>
      <w:r w:rsidR="00315F80" w:rsidRPr="007F544D">
        <w:rPr>
          <w:rFonts w:ascii="Times New Roman" w:hAnsi="Times New Roman" w:cs="Times New Roman"/>
          <w:noProof/>
          <w:sz w:val="24"/>
          <w:szCs w:val="24"/>
        </w:rPr>
        <w:t>(Suhardin, 2015)</w:t>
      </w:r>
      <w:r w:rsidR="00315F80" w:rsidRPr="007F544D">
        <w:rPr>
          <w:rFonts w:ascii="Times New Roman" w:hAnsi="Times New Roman" w:cs="Times New Roman"/>
          <w:sz w:val="24"/>
          <w:szCs w:val="24"/>
        </w:rPr>
        <w:fldChar w:fldCharType="end"/>
      </w:r>
      <w:r w:rsidRPr="007F544D">
        <w:rPr>
          <w:rFonts w:ascii="Times New Roman" w:hAnsi="Times New Roman" w:cs="Times New Roman"/>
          <w:sz w:val="24"/>
          <w:szCs w:val="24"/>
        </w:rPr>
        <w:t xml:space="preserve"> diskriminasi dalam penegakan hukum merupakan masalah nyata. kasus yang melibatkan warga negara biasa. Sementara kasus-kasus yang melibatkan masyarakat elit menghilang dan mayoritas dari mereka yang bertanggung jawab tidak dihukum, penyelesaian kasus terjadi begitu cepat. Rasa keadilan warga negara dipastikan menderita akibat fenomena ini. Hal ini diyakini bahwa nanti akan menjadi lompatan ke depan dalam kepolisian, dan moderat sehingga benar-benar dapat mencapai tujuannya, khususnya pengakuan atas sisi kebenaran, keadilan, keyakinan, dan manfaat hukum yang berhasil individu (Sopacua, 2 Februari 2019).</w:t>
      </w:r>
    </w:p>
    <w:p w14:paraId="00873CF7" w14:textId="77777777" w:rsidR="00767F63" w:rsidRPr="007F544D" w:rsidRDefault="00332206" w:rsidP="0011244D">
      <w:pPr>
        <w:spacing w:after="0" w:line="360" w:lineRule="auto"/>
        <w:ind w:left="993" w:firstLine="720"/>
        <w:jc w:val="both"/>
        <w:rPr>
          <w:rFonts w:ascii="Times New Roman" w:hAnsi="Times New Roman" w:cs="Times New Roman"/>
          <w:sz w:val="24"/>
          <w:szCs w:val="24"/>
        </w:rPr>
      </w:pPr>
      <w:r w:rsidRPr="007F544D">
        <w:rPr>
          <w:rFonts w:ascii="Times New Roman" w:hAnsi="Times New Roman" w:cs="Times New Roman"/>
          <w:sz w:val="24"/>
          <w:szCs w:val="24"/>
        </w:rPr>
        <w:lastRenderedPageBreak/>
        <w:t>Bila dilihat dari segi waktu, demonstrasi pelanggar hukum perampasan tanah dapat dibagi menjadi dua, yaitu pada jam pengamanan dan pada jam pengakuan tanpa hak istimewa. Artinya, meskipun seseorang diduga melakukan perampasan tanah, tidak menjamin akan dihukum. Dengan kata lain, tidak semua orang yang melakukan kesalahan dapat dihukum sebelum dinyatakan bersalah. telah menyetujui setiap salah satu prasyarat yang ditentukan dalam undang-undang</w:t>
      </w:r>
      <w:r w:rsidR="00767F63" w:rsidRPr="007F544D">
        <w:rPr>
          <w:rFonts w:ascii="Times New Roman" w:hAnsi="Times New Roman" w:cs="Times New Roman"/>
          <w:sz w:val="24"/>
          <w:szCs w:val="24"/>
        </w:rPr>
        <w:t xml:space="preserve">. </w:t>
      </w:r>
    </w:p>
    <w:p w14:paraId="5F3A81C8" w14:textId="77777777" w:rsidR="00767F63" w:rsidRPr="007F544D" w:rsidRDefault="00722029" w:rsidP="0011244D">
      <w:pPr>
        <w:spacing w:after="0" w:line="360" w:lineRule="auto"/>
        <w:ind w:left="993" w:firstLine="720"/>
        <w:jc w:val="both"/>
        <w:rPr>
          <w:rFonts w:ascii="Times New Roman" w:hAnsi="Times New Roman" w:cs="Times New Roman"/>
          <w:sz w:val="24"/>
          <w:szCs w:val="24"/>
        </w:rPr>
      </w:pPr>
      <w:r w:rsidRPr="007F544D">
        <w:rPr>
          <w:rFonts w:ascii="Times New Roman" w:hAnsi="Times New Roman" w:cs="Times New Roman"/>
          <w:sz w:val="24"/>
          <w:szCs w:val="24"/>
        </w:rPr>
        <w:t xml:space="preserve">Lamintang </w:t>
      </w:r>
      <w:r w:rsidR="00332206" w:rsidRPr="007F544D">
        <w:rPr>
          <w:rFonts w:ascii="Times New Roman" w:hAnsi="Times New Roman" w:cs="Times New Roman"/>
          <w:sz w:val="24"/>
          <w:szCs w:val="24"/>
          <w:lang w:val="id-ID"/>
        </w:rPr>
        <w:t>mengungkapkan bahwasanya</w:t>
      </w:r>
      <w:r w:rsidRPr="007F544D">
        <w:rPr>
          <w:rFonts w:ascii="Times New Roman" w:hAnsi="Times New Roman" w:cs="Times New Roman"/>
          <w:sz w:val="24"/>
          <w:szCs w:val="24"/>
        </w:rPr>
        <w:t xml:space="preserve"> orang pelaku tindak pidana</w:t>
      </w:r>
      <w:r w:rsidR="00750EA4" w:rsidRPr="007F544D">
        <w:rPr>
          <w:rFonts w:ascii="Times New Roman" w:hAnsi="Times New Roman" w:cs="Times New Roman"/>
          <w:sz w:val="24"/>
          <w:szCs w:val="24"/>
        </w:rPr>
        <w:t xml:space="preserve"> </w:t>
      </w:r>
      <w:r w:rsidR="00767F63"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ialah “tidak relatif bila disitu hanya ada</w:t>
      </w:r>
      <w:r w:rsidR="00767F63" w:rsidRPr="007F544D">
        <w:rPr>
          <w:rFonts w:ascii="Times New Roman" w:hAnsi="Times New Roman" w:cs="Times New Roman"/>
          <w:sz w:val="24"/>
          <w:szCs w:val="24"/>
        </w:rPr>
        <w:t xml:space="preserve"> suatu</w:t>
      </w:r>
      <w:r w:rsidR="00767F63"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strafbaarfeit</w:t>
      </w:r>
      <w:r w:rsidR="00767F63"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(perbuatan yg dapat</w:t>
      </w:r>
      <w:r w:rsidR="00767F63"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dieksekusi), melainkan harus ju</w:t>
      </w:r>
      <w:r w:rsidR="00767F63" w:rsidRPr="007F544D">
        <w:rPr>
          <w:rFonts w:ascii="Times New Roman" w:hAnsi="Times New Roman" w:cs="Times New Roman"/>
          <w:sz w:val="24"/>
          <w:szCs w:val="24"/>
        </w:rPr>
        <w:t>ga</w:t>
      </w:r>
      <w:r w:rsidRPr="007F544D">
        <w:rPr>
          <w:rFonts w:ascii="Times New Roman" w:hAnsi="Times New Roman" w:cs="Times New Roman"/>
          <w:sz w:val="24"/>
          <w:szCs w:val="24"/>
        </w:rPr>
        <w:t>a strafbaar persoon atau seorang yang dapat dihukum bila str</w:t>
      </w:r>
      <w:r w:rsidR="00750EA4" w:rsidRPr="007F544D">
        <w:rPr>
          <w:rFonts w:ascii="Times New Roman" w:hAnsi="Times New Roman" w:cs="Times New Roman"/>
          <w:sz w:val="24"/>
          <w:szCs w:val="24"/>
        </w:rPr>
        <w:t>afbaarfeit yang dilakukan itu ti</w:t>
      </w:r>
      <w:r w:rsidRPr="007F544D">
        <w:rPr>
          <w:rFonts w:ascii="Times New Roman" w:hAnsi="Times New Roman" w:cs="Times New Roman"/>
          <w:sz w:val="24"/>
          <w:szCs w:val="24"/>
        </w:rPr>
        <w:t xml:space="preserve">dak bersifat wederechttelijk serta telah dilakukan baik dengan sengaja maupun menggunakan tidak sengaja”. seorang buat </w:t>
      </w:r>
      <w:r w:rsidR="00332206" w:rsidRPr="007F544D">
        <w:rPr>
          <w:rFonts w:ascii="Times New Roman" w:hAnsi="Times New Roman" w:cs="Times New Roman"/>
          <w:sz w:val="24"/>
          <w:szCs w:val="24"/>
          <w:lang w:val="id-ID"/>
        </w:rPr>
        <w:t>bisa</w:t>
      </w:r>
      <w:r w:rsidRPr="007F544D">
        <w:rPr>
          <w:rFonts w:ascii="Times New Roman" w:hAnsi="Times New Roman" w:cs="Times New Roman"/>
          <w:sz w:val="24"/>
          <w:szCs w:val="24"/>
        </w:rPr>
        <w:t xml:space="preserve"> dipidana artinya harus</w:t>
      </w:r>
      <w:r w:rsidR="00332206" w:rsidRPr="007F544D">
        <w:rPr>
          <w:rFonts w:ascii="Times New Roman" w:hAnsi="Times New Roman" w:cs="Times New Roman"/>
          <w:sz w:val="24"/>
          <w:szCs w:val="24"/>
          <w:lang w:val="id-ID"/>
        </w:rPr>
        <w:t>lah</w:t>
      </w:r>
      <w:r w:rsidR="00767F63" w:rsidRPr="007F544D">
        <w:rPr>
          <w:rFonts w:ascii="Times New Roman" w:hAnsi="Times New Roman" w:cs="Times New Roman"/>
          <w:sz w:val="24"/>
          <w:szCs w:val="24"/>
        </w:rPr>
        <w:t xml:space="preserve"> memenuhi</w:t>
      </w:r>
      <w:r w:rsidR="00767F63"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unsur-unsuryang</w:t>
      </w:r>
      <w:r w:rsidR="00767F63"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terdapat</w:t>
      </w:r>
      <w:r w:rsidR="00767F63"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w:t>
      </w:r>
      <w:r w:rsidR="00332206" w:rsidRPr="007F544D">
        <w:rPr>
          <w:rFonts w:ascii="Times New Roman" w:hAnsi="Times New Roman" w:cs="Times New Roman"/>
          <w:sz w:val="24"/>
          <w:szCs w:val="24"/>
          <w:lang w:val="id-ID"/>
        </w:rPr>
        <w:t>i</w:t>
      </w:r>
      <w:r w:rsidR="00767F63"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tin</w:t>
      </w:r>
      <w:r w:rsidR="00767F63" w:rsidRPr="007F544D">
        <w:rPr>
          <w:rFonts w:ascii="Times New Roman" w:hAnsi="Times New Roman" w:cs="Times New Roman"/>
          <w:sz w:val="24"/>
          <w:szCs w:val="24"/>
        </w:rPr>
        <w:t>dak</w:t>
      </w:r>
      <w:r w:rsidR="00767F63"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pidana.</w:t>
      </w:r>
    </w:p>
    <w:p w14:paraId="6291BC62" w14:textId="77777777" w:rsidR="00722029" w:rsidRPr="007F544D" w:rsidRDefault="00722029" w:rsidP="0011244D">
      <w:pPr>
        <w:spacing w:after="0" w:line="360" w:lineRule="auto"/>
        <w:ind w:left="993" w:firstLine="720"/>
        <w:jc w:val="both"/>
        <w:rPr>
          <w:rFonts w:ascii="Times New Roman" w:hAnsi="Times New Roman" w:cs="Times New Roman"/>
          <w:sz w:val="24"/>
          <w:szCs w:val="24"/>
        </w:rPr>
      </w:pPr>
      <w:r w:rsidRPr="007F544D">
        <w:rPr>
          <w:rFonts w:ascii="Times New Roman" w:hAnsi="Times New Roman" w:cs="Times New Roman"/>
          <w:sz w:val="24"/>
          <w:szCs w:val="24"/>
        </w:rPr>
        <w:t>KUHPidana sudah mengatur ancaman pidana bagi pelaku penyerobotan tanah yaitu menggunakan pidana penjara selama-lamanya 4 tahun sebagaimana dimaksud pada Pasal 385 KUHP, berbunyi</w:t>
      </w:r>
      <w:r w:rsidR="00767F63" w:rsidRPr="007F544D">
        <w:rPr>
          <w:rFonts w:ascii="Times New Roman" w:hAnsi="Times New Roman" w:cs="Times New Roman"/>
          <w:sz w:val="24"/>
          <w:szCs w:val="24"/>
        </w:rPr>
        <w:t>:</w:t>
      </w:r>
    </w:p>
    <w:p w14:paraId="0BF4E208" w14:textId="77777777" w:rsidR="00767F63" w:rsidRPr="007F544D" w:rsidRDefault="00767F63" w:rsidP="0011244D">
      <w:pPr>
        <w:pStyle w:val="ListParagraph"/>
        <w:spacing w:after="120" w:line="360" w:lineRule="auto"/>
        <w:ind w:left="426" w:firstLine="567"/>
        <w:jc w:val="both"/>
        <w:rPr>
          <w:rFonts w:ascii="Times New Roman" w:hAnsi="Times New Roman" w:cs="Times New Roman"/>
          <w:sz w:val="24"/>
          <w:szCs w:val="24"/>
        </w:rPr>
      </w:pPr>
      <w:r w:rsidRPr="007F544D">
        <w:rPr>
          <w:rFonts w:ascii="Times New Roman" w:hAnsi="Times New Roman" w:cs="Times New Roman"/>
          <w:sz w:val="24"/>
          <w:szCs w:val="24"/>
        </w:rPr>
        <w:t xml:space="preserve">Diancam dengan pidana penjara paling lama </w:t>
      </w:r>
      <w:r w:rsidR="00332206" w:rsidRPr="007F544D">
        <w:rPr>
          <w:rFonts w:ascii="Times New Roman" w:hAnsi="Times New Roman" w:cs="Times New Roman"/>
          <w:sz w:val="24"/>
          <w:szCs w:val="24"/>
          <w:lang w:val="id-ID"/>
        </w:rPr>
        <w:t>4</w:t>
      </w:r>
      <w:r w:rsidRPr="007F544D">
        <w:rPr>
          <w:rFonts w:ascii="Times New Roman" w:hAnsi="Times New Roman" w:cs="Times New Roman"/>
          <w:sz w:val="24"/>
          <w:szCs w:val="24"/>
        </w:rPr>
        <w:t xml:space="preserve"> tahun:</w:t>
      </w:r>
    </w:p>
    <w:p w14:paraId="4C900BFF" w14:textId="77777777" w:rsidR="00767F63" w:rsidRPr="007F544D" w:rsidRDefault="00332206" w:rsidP="00364F57">
      <w:pPr>
        <w:pStyle w:val="ListParagraph"/>
        <w:numPr>
          <w:ilvl w:val="0"/>
          <w:numId w:val="8"/>
        </w:numPr>
        <w:spacing w:after="0" w:line="240" w:lineRule="auto"/>
        <w:ind w:left="1417"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barang siapa dengan maksud menguntungkan diri sendiri atau orang lain secara melawan hukum, menjual, menukarkan atau membebani dengan creditverband sesuatu hak tanah yang telah bersertifikat, sesuatu gedung, bangunan, penanaman atau pembenihan di atas tanah yang belum bersertifikat, padahal diketahui bahwa yang mempunyai atau turut mempunyai hak di atasnya adalah orang lain</w:t>
      </w: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w:t>
      </w:r>
    </w:p>
    <w:p w14:paraId="4D290D3A" w14:textId="77777777" w:rsidR="00767F63" w:rsidRPr="007F544D" w:rsidRDefault="00332206" w:rsidP="00364F57">
      <w:pPr>
        <w:pStyle w:val="ListParagraph"/>
        <w:numPr>
          <w:ilvl w:val="0"/>
          <w:numId w:val="8"/>
        </w:numPr>
        <w:spacing w:after="0" w:line="240" w:lineRule="auto"/>
        <w:ind w:left="1417"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barang siapa dengan maksud yang sama menjual, menukarkan atau membebani dengan credietverband, sesuatu hak tanah yang belum bersertifikat yang telah dibehani credietverband atau sesuatu gedung bangunan. penanaman atau pembenihan di atas tanah yang juga telah dibebani demikian, tanpa mem beritahukan tentang adanya heban itu kepada pihak yang lain</w:t>
      </w: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w:t>
      </w:r>
    </w:p>
    <w:p w14:paraId="3AED50DF" w14:textId="77777777" w:rsidR="00767F63" w:rsidRPr="007F544D" w:rsidRDefault="00332206" w:rsidP="00364F57">
      <w:pPr>
        <w:pStyle w:val="ListParagraph"/>
        <w:numPr>
          <w:ilvl w:val="0"/>
          <w:numId w:val="8"/>
        </w:numPr>
        <w:spacing w:after="0" w:line="240" w:lineRule="auto"/>
        <w:ind w:left="1417"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barang siapa dengan maksud yang sama mengadakan credietverband mengenai sesuatu hak tanah yang belum bersertifikat. dengan menyembunyikan kepada pihak lain bahwa tanah yang berhubungan dengan hak tadi sudah digadaikan</w:t>
      </w: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w:t>
      </w:r>
    </w:p>
    <w:p w14:paraId="3D445CF2" w14:textId="77777777" w:rsidR="00767F63" w:rsidRPr="007F544D" w:rsidRDefault="00332206" w:rsidP="00364F57">
      <w:pPr>
        <w:pStyle w:val="ListParagraph"/>
        <w:numPr>
          <w:ilvl w:val="0"/>
          <w:numId w:val="8"/>
        </w:numPr>
        <w:spacing w:after="0" w:line="240" w:lineRule="auto"/>
        <w:ind w:left="1417"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lastRenderedPageBreak/>
        <w:t>“</w:t>
      </w:r>
      <w:r w:rsidR="00767F63" w:rsidRPr="007F544D">
        <w:rPr>
          <w:rFonts w:ascii="Times New Roman" w:hAnsi="Times New Roman" w:cs="Times New Roman"/>
          <w:i/>
          <w:iCs/>
          <w:sz w:val="24"/>
          <w:szCs w:val="24"/>
        </w:rPr>
        <w:t>barang</w:t>
      </w:r>
      <w:r w:rsidR="00767F63" w:rsidRPr="007F544D">
        <w:rPr>
          <w:rFonts w:ascii="Times New Roman" w:hAnsi="Times New Roman" w:cs="Times New Roman"/>
          <w:i/>
          <w:iCs/>
          <w:color w:val="FFFFFF" w:themeColor="background1"/>
          <w:sz w:val="24"/>
          <w:szCs w:val="24"/>
        </w:rPr>
        <w:t>.</w:t>
      </w:r>
      <w:r w:rsidR="00767F63" w:rsidRPr="007F544D">
        <w:rPr>
          <w:rFonts w:ascii="Times New Roman" w:hAnsi="Times New Roman" w:cs="Times New Roman"/>
          <w:i/>
          <w:iCs/>
          <w:sz w:val="24"/>
          <w:szCs w:val="24"/>
        </w:rPr>
        <w:t>siapa dengan maksud yang sama, menggadaikan atau menyewakan tanah dengan hak tanah yang belum bersertifikat padahal diketahui bahwa orang lain yang mempunyai atau turut mempunyai hak atas tanah itu</w:t>
      </w: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w:t>
      </w:r>
    </w:p>
    <w:p w14:paraId="02AE72E7" w14:textId="77777777" w:rsidR="00767F63" w:rsidRPr="007F544D" w:rsidRDefault="00332206" w:rsidP="00364F57">
      <w:pPr>
        <w:pStyle w:val="ListParagraph"/>
        <w:numPr>
          <w:ilvl w:val="0"/>
          <w:numId w:val="8"/>
        </w:numPr>
        <w:spacing w:after="0" w:line="240" w:lineRule="auto"/>
        <w:ind w:left="1417"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barang</w:t>
      </w:r>
      <w:r w:rsidR="00767F63" w:rsidRPr="007F544D">
        <w:rPr>
          <w:rFonts w:ascii="Times New Roman" w:hAnsi="Times New Roman" w:cs="Times New Roman"/>
          <w:i/>
          <w:iCs/>
          <w:color w:val="FFFFFF" w:themeColor="background1"/>
          <w:sz w:val="24"/>
          <w:szCs w:val="24"/>
        </w:rPr>
        <w:t>.</w:t>
      </w:r>
      <w:r w:rsidR="00767F63" w:rsidRPr="007F544D">
        <w:rPr>
          <w:rFonts w:ascii="Times New Roman" w:hAnsi="Times New Roman" w:cs="Times New Roman"/>
          <w:i/>
          <w:iCs/>
          <w:sz w:val="24"/>
          <w:szCs w:val="24"/>
        </w:rPr>
        <w:t>siapa dengan maksud yang sama, menjual</w:t>
      </w:r>
      <w:r w:rsidR="00767F63" w:rsidRPr="007F544D">
        <w:rPr>
          <w:rFonts w:ascii="Times New Roman" w:hAnsi="Times New Roman" w:cs="Times New Roman"/>
          <w:i/>
          <w:iCs/>
          <w:color w:val="FFFFFF" w:themeColor="background1"/>
          <w:sz w:val="24"/>
          <w:szCs w:val="24"/>
        </w:rPr>
        <w:t>.</w:t>
      </w:r>
      <w:r w:rsidR="00767F63" w:rsidRPr="007F544D">
        <w:rPr>
          <w:rFonts w:ascii="Times New Roman" w:hAnsi="Times New Roman" w:cs="Times New Roman"/>
          <w:i/>
          <w:iCs/>
          <w:sz w:val="24"/>
          <w:szCs w:val="24"/>
        </w:rPr>
        <w:t>atau</w:t>
      </w:r>
      <w:r w:rsidR="00767F63" w:rsidRPr="007F544D">
        <w:rPr>
          <w:rFonts w:ascii="Times New Roman" w:hAnsi="Times New Roman" w:cs="Times New Roman"/>
          <w:i/>
          <w:iCs/>
          <w:color w:val="FFFFFF" w:themeColor="background1"/>
          <w:sz w:val="24"/>
          <w:szCs w:val="24"/>
        </w:rPr>
        <w:t>.</w:t>
      </w:r>
      <w:r w:rsidR="00767F63" w:rsidRPr="007F544D">
        <w:rPr>
          <w:rFonts w:ascii="Times New Roman" w:hAnsi="Times New Roman" w:cs="Times New Roman"/>
          <w:i/>
          <w:iCs/>
          <w:sz w:val="24"/>
          <w:szCs w:val="24"/>
        </w:rPr>
        <w:t>menukarkan tanah dengan hak tanah yang belum bersertifikat yang telah digadaikan, padahal tidak diberitahukannya kepada pihak yang lain bahwa tanah itu telah digadaikan</w:t>
      </w: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w:t>
      </w:r>
    </w:p>
    <w:p w14:paraId="76AD09C2" w14:textId="79DF22E0" w:rsidR="00767F63" w:rsidRPr="007F544D" w:rsidRDefault="00332206" w:rsidP="00364F57">
      <w:pPr>
        <w:pStyle w:val="ListParagraph"/>
        <w:numPr>
          <w:ilvl w:val="0"/>
          <w:numId w:val="8"/>
        </w:numPr>
        <w:spacing w:after="0" w:line="240" w:lineRule="auto"/>
        <w:ind w:left="1417"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barang</w:t>
      </w:r>
      <w:r w:rsidR="00767F63" w:rsidRPr="007F544D">
        <w:rPr>
          <w:rFonts w:ascii="Times New Roman" w:hAnsi="Times New Roman" w:cs="Times New Roman"/>
          <w:i/>
          <w:iCs/>
          <w:color w:val="FFFFFF" w:themeColor="background1"/>
          <w:sz w:val="24"/>
          <w:szCs w:val="24"/>
        </w:rPr>
        <w:t>.</w:t>
      </w:r>
      <w:r w:rsidR="00767F63" w:rsidRPr="007F544D">
        <w:rPr>
          <w:rFonts w:ascii="Times New Roman" w:hAnsi="Times New Roman" w:cs="Times New Roman"/>
          <w:i/>
          <w:iCs/>
          <w:sz w:val="24"/>
          <w:szCs w:val="24"/>
        </w:rPr>
        <w:t>siapa dengan maksud</w:t>
      </w:r>
      <w:r w:rsidR="00767F63" w:rsidRPr="007F544D">
        <w:rPr>
          <w:rFonts w:ascii="Times New Roman" w:hAnsi="Times New Roman" w:cs="Times New Roman"/>
          <w:i/>
          <w:iCs/>
          <w:color w:val="FFFFFF" w:themeColor="background1"/>
          <w:sz w:val="24"/>
          <w:szCs w:val="24"/>
        </w:rPr>
        <w:t>.</w:t>
      </w:r>
      <w:r w:rsidR="00767F63" w:rsidRPr="007F544D">
        <w:rPr>
          <w:rFonts w:ascii="Times New Roman" w:hAnsi="Times New Roman" w:cs="Times New Roman"/>
          <w:i/>
          <w:iCs/>
          <w:sz w:val="24"/>
          <w:szCs w:val="24"/>
        </w:rPr>
        <w:t>yang sama menjual atau menukarkan tanah dengan hak tanah yang belum bersertifikat untuk suatu masa, padahal diketahui, bahwa tanah itu telah disewakan kepada orang lain untuk masa itu juga</w:t>
      </w: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w:t>
      </w:r>
    </w:p>
    <w:p w14:paraId="675C3D9A" w14:textId="75BE77F0" w:rsidR="00767F63" w:rsidRPr="007F544D" w:rsidRDefault="00767F63" w:rsidP="0011244D">
      <w:pPr>
        <w:pStyle w:val="ListParagraph"/>
        <w:spacing w:after="0" w:line="360" w:lineRule="auto"/>
        <w:ind w:left="1418" w:firstLine="720"/>
        <w:jc w:val="both"/>
        <w:rPr>
          <w:rFonts w:ascii="Times New Roman" w:hAnsi="Times New Roman" w:cs="Times New Roman"/>
          <w:sz w:val="24"/>
          <w:szCs w:val="24"/>
        </w:rPr>
      </w:pPr>
      <w:proofErr w:type="spellStart"/>
      <w:r w:rsidRPr="007F544D">
        <w:rPr>
          <w:rFonts w:ascii="Times New Roman" w:hAnsi="Times New Roman" w:cs="Times New Roman"/>
          <w:sz w:val="24"/>
          <w:szCs w:val="24"/>
        </w:rPr>
        <w:t>Tindak</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pidana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penyerobotan</w:t>
      </w:r>
      <w:proofErr w:type="spellEnd"/>
      <w:r w:rsidRPr="007F544D">
        <w:rPr>
          <w:rFonts w:ascii="Times New Roman" w:hAnsi="Times New Roman" w:cs="Times New Roman"/>
          <w:sz w:val="24"/>
          <w:szCs w:val="24"/>
        </w:rPr>
        <w:t xml:space="preserve"> dan </w:t>
      </w:r>
      <w:proofErr w:type="spellStart"/>
      <w:r w:rsidRPr="007F544D">
        <w:rPr>
          <w:rFonts w:ascii="Times New Roman" w:hAnsi="Times New Roman" w:cs="Times New Roman"/>
          <w:sz w:val="24"/>
          <w:szCs w:val="24"/>
        </w:rPr>
        <w:t>pengerusakan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diatur</w:t>
      </w:r>
      <w:proofErr w:type="spellEnd"/>
      <w:r w:rsidRPr="007F544D">
        <w:rPr>
          <w:rFonts w:ascii="Times New Roman" w:hAnsi="Times New Roman" w:cs="Times New Roman"/>
          <w:sz w:val="24"/>
          <w:szCs w:val="24"/>
        </w:rPr>
        <w:t xml:space="preserve"> d</w:t>
      </w:r>
      <w:r w:rsidR="00332206" w:rsidRPr="007F544D">
        <w:rPr>
          <w:rFonts w:ascii="Times New Roman" w:hAnsi="Times New Roman" w:cs="Times New Roman"/>
          <w:sz w:val="24"/>
          <w:szCs w:val="24"/>
          <w:lang w:val="id-ID"/>
        </w:rPr>
        <w:t>i</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Pasal</w:t>
      </w:r>
      <w:proofErr w:type="spellEnd"/>
      <w:r w:rsidRPr="007F544D">
        <w:rPr>
          <w:rFonts w:ascii="Times New Roman" w:hAnsi="Times New Roman" w:cs="Times New Roman"/>
          <w:sz w:val="24"/>
          <w:szCs w:val="24"/>
        </w:rPr>
        <w:t xml:space="preserve"> 2 </w:t>
      </w:r>
      <w:proofErr w:type="spellStart"/>
      <w:r w:rsidRPr="007F544D">
        <w:rPr>
          <w:rFonts w:ascii="Times New Roman" w:hAnsi="Times New Roman" w:cs="Times New Roman"/>
          <w:sz w:val="24"/>
          <w:szCs w:val="24"/>
        </w:rPr>
        <w:t>Peraturan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Pemerintah</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Pengganti</w:t>
      </w:r>
      <w:proofErr w:type="spellEnd"/>
      <w:r w:rsidRPr="007F544D">
        <w:rPr>
          <w:rFonts w:ascii="Times New Roman" w:hAnsi="Times New Roman" w:cs="Times New Roman"/>
          <w:sz w:val="24"/>
          <w:szCs w:val="24"/>
        </w:rPr>
        <w:t xml:space="preserve"> </w:t>
      </w:r>
      <w:r w:rsidR="00332206" w:rsidRPr="007F544D">
        <w:rPr>
          <w:rFonts w:ascii="Times New Roman" w:hAnsi="Times New Roman" w:cs="Times New Roman"/>
          <w:sz w:val="24"/>
          <w:szCs w:val="24"/>
          <w:lang w:val="id-ID"/>
        </w:rPr>
        <w:t>U</w:t>
      </w:r>
      <w:proofErr w:type="spellStart"/>
      <w:r w:rsidR="002B10BB">
        <w:rPr>
          <w:rFonts w:ascii="Times New Roman" w:hAnsi="Times New Roman" w:cs="Times New Roman"/>
          <w:sz w:val="24"/>
          <w:szCs w:val="24"/>
        </w:rPr>
        <w:t>ndang</w:t>
      </w:r>
      <w:proofErr w:type="spellEnd"/>
      <w:r w:rsidR="002B10BB">
        <w:rPr>
          <w:rFonts w:ascii="Times New Roman" w:hAnsi="Times New Roman" w:cs="Times New Roman"/>
          <w:sz w:val="24"/>
          <w:szCs w:val="24"/>
        </w:rPr>
        <w:t>-</w:t>
      </w:r>
      <w:r w:rsidR="00332206" w:rsidRPr="007F544D">
        <w:rPr>
          <w:rFonts w:ascii="Times New Roman" w:hAnsi="Times New Roman" w:cs="Times New Roman"/>
          <w:sz w:val="24"/>
          <w:szCs w:val="24"/>
          <w:lang w:val="id-ID"/>
        </w:rPr>
        <w:t>U</w:t>
      </w:r>
      <w:proofErr w:type="spellStart"/>
      <w:r w:rsidR="002B10BB">
        <w:rPr>
          <w:rFonts w:ascii="Times New Roman" w:hAnsi="Times New Roman" w:cs="Times New Roman"/>
          <w:sz w:val="24"/>
          <w:szCs w:val="24"/>
        </w:rPr>
        <w:t>ndang</w:t>
      </w:r>
      <w:proofErr w:type="spellEnd"/>
      <w:r w:rsidR="002B10BB">
        <w:rPr>
          <w:rFonts w:ascii="Times New Roman" w:hAnsi="Times New Roman" w:cs="Times New Roman"/>
          <w:sz w:val="24"/>
          <w:szCs w:val="24"/>
        </w:rPr>
        <w:t xml:space="preserve"> Nomor </w:t>
      </w:r>
      <w:r w:rsidRPr="007F544D">
        <w:rPr>
          <w:rFonts w:ascii="Times New Roman" w:hAnsi="Times New Roman" w:cs="Times New Roman"/>
          <w:sz w:val="24"/>
          <w:szCs w:val="24"/>
        </w:rPr>
        <w:t xml:space="preserve">51 Tahun 1960 </w:t>
      </w:r>
      <w:r w:rsidR="00332206" w:rsidRPr="007F544D">
        <w:rPr>
          <w:rFonts w:ascii="Times New Roman" w:hAnsi="Times New Roman" w:cs="Times New Roman"/>
          <w:sz w:val="24"/>
          <w:szCs w:val="24"/>
          <w:lang w:val="id-ID"/>
        </w:rPr>
        <w:t>perihal</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Larangan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Pemakaian</w:t>
      </w:r>
      <w:proofErr w:type="spellEnd"/>
      <w:r w:rsidRPr="007F544D">
        <w:rPr>
          <w:rFonts w:ascii="Times New Roman" w:hAnsi="Times New Roman" w:cs="Times New Roman"/>
          <w:sz w:val="24"/>
          <w:szCs w:val="24"/>
        </w:rPr>
        <w:t xml:space="preserve"> Tanah </w:t>
      </w:r>
      <w:proofErr w:type="spellStart"/>
      <w:r w:rsidRPr="007F544D">
        <w:rPr>
          <w:rFonts w:ascii="Times New Roman" w:hAnsi="Times New Roman" w:cs="Times New Roman"/>
          <w:sz w:val="24"/>
          <w:szCs w:val="24"/>
        </w:rPr>
        <w:t>Tanpa</w:t>
      </w:r>
      <w:proofErr w:type="spellEnd"/>
      <w:r w:rsidRPr="007F544D">
        <w:rPr>
          <w:rFonts w:ascii="Times New Roman" w:hAnsi="Times New Roman" w:cs="Times New Roman"/>
          <w:sz w:val="24"/>
          <w:szCs w:val="24"/>
        </w:rPr>
        <w:t xml:space="preserve"> Izin yang </w:t>
      </w:r>
      <w:proofErr w:type="spellStart"/>
      <w:r w:rsidRPr="007F544D">
        <w:rPr>
          <w:rFonts w:ascii="Times New Roman" w:hAnsi="Times New Roman" w:cs="Times New Roman"/>
          <w:sz w:val="24"/>
          <w:szCs w:val="24"/>
        </w:rPr>
        <w:t>Berhak</w:t>
      </w:r>
      <w:proofErr w:type="spellEnd"/>
      <w:r w:rsidRPr="007F544D">
        <w:rPr>
          <w:rFonts w:ascii="Times New Roman" w:hAnsi="Times New Roman" w:cs="Times New Roman"/>
          <w:sz w:val="24"/>
          <w:szCs w:val="24"/>
        </w:rPr>
        <w:t xml:space="preserve"> atau </w:t>
      </w:r>
      <w:proofErr w:type="spellStart"/>
      <w:r w:rsidRPr="007F544D">
        <w:rPr>
          <w:rFonts w:ascii="Times New Roman" w:hAnsi="Times New Roman" w:cs="Times New Roman"/>
          <w:sz w:val="24"/>
          <w:szCs w:val="24"/>
        </w:rPr>
        <w:t>Kuasanya</w:t>
      </w:r>
      <w:proofErr w:type="spellEnd"/>
      <w:r w:rsidRPr="007F544D">
        <w:rPr>
          <w:rFonts w:ascii="Times New Roman" w:hAnsi="Times New Roman" w:cs="Times New Roman"/>
          <w:sz w:val="24"/>
          <w:szCs w:val="24"/>
        </w:rPr>
        <w:t xml:space="preserve"> yang </w:t>
      </w:r>
      <w:proofErr w:type="spellStart"/>
      <w:r w:rsidRPr="007F544D">
        <w:rPr>
          <w:rFonts w:ascii="Times New Roman" w:hAnsi="Times New Roman" w:cs="Times New Roman"/>
          <w:sz w:val="24"/>
          <w:szCs w:val="24"/>
        </w:rPr>
        <w:t>menentukan</w:t>
      </w:r>
      <w:proofErr w:type="spellEnd"/>
      <w:r w:rsidRPr="007F544D">
        <w:rPr>
          <w:rFonts w:ascii="Times New Roman" w:hAnsi="Times New Roman" w:cs="Times New Roman"/>
          <w:sz w:val="24"/>
          <w:szCs w:val="24"/>
        </w:rPr>
        <w:t xml:space="preserve">: </w:t>
      </w:r>
      <w:r w:rsidR="00332206" w:rsidRPr="007F544D">
        <w:rPr>
          <w:rFonts w:ascii="Times New Roman" w:hAnsi="Times New Roman" w:cs="Times New Roman"/>
          <w:sz w:val="24"/>
          <w:szCs w:val="24"/>
          <w:lang w:val="id-ID"/>
        </w:rPr>
        <w:t>“</w:t>
      </w:r>
      <w:proofErr w:type="spellStart"/>
      <w:r w:rsidRPr="007F544D">
        <w:rPr>
          <w:rFonts w:ascii="Times New Roman" w:hAnsi="Times New Roman" w:cs="Times New Roman"/>
          <w:sz w:val="24"/>
          <w:szCs w:val="24"/>
        </w:rPr>
        <w:t>Dilarang</w:t>
      </w:r>
      <w:proofErr w:type="spellEnd"/>
      <w:r w:rsidRPr="007F544D">
        <w:rPr>
          <w:rFonts w:ascii="Times New Roman" w:hAnsi="Times New Roman" w:cs="Times New Roman"/>
          <w:sz w:val="24"/>
          <w:szCs w:val="24"/>
        </w:rPr>
        <w:t xml:space="preserve"> memakai </w:t>
      </w:r>
      <w:proofErr w:type="spellStart"/>
      <w:r w:rsidRPr="007F544D">
        <w:rPr>
          <w:rFonts w:ascii="Times New Roman" w:hAnsi="Times New Roman" w:cs="Times New Roman"/>
          <w:sz w:val="24"/>
          <w:szCs w:val="24"/>
        </w:rPr>
        <w:t>tanah</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tanpa</w:t>
      </w:r>
      <w:proofErr w:type="spellEnd"/>
      <w:r w:rsidRPr="007F544D">
        <w:rPr>
          <w:rFonts w:ascii="Times New Roman" w:hAnsi="Times New Roman" w:cs="Times New Roman"/>
          <w:sz w:val="24"/>
          <w:szCs w:val="24"/>
        </w:rPr>
        <w:t xml:space="preserve"> izin yang </w:t>
      </w:r>
      <w:proofErr w:type="spellStart"/>
      <w:r w:rsidRPr="007F544D">
        <w:rPr>
          <w:rFonts w:ascii="Times New Roman" w:hAnsi="Times New Roman" w:cs="Times New Roman"/>
          <w:sz w:val="24"/>
          <w:szCs w:val="24"/>
        </w:rPr>
        <w:t>berhak</w:t>
      </w:r>
      <w:proofErr w:type="spellEnd"/>
      <w:r w:rsidRPr="007F544D">
        <w:rPr>
          <w:rFonts w:ascii="Times New Roman" w:hAnsi="Times New Roman" w:cs="Times New Roman"/>
          <w:sz w:val="24"/>
          <w:szCs w:val="24"/>
        </w:rPr>
        <w:t xml:space="preserve"> atau </w:t>
      </w:r>
      <w:proofErr w:type="spellStart"/>
      <w:r w:rsidRPr="007F544D">
        <w:rPr>
          <w:rFonts w:ascii="Times New Roman" w:hAnsi="Times New Roman" w:cs="Times New Roman"/>
          <w:sz w:val="24"/>
          <w:szCs w:val="24"/>
        </w:rPr>
        <w:t>kuasanya</w:t>
      </w:r>
      <w:proofErr w:type="spellEnd"/>
      <w:r w:rsidRPr="007F544D">
        <w:rPr>
          <w:rFonts w:ascii="Times New Roman" w:hAnsi="Times New Roman" w:cs="Times New Roman"/>
          <w:sz w:val="24"/>
          <w:szCs w:val="24"/>
        </w:rPr>
        <w:t xml:space="preserve"> yang </w:t>
      </w:r>
      <w:proofErr w:type="spellStart"/>
      <w:r w:rsidRPr="007F544D">
        <w:rPr>
          <w:rFonts w:ascii="Times New Roman" w:hAnsi="Times New Roman" w:cs="Times New Roman"/>
          <w:sz w:val="24"/>
          <w:szCs w:val="24"/>
        </w:rPr>
        <w:t>sah</w:t>
      </w:r>
      <w:proofErr w:type="spellEnd"/>
      <w:r w:rsidRPr="007F544D">
        <w:rPr>
          <w:rFonts w:ascii="Times New Roman" w:hAnsi="Times New Roman" w:cs="Times New Roman"/>
          <w:sz w:val="24"/>
          <w:szCs w:val="24"/>
        </w:rPr>
        <w:t>. Jika ketentuan ini dilanggar, maka dapat dipidana dengan hukuman kurungan selama-lamanya 3 (tiga) bulan dan/atau denda sebanyak-banyaknya Rp. 5.000,- (lima ribu rupiah)</w:t>
      </w:r>
      <w:r w:rsidR="00332206" w:rsidRPr="007F544D">
        <w:rPr>
          <w:rFonts w:ascii="Times New Roman" w:hAnsi="Times New Roman" w:cs="Times New Roman"/>
          <w:sz w:val="24"/>
          <w:szCs w:val="24"/>
          <w:lang w:val="id-ID"/>
        </w:rPr>
        <w:t>”</w:t>
      </w:r>
      <w:r w:rsidRPr="007F544D">
        <w:rPr>
          <w:rFonts w:ascii="Times New Roman" w:hAnsi="Times New Roman" w:cs="Times New Roman"/>
          <w:sz w:val="24"/>
          <w:szCs w:val="24"/>
        </w:rPr>
        <w:t>, sebagaimana dimaksud ketetuan Pasal 6, berbunyi:</w:t>
      </w:r>
    </w:p>
    <w:p w14:paraId="58B42CF6" w14:textId="77777777" w:rsidR="00767F63" w:rsidRPr="007F544D" w:rsidRDefault="00332206" w:rsidP="002B10BB">
      <w:pPr>
        <w:pStyle w:val="ListParagraph"/>
        <w:numPr>
          <w:ilvl w:val="0"/>
          <w:numId w:val="9"/>
        </w:numPr>
        <w:spacing w:after="0" w:line="240" w:lineRule="auto"/>
        <w:ind w:left="1843" w:hanging="426"/>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Dengan tidak mengurangi berlakunya ketentuan dalam pasal-pasal 3, 4 dan 5, maka dapat dipidana dengan hukuman kurungan selama-lamanya 3 (tiga) bulan dan/atau denda sebanyak- banyaknya Rp. 5.000,- (lima ribu rupiah )</w:t>
      </w: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w:t>
      </w:r>
    </w:p>
    <w:p w14:paraId="132DC86A" w14:textId="77777777" w:rsidR="00767F63" w:rsidRPr="007F544D" w:rsidRDefault="00332206" w:rsidP="002B10BB">
      <w:pPr>
        <w:pStyle w:val="ListParagraph"/>
        <w:numPr>
          <w:ilvl w:val="0"/>
          <w:numId w:val="10"/>
        </w:numPr>
        <w:spacing w:after="0" w:line="240" w:lineRule="auto"/>
        <w:ind w:left="2268"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barangsiapa memakai tanah tanpa izin yang berhak atau kuasanya yang sah, dengan ketentuan,bahwa jika mengenai tanah-tanah perkebunan dan hutan dikecualikan mereka yang akan diselesaikan menurut pasal 5 ayat (1)</w:t>
      </w: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w:t>
      </w:r>
    </w:p>
    <w:p w14:paraId="5E6E4553" w14:textId="77777777" w:rsidR="00767F63" w:rsidRPr="007F544D" w:rsidRDefault="00332206" w:rsidP="002B10BB">
      <w:pPr>
        <w:pStyle w:val="ListParagraph"/>
        <w:numPr>
          <w:ilvl w:val="0"/>
          <w:numId w:val="10"/>
        </w:numPr>
        <w:spacing w:after="0" w:line="240" w:lineRule="auto"/>
        <w:ind w:left="2268"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barangsiapa mengganggu yang berhak atau kuasanya yang sah didalam menggunakan haknya atas suatu bidang tanah</w:t>
      </w: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w:t>
      </w:r>
    </w:p>
    <w:p w14:paraId="4766718B" w14:textId="77777777" w:rsidR="00767F63" w:rsidRPr="007F544D" w:rsidRDefault="00332206" w:rsidP="002B10BB">
      <w:pPr>
        <w:pStyle w:val="ListParagraph"/>
        <w:numPr>
          <w:ilvl w:val="0"/>
          <w:numId w:val="10"/>
        </w:numPr>
        <w:spacing w:after="0" w:line="240" w:lineRule="auto"/>
        <w:ind w:left="2268"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barangsiapa menyuruh,mengajak,membujuk atau menganjurkan dengan lisan atau tulisan untuk melakukan perbuatan yang dimaksud dalam pasal 2 atau huruf b dari ayat (1) pasal ini</w:t>
      </w: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w:t>
      </w:r>
    </w:p>
    <w:p w14:paraId="78AC0564" w14:textId="31EAEA11" w:rsidR="00767F63" w:rsidRDefault="00332206" w:rsidP="002B10BB">
      <w:pPr>
        <w:pStyle w:val="ListParagraph"/>
        <w:numPr>
          <w:ilvl w:val="0"/>
          <w:numId w:val="10"/>
        </w:numPr>
        <w:spacing w:after="0" w:line="240" w:lineRule="auto"/>
        <w:ind w:left="2268"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barangsiapa memberi bantuan dengan cara apapun juga untuk melakukan perbuatan tersebut pada pasal 2 atau huruf b dari ayat (1) pasal ini</w:t>
      </w:r>
      <w:r w:rsidRPr="007F544D">
        <w:rPr>
          <w:rFonts w:ascii="Times New Roman" w:hAnsi="Times New Roman" w:cs="Times New Roman"/>
          <w:i/>
          <w:iCs/>
          <w:sz w:val="24"/>
          <w:szCs w:val="24"/>
          <w:lang w:val="id-ID"/>
        </w:rPr>
        <w:t>”</w:t>
      </w:r>
      <w:r w:rsidR="00767F63" w:rsidRPr="007F544D">
        <w:rPr>
          <w:rFonts w:ascii="Times New Roman" w:hAnsi="Times New Roman" w:cs="Times New Roman"/>
          <w:i/>
          <w:iCs/>
          <w:sz w:val="24"/>
          <w:szCs w:val="24"/>
        </w:rPr>
        <w:t>.</w:t>
      </w:r>
    </w:p>
    <w:p w14:paraId="6C037565" w14:textId="77777777" w:rsidR="002B10BB" w:rsidRPr="002B10BB" w:rsidRDefault="002B10BB" w:rsidP="002B10BB">
      <w:pPr>
        <w:pStyle w:val="ListParagraph"/>
        <w:spacing w:after="0" w:line="240" w:lineRule="auto"/>
        <w:ind w:left="2268"/>
        <w:jc w:val="both"/>
        <w:rPr>
          <w:rFonts w:ascii="Times New Roman" w:hAnsi="Times New Roman" w:cs="Times New Roman"/>
          <w:i/>
          <w:iCs/>
          <w:sz w:val="24"/>
          <w:szCs w:val="24"/>
        </w:rPr>
      </w:pPr>
    </w:p>
    <w:p w14:paraId="7A57BF97" w14:textId="77777777" w:rsidR="00767F63" w:rsidRPr="007F544D" w:rsidRDefault="00767F63" w:rsidP="0011244D">
      <w:pPr>
        <w:pStyle w:val="ListParagraph"/>
        <w:spacing w:after="120" w:line="360" w:lineRule="auto"/>
        <w:ind w:left="1440" w:firstLine="720"/>
        <w:jc w:val="both"/>
        <w:rPr>
          <w:rFonts w:ascii="Times New Roman" w:hAnsi="Times New Roman" w:cs="Times New Roman"/>
          <w:sz w:val="24"/>
          <w:szCs w:val="24"/>
        </w:rPr>
      </w:pPr>
      <w:r w:rsidRPr="007F544D">
        <w:rPr>
          <w:rFonts w:ascii="Times New Roman" w:hAnsi="Times New Roman" w:cs="Times New Roman"/>
          <w:sz w:val="24"/>
          <w:szCs w:val="24"/>
        </w:rPr>
        <w:t>Merujuk pada teori tindak pidana yang dikemukakan oleh P.A.F Lamintang di atas, jika dikaitkan dengan unsur pidana d</w:t>
      </w:r>
      <w:r w:rsidR="00332206" w:rsidRPr="007F544D">
        <w:rPr>
          <w:rFonts w:ascii="Times New Roman" w:hAnsi="Times New Roman" w:cs="Times New Roman"/>
          <w:sz w:val="24"/>
          <w:szCs w:val="24"/>
          <w:lang w:val="id-ID"/>
        </w:rPr>
        <w:t>i</w:t>
      </w:r>
      <w:r w:rsidRPr="007F544D">
        <w:rPr>
          <w:rFonts w:ascii="Times New Roman" w:hAnsi="Times New Roman" w:cs="Times New Roman"/>
          <w:sz w:val="24"/>
          <w:szCs w:val="24"/>
        </w:rPr>
        <w:t xml:space="preserve"> ketentuan Pasal 385 KUHP tersebut, maka dapat dipahami bahwa terhadap pelaku tindak pidana </w:t>
      </w:r>
      <w:r w:rsidRPr="007F544D">
        <w:rPr>
          <w:rFonts w:ascii="Times New Roman" w:hAnsi="Times New Roman" w:cs="Times New Roman"/>
          <w:sz w:val="24"/>
          <w:szCs w:val="24"/>
        </w:rPr>
        <w:lastRenderedPageBreak/>
        <w:t xml:space="preserve">penyerobotan tanah </w:t>
      </w:r>
      <w:r w:rsidR="00332206" w:rsidRPr="007F544D">
        <w:rPr>
          <w:rFonts w:ascii="Times New Roman" w:hAnsi="Times New Roman" w:cs="Times New Roman"/>
          <w:sz w:val="24"/>
          <w:szCs w:val="24"/>
          <w:lang w:val="id-ID"/>
        </w:rPr>
        <w:t xml:space="preserve">bisa </w:t>
      </w:r>
      <w:r w:rsidRPr="007F544D">
        <w:rPr>
          <w:rFonts w:ascii="Times New Roman" w:hAnsi="Times New Roman" w:cs="Times New Roman"/>
          <w:sz w:val="24"/>
          <w:szCs w:val="24"/>
        </w:rPr>
        <w:t>dijatuhi hukuman pidana selama 4 (empat) tahun apa</w:t>
      </w:r>
      <w:r w:rsidR="00332206" w:rsidRPr="007F544D">
        <w:rPr>
          <w:rFonts w:ascii="Times New Roman" w:hAnsi="Times New Roman" w:cs="Times New Roman"/>
          <w:sz w:val="24"/>
          <w:szCs w:val="24"/>
        </w:rPr>
        <w:t>bila ia terbukti memenuhi unsur</w:t>
      </w:r>
      <w:r w:rsidRPr="007F544D">
        <w:rPr>
          <w:rFonts w:ascii="Times New Roman" w:hAnsi="Times New Roman" w:cs="Times New Roman"/>
          <w:sz w:val="24"/>
          <w:szCs w:val="24"/>
        </w:rPr>
        <w:t xml:space="preserve"> pidana yang tercantum d</w:t>
      </w:r>
      <w:r w:rsidR="00332206" w:rsidRPr="007F544D">
        <w:rPr>
          <w:rFonts w:ascii="Times New Roman" w:hAnsi="Times New Roman" w:cs="Times New Roman"/>
          <w:sz w:val="24"/>
          <w:szCs w:val="24"/>
          <w:lang w:val="id-ID"/>
        </w:rPr>
        <w:t>i</w:t>
      </w:r>
      <w:r w:rsidRPr="007F544D">
        <w:rPr>
          <w:rFonts w:ascii="Times New Roman" w:hAnsi="Times New Roman" w:cs="Times New Roman"/>
          <w:sz w:val="24"/>
          <w:szCs w:val="24"/>
        </w:rPr>
        <w:t xml:space="preserve"> Pasal 385 KUHP tersebut di atas. </w:t>
      </w:r>
    </w:p>
    <w:p w14:paraId="135E0436" w14:textId="3179F65A" w:rsidR="00767F63" w:rsidRPr="007F544D" w:rsidRDefault="00767F63" w:rsidP="0011244D">
      <w:pPr>
        <w:pStyle w:val="ListParagraph"/>
        <w:spacing w:after="120" w:line="360" w:lineRule="auto"/>
        <w:ind w:left="1418" w:firstLine="720"/>
        <w:jc w:val="both"/>
        <w:rPr>
          <w:rFonts w:ascii="Times New Roman" w:hAnsi="Times New Roman" w:cs="Times New Roman"/>
          <w:sz w:val="24"/>
          <w:szCs w:val="24"/>
        </w:rPr>
      </w:pPr>
      <w:r w:rsidRPr="007F544D">
        <w:rPr>
          <w:rFonts w:ascii="Times New Roman" w:hAnsi="Times New Roman" w:cs="Times New Roman"/>
          <w:sz w:val="24"/>
          <w:szCs w:val="24"/>
        </w:rPr>
        <w:t>Menurut  Margie Gladies Sopacua, dalam penelitiannya yang berjudul “Penyerobotan Tanah Secara Tidak Sah Dalam Perspektif Pidana” menyebutkan unsur yang tercantum d</w:t>
      </w:r>
      <w:r w:rsidR="00332206" w:rsidRPr="007F544D">
        <w:rPr>
          <w:rFonts w:ascii="Times New Roman" w:hAnsi="Times New Roman" w:cs="Times New Roman"/>
          <w:sz w:val="24"/>
          <w:szCs w:val="24"/>
          <w:lang w:val="id-ID"/>
        </w:rPr>
        <w:t>i</w:t>
      </w:r>
      <w:r w:rsidRPr="007F544D">
        <w:rPr>
          <w:rFonts w:ascii="Times New Roman" w:hAnsi="Times New Roman" w:cs="Times New Roman"/>
          <w:sz w:val="24"/>
          <w:szCs w:val="24"/>
        </w:rPr>
        <w:t xml:space="preserve"> Pasal 385 KUHP mencakup </w:t>
      </w:r>
      <w:r w:rsidR="00332206" w:rsidRPr="007F544D">
        <w:rPr>
          <w:rFonts w:ascii="Times New Roman" w:hAnsi="Times New Roman" w:cs="Times New Roman"/>
          <w:sz w:val="24"/>
          <w:szCs w:val="24"/>
          <w:lang w:val="id-ID"/>
        </w:rPr>
        <w:t>ialah</w:t>
      </w:r>
      <w:r w:rsidR="0011244D" w:rsidRPr="007F544D">
        <w:rPr>
          <w:rFonts w:ascii="Times New Roman" w:hAnsi="Times New Roman" w:cs="Times New Roman"/>
          <w:sz w:val="24"/>
          <w:szCs w:val="24"/>
        </w:rPr>
        <w:t xml:space="preserve"> </w:t>
      </w:r>
      <w:r w:rsidR="0011244D" w:rsidRPr="007F544D">
        <w:rPr>
          <w:rFonts w:ascii="Times New Roman" w:hAnsi="Times New Roman" w:cs="Times New Roman"/>
          <w:sz w:val="24"/>
          <w:szCs w:val="24"/>
        </w:rPr>
        <w:fldChar w:fldCharType="begin" w:fldLock="1"/>
      </w:r>
      <w:r w:rsidR="0011244D" w:rsidRPr="007F544D">
        <w:rPr>
          <w:rFonts w:ascii="Times New Roman" w:hAnsi="Times New Roman" w:cs="Times New Roman"/>
          <w:sz w:val="24"/>
          <w:szCs w:val="24"/>
        </w:rPr>
        <w:instrText>ADDIN CSL_CITATION {"citationItems":[{"id":"ITEM-1","itemData":{"DOI":"10.30598/belovol4issue2page204-217","ISSN":"2460-6820","abstract":"Land of is a very valuable asset, given the price of land is very stable and continue to rise along with the times. Unauthorized land grabbing can harm anyone even more so if the land is used for business purposes. Annexation of land by a person or group of people against another people's land can be interpreted as an act of mastering, occupy or take over someone else's land unlawfully, against the right, or in violation of applicable laws. Therefore, such actions may be sued under civil law or prosecuted under criminal law. Provisions in criminal law contained in Section 363, 365, 167 and 389, 170, 406, 412, 263, 264, 266 as Lex Generalis later in Article 2 of Law No. 51 PRP of 1960 on the Prohibition of Use of Land Without Permission Eligible or the attorney as Lex Specialist.","author":[{"dropping-particle":"","family":"Sopacua","given":"Margie Gladies","non-dropping-particle":"","parse-names":false,"suffix":""}],"container-title":"Jurnal Belo","id":"ITEM-1","issue":"2","issued":{"date-parts":[["2019"]]},"page":"204-217","title":"Penyerobotan Tanah Secara Tidak Sah Dalam Perspektif Pidana","type":"article-journal","volume":"4"},"uris":["http://www.mendeley.com/documents/?uuid=aba2add0-996d-4471-aa10-2e1ccee86986"]}],"mendeley":{"formattedCitation":"(Sopacua, 2019)","plainTextFormattedCitation":"(Sopacua, 2019)","previouslyFormattedCitation":"(Sopacua, 2019)"},"properties":{"noteIndex":0},"schema":"https://github.com/citation-style-language/schema/raw/master/csl-citation.json"}</w:instrText>
      </w:r>
      <w:r w:rsidR="0011244D" w:rsidRPr="007F544D">
        <w:rPr>
          <w:rFonts w:ascii="Times New Roman" w:hAnsi="Times New Roman" w:cs="Times New Roman"/>
          <w:sz w:val="24"/>
          <w:szCs w:val="24"/>
        </w:rPr>
        <w:fldChar w:fldCharType="separate"/>
      </w:r>
      <w:r w:rsidR="0011244D" w:rsidRPr="007F544D">
        <w:rPr>
          <w:rFonts w:ascii="Times New Roman" w:hAnsi="Times New Roman" w:cs="Times New Roman"/>
          <w:noProof/>
          <w:sz w:val="24"/>
          <w:szCs w:val="24"/>
        </w:rPr>
        <w:t>(Sopacua, 2019)</w:t>
      </w:r>
      <w:r w:rsidR="0011244D" w:rsidRPr="007F544D">
        <w:rPr>
          <w:rFonts w:ascii="Times New Roman" w:hAnsi="Times New Roman" w:cs="Times New Roman"/>
          <w:sz w:val="24"/>
          <w:szCs w:val="24"/>
        </w:rPr>
        <w:fldChar w:fldCharType="end"/>
      </w:r>
      <w:r w:rsidR="0011244D" w:rsidRPr="007F544D">
        <w:rPr>
          <w:rFonts w:ascii="Times New Roman" w:hAnsi="Times New Roman" w:cs="Times New Roman"/>
          <w:sz w:val="24"/>
          <w:szCs w:val="24"/>
        </w:rPr>
        <w:t>:</w:t>
      </w:r>
    </w:p>
    <w:p w14:paraId="18D444F1" w14:textId="67C9EE72" w:rsidR="00767F63" w:rsidRPr="007F544D" w:rsidRDefault="002B10BB" w:rsidP="002B10BB">
      <w:pPr>
        <w:pStyle w:val="ListParagraph"/>
        <w:numPr>
          <w:ilvl w:val="0"/>
          <w:numId w:val="12"/>
        </w:numPr>
        <w:spacing w:after="0" w:line="240" w:lineRule="auto"/>
        <w:ind w:left="1843" w:hanging="425"/>
        <w:jc w:val="both"/>
        <w:rPr>
          <w:rFonts w:ascii="Times New Roman" w:hAnsi="Times New Roman" w:cs="Times New Roman"/>
          <w:i/>
          <w:iCs/>
          <w:sz w:val="24"/>
          <w:szCs w:val="24"/>
        </w:rPr>
      </w:pPr>
      <w:proofErr w:type="spellStart"/>
      <w:r w:rsidRPr="007F544D">
        <w:rPr>
          <w:rFonts w:ascii="Times New Roman" w:hAnsi="Times New Roman" w:cs="Times New Roman"/>
          <w:i/>
          <w:iCs/>
          <w:sz w:val="24"/>
          <w:szCs w:val="24"/>
        </w:rPr>
        <w:t>Unsur</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Subjektif</w:t>
      </w:r>
      <w:proofErr w:type="spellEnd"/>
      <w:r w:rsidRPr="007F544D">
        <w:rPr>
          <w:rFonts w:ascii="Times New Roman" w:hAnsi="Times New Roman" w:cs="Times New Roman"/>
          <w:i/>
          <w:iCs/>
          <w:sz w:val="24"/>
          <w:szCs w:val="24"/>
        </w:rPr>
        <w:t>:</w:t>
      </w:r>
    </w:p>
    <w:p w14:paraId="2265834E" w14:textId="2DBFF0DB" w:rsidR="00767F63" w:rsidRPr="007F544D" w:rsidRDefault="002B10BB" w:rsidP="002B10BB">
      <w:pPr>
        <w:pStyle w:val="ListParagraph"/>
        <w:numPr>
          <w:ilvl w:val="0"/>
          <w:numId w:val="13"/>
        </w:numPr>
        <w:spacing w:after="0" w:line="240" w:lineRule="auto"/>
        <w:ind w:left="2268"/>
        <w:jc w:val="both"/>
        <w:rPr>
          <w:rFonts w:ascii="Times New Roman" w:hAnsi="Times New Roman" w:cs="Times New Roman"/>
          <w:i/>
          <w:iCs/>
          <w:sz w:val="24"/>
          <w:szCs w:val="24"/>
        </w:rPr>
      </w:pPr>
      <w:proofErr w:type="spellStart"/>
      <w:r w:rsidRPr="007F544D">
        <w:rPr>
          <w:rFonts w:ascii="Times New Roman" w:hAnsi="Times New Roman" w:cs="Times New Roman"/>
          <w:i/>
          <w:iCs/>
          <w:sz w:val="24"/>
          <w:szCs w:val="24"/>
        </w:rPr>
        <w:t>barang</w:t>
      </w:r>
      <w:proofErr w:type="spellEnd"/>
      <w:r w:rsidRPr="007F544D">
        <w:rPr>
          <w:rFonts w:ascii="Times New Roman" w:hAnsi="Times New Roman" w:cs="Times New Roman"/>
          <w:i/>
          <w:iCs/>
          <w:sz w:val="24"/>
          <w:szCs w:val="24"/>
        </w:rPr>
        <w:t xml:space="preserve"> </w:t>
      </w:r>
      <w:proofErr w:type="gramStart"/>
      <w:r w:rsidRPr="007F544D">
        <w:rPr>
          <w:rFonts w:ascii="Times New Roman" w:hAnsi="Times New Roman" w:cs="Times New Roman"/>
          <w:i/>
          <w:iCs/>
          <w:sz w:val="24"/>
          <w:szCs w:val="24"/>
        </w:rPr>
        <w:t>siapa;</w:t>
      </w:r>
      <w:proofErr w:type="gramEnd"/>
      <w:r w:rsidRPr="007F544D">
        <w:rPr>
          <w:rFonts w:ascii="Times New Roman" w:hAnsi="Times New Roman" w:cs="Times New Roman"/>
          <w:i/>
          <w:iCs/>
          <w:sz w:val="24"/>
          <w:szCs w:val="24"/>
        </w:rPr>
        <w:t xml:space="preserve"> </w:t>
      </w:r>
    </w:p>
    <w:p w14:paraId="2B6B1231" w14:textId="68E46CAA" w:rsidR="00767F63" w:rsidRPr="007F544D" w:rsidRDefault="002B10BB" w:rsidP="002B10BB">
      <w:pPr>
        <w:pStyle w:val="ListParagraph"/>
        <w:numPr>
          <w:ilvl w:val="0"/>
          <w:numId w:val="13"/>
        </w:numPr>
        <w:spacing w:after="0" w:line="240" w:lineRule="auto"/>
        <w:ind w:left="2268"/>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proofErr w:type="spellStart"/>
      <w:r w:rsidRPr="007F544D">
        <w:rPr>
          <w:rFonts w:ascii="Times New Roman" w:hAnsi="Times New Roman" w:cs="Times New Roman"/>
          <w:i/>
          <w:iCs/>
          <w:sz w:val="24"/>
          <w:szCs w:val="24"/>
        </w:rPr>
        <w:t>menjual</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menukarkan</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menyewakan</w:t>
      </w:r>
      <w:proofErr w:type="spellEnd"/>
      <w:r w:rsidRPr="007F544D">
        <w:rPr>
          <w:rFonts w:ascii="Times New Roman" w:hAnsi="Times New Roman" w:cs="Times New Roman"/>
          <w:i/>
          <w:iCs/>
          <w:sz w:val="24"/>
          <w:szCs w:val="24"/>
        </w:rPr>
        <w:t xml:space="preserve"> atau </w:t>
      </w:r>
      <w:proofErr w:type="spellStart"/>
      <w:r w:rsidRPr="007F544D">
        <w:rPr>
          <w:rFonts w:ascii="Times New Roman" w:hAnsi="Times New Roman" w:cs="Times New Roman"/>
          <w:i/>
          <w:iCs/>
          <w:sz w:val="24"/>
          <w:szCs w:val="24"/>
        </w:rPr>
        <w:t>menjadikan</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tanggungan</w:t>
      </w:r>
      <w:proofErr w:type="spellEnd"/>
      <w:r w:rsidRPr="007F544D">
        <w:rPr>
          <w:rFonts w:ascii="Times New Roman" w:hAnsi="Times New Roman" w:cs="Times New Roman"/>
          <w:i/>
          <w:iCs/>
          <w:sz w:val="24"/>
          <w:szCs w:val="24"/>
        </w:rPr>
        <w:t xml:space="preserve"> utang </w:t>
      </w:r>
      <w:proofErr w:type="spellStart"/>
      <w:r w:rsidRPr="007F544D">
        <w:rPr>
          <w:rFonts w:ascii="Times New Roman" w:hAnsi="Times New Roman" w:cs="Times New Roman"/>
          <w:i/>
          <w:iCs/>
          <w:sz w:val="24"/>
          <w:szCs w:val="24"/>
        </w:rPr>
        <w:t>sesuatu</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hak</w:t>
      </w:r>
      <w:proofErr w:type="spellEnd"/>
      <w:r w:rsidRPr="007F544D">
        <w:rPr>
          <w:rFonts w:ascii="Times New Roman" w:hAnsi="Times New Roman" w:cs="Times New Roman"/>
          <w:i/>
          <w:iCs/>
          <w:sz w:val="24"/>
          <w:szCs w:val="24"/>
        </w:rPr>
        <w:t xml:space="preserve"> rakyat dalam memakai </w:t>
      </w:r>
      <w:proofErr w:type="spellStart"/>
      <w:r w:rsidRPr="007F544D">
        <w:rPr>
          <w:rFonts w:ascii="Times New Roman" w:hAnsi="Times New Roman" w:cs="Times New Roman"/>
          <w:i/>
          <w:iCs/>
          <w:sz w:val="24"/>
          <w:szCs w:val="24"/>
        </w:rPr>
        <w:t>tanah</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pemerintah</w:t>
      </w:r>
      <w:proofErr w:type="spellEnd"/>
      <w:r w:rsidRPr="007F544D">
        <w:rPr>
          <w:rFonts w:ascii="Times New Roman" w:hAnsi="Times New Roman" w:cs="Times New Roman"/>
          <w:i/>
          <w:iCs/>
          <w:sz w:val="24"/>
          <w:szCs w:val="24"/>
        </w:rPr>
        <w:t xml:space="preserve"> dan </w:t>
      </w:r>
      <w:proofErr w:type="spellStart"/>
      <w:r w:rsidRPr="007F544D">
        <w:rPr>
          <w:rFonts w:ascii="Times New Roman" w:hAnsi="Times New Roman" w:cs="Times New Roman"/>
          <w:i/>
          <w:iCs/>
          <w:sz w:val="24"/>
          <w:szCs w:val="24"/>
        </w:rPr>
        <w:t>partikelir</w:t>
      </w:r>
      <w:proofErr w:type="spellEnd"/>
      <w:r w:rsidRPr="007F544D">
        <w:rPr>
          <w:rFonts w:ascii="Times New Roman" w:hAnsi="Times New Roman" w:cs="Times New Roman"/>
          <w:i/>
          <w:iCs/>
          <w:sz w:val="24"/>
          <w:szCs w:val="24"/>
          <w:lang w:val="id-ID"/>
        </w:rPr>
        <w:t>”</w:t>
      </w:r>
      <w:r w:rsidRPr="007F544D">
        <w:rPr>
          <w:rFonts w:ascii="Times New Roman" w:hAnsi="Times New Roman" w:cs="Times New Roman"/>
          <w:i/>
          <w:iCs/>
          <w:sz w:val="24"/>
          <w:szCs w:val="24"/>
        </w:rPr>
        <w:t>;</w:t>
      </w:r>
    </w:p>
    <w:p w14:paraId="45A5A6E2" w14:textId="168EEE28" w:rsidR="00767F63" w:rsidRPr="007F544D" w:rsidRDefault="002B10BB" w:rsidP="002B10BB">
      <w:pPr>
        <w:pStyle w:val="ListParagraph"/>
        <w:numPr>
          <w:ilvl w:val="0"/>
          <w:numId w:val="13"/>
        </w:numPr>
        <w:spacing w:after="0" w:line="240" w:lineRule="auto"/>
        <w:ind w:left="2268"/>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proofErr w:type="spellStart"/>
      <w:r w:rsidRPr="007F544D">
        <w:rPr>
          <w:rFonts w:ascii="Times New Roman" w:hAnsi="Times New Roman" w:cs="Times New Roman"/>
          <w:i/>
          <w:iCs/>
          <w:sz w:val="24"/>
          <w:szCs w:val="24"/>
        </w:rPr>
        <w:t>menggadaikan</w:t>
      </w:r>
      <w:proofErr w:type="spellEnd"/>
      <w:r w:rsidRPr="007F544D">
        <w:rPr>
          <w:rFonts w:ascii="Times New Roman" w:hAnsi="Times New Roman" w:cs="Times New Roman"/>
          <w:i/>
          <w:iCs/>
          <w:sz w:val="24"/>
          <w:szCs w:val="24"/>
        </w:rPr>
        <w:t xml:space="preserve"> atau </w:t>
      </w:r>
      <w:proofErr w:type="spellStart"/>
      <w:r w:rsidRPr="007F544D">
        <w:rPr>
          <w:rFonts w:ascii="Times New Roman" w:hAnsi="Times New Roman" w:cs="Times New Roman"/>
          <w:i/>
          <w:iCs/>
          <w:sz w:val="24"/>
          <w:szCs w:val="24"/>
        </w:rPr>
        <w:t>menyewakan</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tanah</w:t>
      </w:r>
      <w:proofErr w:type="spellEnd"/>
      <w:r w:rsidRPr="007F544D">
        <w:rPr>
          <w:rFonts w:ascii="Times New Roman" w:hAnsi="Times New Roman" w:cs="Times New Roman"/>
          <w:i/>
          <w:iCs/>
          <w:sz w:val="24"/>
          <w:szCs w:val="24"/>
        </w:rPr>
        <w:t xml:space="preserve"> orang lain</w:t>
      </w:r>
      <w:r w:rsidRPr="007F544D">
        <w:rPr>
          <w:rFonts w:ascii="Times New Roman" w:hAnsi="Times New Roman" w:cs="Times New Roman"/>
          <w:i/>
          <w:iCs/>
          <w:sz w:val="24"/>
          <w:szCs w:val="24"/>
          <w:lang w:val="id-ID"/>
        </w:rPr>
        <w:t>”</w:t>
      </w:r>
      <w:r w:rsidRPr="007F544D">
        <w:rPr>
          <w:rFonts w:ascii="Times New Roman" w:hAnsi="Times New Roman" w:cs="Times New Roman"/>
          <w:i/>
          <w:iCs/>
          <w:sz w:val="24"/>
          <w:szCs w:val="24"/>
        </w:rPr>
        <w:t>;</w:t>
      </w:r>
    </w:p>
    <w:p w14:paraId="7F001812" w14:textId="4D842250" w:rsidR="00767F63" w:rsidRPr="007F544D" w:rsidRDefault="002B10BB" w:rsidP="002B10BB">
      <w:pPr>
        <w:pStyle w:val="ListParagraph"/>
        <w:numPr>
          <w:ilvl w:val="0"/>
          <w:numId w:val="13"/>
        </w:numPr>
        <w:spacing w:after="0" w:line="240" w:lineRule="auto"/>
        <w:ind w:left="2268"/>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proofErr w:type="spellStart"/>
      <w:r w:rsidRPr="007F544D">
        <w:rPr>
          <w:rFonts w:ascii="Times New Roman" w:hAnsi="Times New Roman" w:cs="Times New Roman"/>
          <w:i/>
          <w:iCs/>
          <w:sz w:val="24"/>
          <w:szCs w:val="24"/>
        </w:rPr>
        <w:t>menyewakan</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tanah</w:t>
      </w:r>
      <w:proofErr w:type="spellEnd"/>
      <w:r w:rsidRPr="007F544D">
        <w:rPr>
          <w:rFonts w:ascii="Times New Roman" w:hAnsi="Times New Roman" w:cs="Times New Roman"/>
          <w:i/>
          <w:iCs/>
          <w:sz w:val="24"/>
          <w:szCs w:val="24"/>
        </w:rPr>
        <w:t xml:space="preserve"> buat </w:t>
      </w:r>
      <w:proofErr w:type="spellStart"/>
      <w:r w:rsidRPr="007F544D">
        <w:rPr>
          <w:rFonts w:ascii="Times New Roman" w:hAnsi="Times New Roman" w:cs="Times New Roman"/>
          <w:i/>
          <w:iCs/>
          <w:sz w:val="24"/>
          <w:szCs w:val="24"/>
        </w:rPr>
        <w:t>suatu</w:t>
      </w:r>
      <w:proofErr w:type="spellEnd"/>
      <w:r w:rsidRPr="007F544D">
        <w:rPr>
          <w:rFonts w:ascii="Times New Roman" w:hAnsi="Times New Roman" w:cs="Times New Roman"/>
          <w:i/>
          <w:iCs/>
          <w:sz w:val="24"/>
          <w:szCs w:val="24"/>
        </w:rPr>
        <w:t xml:space="preserve"> masa, </w:t>
      </w:r>
      <w:proofErr w:type="spellStart"/>
      <w:r w:rsidRPr="007F544D">
        <w:rPr>
          <w:rFonts w:ascii="Times New Roman" w:hAnsi="Times New Roman" w:cs="Times New Roman"/>
          <w:i/>
          <w:iCs/>
          <w:sz w:val="24"/>
          <w:szCs w:val="24"/>
        </w:rPr>
        <w:t>sedang</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diketahuinya</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tanah</w:t>
      </w:r>
      <w:proofErr w:type="spellEnd"/>
      <w:r w:rsidRPr="007F544D">
        <w:rPr>
          <w:rFonts w:ascii="Times New Roman" w:hAnsi="Times New Roman" w:cs="Times New Roman"/>
          <w:i/>
          <w:iCs/>
          <w:sz w:val="24"/>
          <w:szCs w:val="24"/>
        </w:rPr>
        <w:t xml:space="preserve"> tersebut </w:t>
      </w:r>
      <w:proofErr w:type="spellStart"/>
      <w:r w:rsidRPr="007F544D">
        <w:rPr>
          <w:rFonts w:ascii="Times New Roman" w:hAnsi="Times New Roman" w:cs="Times New Roman"/>
          <w:i/>
          <w:iCs/>
          <w:sz w:val="24"/>
          <w:szCs w:val="24"/>
        </w:rPr>
        <w:t>telah</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disewakan</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sebelumnya</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kepada</w:t>
      </w:r>
      <w:proofErr w:type="spellEnd"/>
      <w:r w:rsidRPr="007F544D">
        <w:rPr>
          <w:rFonts w:ascii="Times New Roman" w:hAnsi="Times New Roman" w:cs="Times New Roman"/>
          <w:i/>
          <w:iCs/>
          <w:sz w:val="24"/>
          <w:szCs w:val="24"/>
        </w:rPr>
        <w:t xml:space="preserve"> orang lain</w:t>
      </w:r>
      <w:r w:rsidRPr="007F544D">
        <w:rPr>
          <w:rFonts w:ascii="Times New Roman" w:hAnsi="Times New Roman" w:cs="Times New Roman"/>
          <w:i/>
          <w:iCs/>
          <w:sz w:val="24"/>
          <w:szCs w:val="24"/>
          <w:lang w:val="id-ID"/>
        </w:rPr>
        <w:t>”</w:t>
      </w:r>
      <w:r w:rsidRPr="007F544D">
        <w:rPr>
          <w:rFonts w:ascii="Times New Roman" w:hAnsi="Times New Roman" w:cs="Times New Roman"/>
          <w:i/>
          <w:iCs/>
          <w:sz w:val="24"/>
          <w:szCs w:val="24"/>
        </w:rPr>
        <w:t>.</w:t>
      </w:r>
    </w:p>
    <w:p w14:paraId="41A860ED" w14:textId="0D22043A" w:rsidR="00767F63" w:rsidRPr="007F544D" w:rsidRDefault="002B10BB" w:rsidP="002B10BB">
      <w:pPr>
        <w:pStyle w:val="ListParagraph"/>
        <w:numPr>
          <w:ilvl w:val="0"/>
          <w:numId w:val="12"/>
        </w:numPr>
        <w:spacing w:after="0" w:line="240" w:lineRule="auto"/>
        <w:ind w:left="1843" w:hanging="425"/>
        <w:jc w:val="both"/>
        <w:rPr>
          <w:rFonts w:ascii="Times New Roman" w:hAnsi="Times New Roman" w:cs="Times New Roman"/>
          <w:i/>
          <w:iCs/>
          <w:sz w:val="24"/>
          <w:szCs w:val="24"/>
        </w:rPr>
      </w:pPr>
      <w:proofErr w:type="spellStart"/>
      <w:r w:rsidRPr="007F544D">
        <w:rPr>
          <w:rFonts w:ascii="Times New Roman" w:hAnsi="Times New Roman" w:cs="Times New Roman"/>
          <w:i/>
          <w:iCs/>
          <w:sz w:val="24"/>
          <w:szCs w:val="24"/>
        </w:rPr>
        <w:t>Unsur</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Objektif</w:t>
      </w:r>
      <w:proofErr w:type="spellEnd"/>
    </w:p>
    <w:p w14:paraId="739B3DA2" w14:textId="70CC8925" w:rsidR="00767F63" w:rsidRPr="007F544D" w:rsidRDefault="002B10BB" w:rsidP="002B10BB">
      <w:pPr>
        <w:pStyle w:val="ListParagraph"/>
        <w:numPr>
          <w:ilvl w:val="0"/>
          <w:numId w:val="14"/>
        </w:numPr>
        <w:spacing w:after="0" w:line="240" w:lineRule="auto"/>
        <w:ind w:left="2268"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r w:rsidRPr="007F544D">
        <w:rPr>
          <w:rFonts w:ascii="Times New Roman" w:hAnsi="Times New Roman" w:cs="Times New Roman"/>
          <w:i/>
          <w:iCs/>
          <w:sz w:val="24"/>
          <w:szCs w:val="24"/>
        </w:rPr>
        <w:t xml:space="preserve">dengan </w:t>
      </w:r>
      <w:proofErr w:type="spellStart"/>
      <w:r w:rsidRPr="007F544D">
        <w:rPr>
          <w:rFonts w:ascii="Times New Roman" w:hAnsi="Times New Roman" w:cs="Times New Roman"/>
          <w:i/>
          <w:iCs/>
          <w:sz w:val="24"/>
          <w:szCs w:val="24"/>
        </w:rPr>
        <w:t>maksud</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menguntungkan</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diri</w:t>
      </w:r>
      <w:proofErr w:type="spellEnd"/>
      <w:r w:rsidRPr="007F544D">
        <w:rPr>
          <w:rFonts w:ascii="Times New Roman" w:hAnsi="Times New Roman" w:cs="Times New Roman"/>
          <w:i/>
          <w:iCs/>
          <w:sz w:val="24"/>
          <w:szCs w:val="24"/>
        </w:rPr>
        <w:t xml:space="preserve"> sendiri atau orang lain dan dengan </w:t>
      </w:r>
      <w:proofErr w:type="spellStart"/>
      <w:r w:rsidRPr="007F544D">
        <w:rPr>
          <w:rFonts w:ascii="Times New Roman" w:hAnsi="Times New Roman" w:cs="Times New Roman"/>
          <w:i/>
          <w:iCs/>
          <w:sz w:val="24"/>
          <w:szCs w:val="24"/>
        </w:rPr>
        <w:t>melawan</w:t>
      </w:r>
      <w:proofErr w:type="spellEnd"/>
      <w:r w:rsidRPr="007F544D">
        <w:rPr>
          <w:rFonts w:ascii="Times New Roman" w:hAnsi="Times New Roman" w:cs="Times New Roman"/>
          <w:i/>
          <w:iCs/>
          <w:sz w:val="24"/>
          <w:szCs w:val="24"/>
        </w:rPr>
        <w:t xml:space="preserve"> hokum</w:t>
      </w:r>
      <w:r w:rsidRPr="007F544D">
        <w:rPr>
          <w:rFonts w:ascii="Times New Roman" w:hAnsi="Times New Roman" w:cs="Times New Roman"/>
          <w:i/>
          <w:iCs/>
          <w:sz w:val="24"/>
          <w:szCs w:val="24"/>
          <w:lang w:val="id-ID"/>
        </w:rPr>
        <w:t>”</w:t>
      </w:r>
      <w:r w:rsidRPr="007F544D">
        <w:rPr>
          <w:rFonts w:ascii="Times New Roman" w:hAnsi="Times New Roman" w:cs="Times New Roman"/>
          <w:i/>
          <w:iCs/>
          <w:sz w:val="24"/>
          <w:szCs w:val="24"/>
        </w:rPr>
        <w:t>;</w:t>
      </w:r>
    </w:p>
    <w:p w14:paraId="25987261" w14:textId="7BDC71B8" w:rsidR="00767F63" w:rsidRPr="007F544D" w:rsidRDefault="002B10BB" w:rsidP="002B10BB">
      <w:pPr>
        <w:pStyle w:val="ListParagraph"/>
        <w:numPr>
          <w:ilvl w:val="0"/>
          <w:numId w:val="14"/>
        </w:numPr>
        <w:spacing w:after="0" w:line="240" w:lineRule="auto"/>
        <w:ind w:left="2268"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proofErr w:type="spellStart"/>
      <w:r w:rsidRPr="007F544D">
        <w:rPr>
          <w:rFonts w:ascii="Times New Roman" w:hAnsi="Times New Roman" w:cs="Times New Roman"/>
          <w:i/>
          <w:iCs/>
          <w:sz w:val="24"/>
          <w:szCs w:val="24"/>
        </w:rPr>
        <w:t>diketahui</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tanah</w:t>
      </w:r>
      <w:proofErr w:type="spellEnd"/>
      <w:r w:rsidRPr="007F544D">
        <w:rPr>
          <w:rFonts w:ascii="Times New Roman" w:hAnsi="Times New Roman" w:cs="Times New Roman"/>
          <w:i/>
          <w:iCs/>
          <w:sz w:val="24"/>
          <w:szCs w:val="24"/>
        </w:rPr>
        <w:t xml:space="preserve"> tersebut </w:t>
      </w:r>
      <w:proofErr w:type="spellStart"/>
      <w:r w:rsidRPr="007F544D">
        <w:rPr>
          <w:rFonts w:ascii="Times New Roman" w:hAnsi="Times New Roman" w:cs="Times New Roman"/>
          <w:i/>
          <w:iCs/>
          <w:sz w:val="24"/>
          <w:szCs w:val="24"/>
        </w:rPr>
        <w:t>ada</w:t>
      </w:r>
      <w:proofErr w:type="spellEnd"/>
      <w:r w:rsidRPr="007F544D">
        <w:rPr>
          <w:rFonts w:ascii="Times New Roman" w:hAnsi="Times New Roman" w:cs="Times New Roman"/>
          <w:i/>
          <w:iCs/>
          <w:sz w:val="24"/>
          <w:szCs w:val="24"/>
        </w:rPr>
        <w:t xml:space="preserve"> orang lain yang lebih </w:t>
      </w:r>
      <w:proofErr w:type="spellStart"/>
      <w:r w:rsidRPr="007F544D">
        <w:rPr>
          <w:rFonts w:ascii="Times New Roman" w:hAnsi="Times New Roman" w:cs="Times New Roman"/>
          <w:i/>
          <w:iCs/>
          <w:sz w:val="24"/>
          <w:szCs w:val="24"/>
        </w:rPr>
        <w:t>berhak</w:t>
      </w:r>
      <w:proofErr w:type="spellEnd"/>
      <w:r w:rsidRPr="007F544D">
        <w:rPr>
          <w:rFonts w:ascii="Times New Roman" w:hAnsi="Times New Roman" w:cs="Times New Roman"/>
          <w:i/>
          <w:iCs/>
          <w:sz w:val="24"/>
          <w:szCs w:val="24"/>
          <w:lang w:val="id-ID"/>
        </w:rPr>
        <w:t>”</w:t>
      </w:r>
      <w:r w:rsidRPr="007F544D">
        <w:rPr>
          <w:rFonts w:ascii="Times New Roman" w:hAnsi="Times New Roman" w:cs="Times New Roman"/>
          <w:i/>
          <w:iCs/>
          <w:sz w:val="24"/>
          <w:szCs w:val="24"/>
        </w:rPr>
        <w:t>;</w:t>
      </w:r>
    </w:p>
    <w:p w14:paraId="203D7038" w14:textId="76358831" w:rsidR="00767F63" w:rsidRDefault="002B10BB" w:rsidP="002B10BB">
      <w:pPr>
        <w:pStyle w:val="ListParagraph"/>
        <w:numPr>
          <w:ilvl w:val="0"/>
          <w:numId w:val="14"/>
        </w:numPr>
        <w:spacing w:after="0" w:line="240" w:lineRule="auto"/>
        <w:ind w:left="2268" w:hanging="425"/>
        <w:jc w:val="both"/>
        <w:rPr>
          <w:rFonts w:ascii="Times New Roman" w:hAnsi="Times New Roman" w:cs="Times New Roman"/>
          <w:i/>
          <w:iCs/>
          <w:sz w:val="24"/>
          <w:szCs w:val="24"/>
        </w:rPr>
      </w:pPr>
      <w:r w:rsidRPr="007F544D">
        <w:rPr>
          <w:rFonts w:ascii="Times New Roman" w:hAnsi="Times New Roman" w:cs="Times New Roman"/>
          <w:i/>
          <w:iCs/>
          <w:sz w:val="24"/>
          <w:szCs w:val="24"/>
          <w:lang w:val="id-ID"/>
        </w:rPr>
        <w:t>“</w:t>
      </w:r>
      <w:r w:rsidRPr="007F544D">
        <w:rPr>
          <w:rFonts w:ascii="Times New Roman" w:hAnsi="Times New Roman" w:cs="Times New Roman"/>
          <w:i/>
          <w:iCs/>
          <w:sz w:val="24"/>
          <w:szCs w:val="24"/>
        </w:rPr>
        <w:t xml:space="preserve">tidak </w:t>
      </w:r>
      <w:proofErr w:type="spellStart"/>
      <w:r w:rsidRPr="007F544D">
        <w:rPr>
          <w:rFonts w:ascii="Times New Roman" w:hAnsi="Times New Roman" w:cs="Times New Roman"/>
          <w:i/>
          <w:iCs/>
          <w:sz w:val="24"/>
          <w:szCs w:val="24"/>
        </w:rPr>
        <w:t>memberitahukan</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kepada</w:t>
      </w:r>
      <w:proofErr w:type="spellEnd"/>
      <w:r w:rsidRPr="007F544D">
        <w:rPr>
          <w:rFonts w:ascii="Times New Roman" w:hAnsi="Times New Roman" w:cs="Times New Roman"/>
          <w:i/>
          <w:iCs/>
          <w:sz w:val="24"/>
          <w:szCs w:val="24"/>
        </w:rPr>
        <w:t xml:space="preserve"> orang lain </w:t>
      </w:r>
      <w:proofErr w:type="spellStart"/>
      <w:r w:rsidRPr="007F544D">
        <w:rPr>
          <w:rFonts w:ascii="Times New Roman" w:hAnsi="Times New Roman" w:cs="Times New Roman"/>
          <w:i/>
          <w:iCs/>
          <w:sz w:val="24"/>
          <w:szCs w:val="24"/>
        </w:rPr>
        <w:t>bahwa</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tanah</w:t>
      </w:r>
      <w:proofErr w:type="spellEnd"/>
      <w:r w:rsidRPr="007F544D">
        <w:rPr>
          <w:rFonts w:ascii="Times New Roman" w:hAnsi="Times New Roman" w:cs="Times New Roman"/>
          <w:i/>
          <w:iCs/>
          <w:sz w:val="24"/>
          <w:szCs w:val="24"/>
        </w:rPr>
        <w:t xml:space="preserve"> tersebut </w:t>
      </w:r>
      <w:proofErr w:type="spellStart"/>
      <w:r w:rsidRPr="007F544D">
        <w:rPr>
          <w:rFonts w:ascii="Times New Roman" w:hAnsi="Times New Roman" w:cs="Times New Roman"/>
          <w:i/>
          <w:iCs/>
          <w:sz w:val="24"/>
          <w:szCs w:val="24"/>
        </w:rPr>
        <w:t>telah</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dijadikan</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tanah</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tanggungan</w:t>
      </w:r>
      <w:proofErr w:type="spellEnd"/>
      <w:r w:rsidRPr="007F544D">
        <w:rPr>
          <w:rFonts w:ascii="Times New Roman" w:hAnsi="Times New Roman" w:cs="Times New Roman"/>
          <w:i/>
          <w:iCs/>
          <w:sz w:val="24"/>
          <w:szCs w:val="24"/>
        </w:rPr>
        <w:t xml:space="preserve"> utang atau </w:t>
      </w:r>
      <w:proofErr w:type="spellStart"/>
      <w:r w:rsidRPr="007F544D">
        <w:rPr>
          <w:rFonts w:ascii="Times New Roman" w:hAnsi="Times New Roman" w:cs="Times New Roman"/>
          <w:i/>
          <w:iCs/>
          <w:sz w:val="24"/>
          <w:szCs w:val="24"/>
        </w:rPr>
        <w:t>telah</w:t>
      </w:r>
      <w:proofErr w:type="spellEnd"/>
      <w:r w:rsidRPr="007F544D">
        <w:rPr>
          <w:rFonts w:ascii="Times New Roman" w:hAnsi="Times New Roman" w:cs="Times New Roman"/>
          <w:i/>
          <w:iCs/>
          <w:sz w:val="24"/>
          <w:szCs w:val="24"/>
        </w:rPr>
        <w:t xml:space="preserve"> </w:t>
      </w:r>
      <w:proofErr w:type="spellStart"/>
      <w:r w:rsidRPr="007F544D">
        <w:rPr>
          <w:rFonts w:ascii="Times New Roman" w:hAnsi="Times New Roman" w:cs="Times New Roman"/>
          <w:i/>
          <w:iCs/>
          <w:sz w:val="24"/>
          <w:szCs w:val="24"/>
        </w:rPr>
        <w:t>digadaikan</w:t>
      </w:r>
      <w:proofErr w:type="spellEnd"/>
      <w:r w:rsidRPr="007F544D">
        <w:rPr>
          <w:rFonts w:ascii="Times New Roman" w:hAnsi="Times New Roman" w:cs="Times New Roman"/>
          <w:i/>
          <w:iCs/>
          <w:sz w:val="24"/>
          <w:szCs w:val="24"/>
          <w:lang w:val="id-ID"/>
        </w:rPr>
        <w:t>”</w:t>
      </w:r>
      <w:r w:rsidRPr="007F544D">
        <w:rPr>
          <w:rFonts w:ascii="Times New Roman" w:hAnsi="Times New Roman" w:cs="Times New Roman"/>
          <w:i/>
          <w:iCs/>
          <w:sz w:val="24"/>
          <w:szCs w:val="24"/>
        </w:rPr>
        <w:t>.</w:t>
      </w:r>
    </w:p>
    <w:p w14:paraId="401C8449" w14:textId="77777777" w:rsidR="002B10BB" w:rsidRPr="002B10BB" w:rsidRDefault="002B10BB" w:rsidP="002B10BB">
      <w:pPr>
        <w:pStyle w:val="ListParagraph"/>
        <w:spacing w:after="0" w:line="240" w:lineRule="auto"/>
        <w:ind w:left="2268"/>
        <w:jc w:val="both"/>
        <w:rPr>
          <w:rFonts w:ascii="Times New Roman" w:hAnsi="Times New Roman" w:cs="Times New Roman"/>
          <w:i/>
          <w:iCs/>
          <w:sz w:val="24"/>
          <w:szCs w:val="24"/>
        </w:rPr>
      </w:pPr>
    </w:p>
    <w:p w14:paraId="7006E5F0" w14:textId="77777777" w:rsidR="00767F63" w:rsidRPr="007F544D" w:rsidRDefault="00767F63" w:rsidP="0011244D">
      <w:pPr>
        <w:pStyle w:val="ListParagraph"/>
        <w:spacing w:after="120" w:line="360" w:lineRule="auto"/>
        <w:ind w:left="426" w:firstLine="567"/>
        <w:jc w:val="both"/>
        <w:rPr>
          <w:rFonts w:ascii="Times New Roman" w:hAnsi="Times New Roman" w:cs="Times New Roman"/>
          <w:sz w:val="24"/>
          <w:szCs w:val="24"/>
        </w:rPr>
      </w:pPr>
      <w:r w:rsidRPr="007F544D">
        <w:rPr>
          <w:rFonts w:ascii="Times New Roman" w:hAnsi="Times New Roman" w:cs="Times New Roman"/>
          <w:sz w:val="24"/>
          <w:szCs w:val="24"/>
        </w:rPr>
        <w:t xml:space="preserve">Kejahatan </w:t>
      </w:r>
      <w:r w:rsidR="00332206" w:rsidRPr="007F544D">
        <w:rPr>
          <w:rFonts w:ascii="Times New Roman" w:hAnsi="Times New Roman" w:cs="Times New Roman"/>
          <w:sz w:val="24"/>
          <w:szCs w:val="24"/>
          <w:lang w:val="id-ID"/>
        </w:rPr>
        <w:t>itu di</w:t>
      </w:r>
      <w:r w:rsidRPr="007F544D">
        <w:rPr>
          <w:rFonts w:ascii="Times New Roman" w:hAnsi="Times New Roman" w:cs="Times New Roman"/>
          <w:sz w:val="24"/>
          <w:szCs w:val="24"/>
        </w:rPr>
        <w:t xml:space="preserve"> Pasal 385 KUHP biasa disebut kejahatan </w:t>
      </w:r>
      <w:r w:rsidRPr="007F544D">
        <w:rPr>
          <w:rFonts w:ascii="Times New Roman" w:hAnsi="Times New Roman" w:cs="Times New Roman"/>
          <w:i/>
          <w:sz w:val="24"/>
          <w:szCs w:val="24"/>
        </w:rPr>
        <w:t>stellionnat</w:t>
      </w:r>
      <w:r w:rsidRPr="007F544D">
        <w:rPr>
          <w:rFonts w:ascii="Times New Roman" w:hAnsi="Times New Roman" w:cs="Times New Roman"/>
          <w:sz w:val="24"/>
          <w:szCs w:val="24"/>
        </w:rPr>
        <w:t xml:space="preserve"> </w:t>
      </w:r>
      <w:r w:rsidR="00332206" w:rsidRPr="007F544D">
        <w:rPr>
          <w:rFonts w:ascii="Times New Roman" w:hAnsi="Times New Roman" w:cs="Times New Roman"/>
          <w:sz w:val="24"/>
          <w:szCs w:val="24"/>
          <w:lang w:val="id-ID"/>
        </w:rPr>
        <w:t>ialah</w:t>
      </w:r>
      <w:r w:rsidR="00332206" w:rsidRPr="007F544D">
        <w:rPr>
          <w:rFonts w:ascii="Times New Roman" w:hAnsi="Times New Roman" w:cs="Times New Roman"/>
          <w:sz w:val="24"/>
          <w:szCs w:val="24"/>
        </w:rPr>
        <w:t xml:space="preserve"> penggelapan hak atas barang</w:t>
      </w:r>
      <w:r w:rsidRPr="007F544D">
        <w:rPr>
          <w:rFonts w:ascii="Times New Roman" w:hAnsi="Times New Roman" w:cs="Times New Roman"/>
          <w:sz w:val="24"/>
          <w:szCs w:val="24"/>
        </w:rPr>
        <w:t xml:space="preserve"> tidak bergerak </w:t>
      </w:r>
      <w:r w:rsidRPr="007F544D">
        <w:rPr>
          <w:rFonts w:ascii="Times New Roman" w:hAnsi="Times New Roman" w:cs="Times New Roman"/>
          <w:i/>
          <w:sz w:val="24"/>
          <w:szCs w:val="24"/>
        </w:rPr>
        <w:t>(onroerende goederen)</w:t>
      </w:r>
      <w:r w:rsidRPr="007F544D">
        <w:rPr>
          <w:rFonts w:ascii="Times New Roman" w:hAnsi="Times New Roman" w:cs="Times New Roman"/>
          <w:sz w:val="24"/>
          <w:szCs w:val="24"/>
        </w:rPr>
        <w:t xml:space="preserve"> barang tidak bergerak </w:t>
      </w:r>
      <w:r w:rsidR="00332206" w:rsidRPr="007F544D">
        <w:rPr>
          <w:rFonts w:ascii="Times New Roman" w:hAnsi="Times New Roman" w:cs="Times New Roman"/>
          <w:sz w:val="24"/>
          <w:szCs w:val="24"/>
          <w:lang w:val="id-ID"/>
        </w:rPr>
        <w:t>yakni</w:t>
      </w:r>
      <w:r w:rsidRPr="007F544D">
        <w:rPr>
          <w:rFonts w:ascii="Times New Roman" w:hAnsi="Times New Roman" w:cs="Times New Roman"/>
          <w:sz w:val="24"/>
          <w:szCs w:val="24"/>
        </w:rPr>
        <w:t xml:space="preserve"> tanah, sawah gedung </w:t>
      </w:r>
      <w:r w:rsidR="00332206" w:rsidRPr="007F544D">
        <w:rPr>
          <w:rFonts w:ascii="Times New Roman" w:hAnsi="Times New Roman" w:cs="Times New Roman"/>
          <w:sz w:val="24"/>
          <w:szCs w:val="24"/>
          <w:lang w:val="id-ID"/>
        </w:rPr>
        <w:t>dll</w:t>
      </w:r>
      <w:r w:rsidRPr="007F544D">
        <w:rPr>
          <w:rFonts w:ascii="Times New Roman" w:hAnsi="Times New Roman" w:cs="Times New Roman"/>
          <w:sz w:val="24"/>
          <w:szCs w:val="24"/>
        </w:rPr>
        <w:t xml:space="preserve">. </w:t>
      </w:r>
    </w:p>
    <w:p w14:paraId="53B020F9" w14:textId="750C3083" w:rsidR="00767F63" w:rsidRPr="007F544D" w:rsidRDefault="00767F63" w:rsidP="0011244D">
      <w:pPr>
        <w:pStyle w:val="ListParagraph"/>
        <w:spacing w:after="120" w:line="360" w:lineRule="auto"/>
        <w:ind w:left="426" w:firstLine="567"/>
        <w:jc w:val="both"/>
        <w:rPr>
          <w:rFonts w:ascii="Times New Roman" w:hAnsi="Times New Roman" w:cs="Times New Roman"/>
          <w:sz w:val="24"/>
          <w:szCs w:val="24"/>
        </w:rPr>
      </w:pPr>
      <w:r w:rsidRPr="007F544D">
        <w:rPr>
          <w:rFonts w:ascii="Times New Roman" w:hAnsi="Times New Roman" w:cs="Times New Roman"/>
          <w:sz w:val="24"/>
          <w:szCs w:val="24"/>
        </w:rPr>
        <w:t>Dalam literatur lain disebutkan, menurut Sapto Hadi, supaya Pelaku dapat dikenakan pasal ini, Pelaku harus</w:t>
      </w:r>
      <w:r w:rsidR="00332206" w:rsidRPr="007F544D">
        <w:rPr>
          <w:rFonts w:ascii="Times New Roman" w:hAnsi="Times New Roman" w:cs="Times New Roman"/>
          <w:sz w:val="24"/>
          <w:szCs w:val="24"/>
          <w:lang w:val="id-ID"/>
        </w:rPr>
        <w:t>lah</w:t>
      </w:r>
      <w:r w:rsidRPr="007F544D">
        <w:rPr>
          <w:rFonts w:ascii="Times New Roman" w:hAnsi="Times New Roman" w:cs="Times New Roman"/>
          <w:sz w:val="24"/>
          <w:szCs w:val="24"/>
        </w:rPr>
        <w:t xml:space="preserve"> </w:t>
      </w:r>
      <w:r w:rsidR="00332206" w:rsidRPr="007F544D">
        <w:rPr>
          <w:rFonts w:ascii="Times New Roman" w:hAnsi="Times New Roman" w:cs="Times New Roman"/>
          <w:sz w:val="24"/>
          <w:szCs w:val="24"/>
          <w:lang w:val="id-ID"/>
        </w:rPr>
        <w:t>sudah</w:t>
      </w:r>
      <w:r w:rsidRPr="007F544D">
        <w:rPr>
          <w:rFonts w:ascii="Times New Roman" w:hAnsi="Times New Roman" w:cs="Times New Roman"/>
          <w:sz w:val="24"/>
          <w:szCs w:val="24"/>
        </w:rPr>
        <w:t xml:space="preserve"> nyata berbuat hal berikut</w:t>
      </w:r>
      <w:sdt>
        <w:sdtPr>
          <w:rPr>
            <w:rFonts w:ascii="Times New Roman" w:hAnsi="Times New Roman" w:cs="Times New Roman"/>
            <w:sz w:val="24"/>
            <w:szCs w:val="24"/>
          </w:rPr>
          <w:id w:val="1904326074"/>
          <w:citation/>
        </w:sdtPr>
        <w:sdtContent>
          <w:r w:rsidR="00CD7F39" w:rsidRPr="007F544D">
            <w:rPr>
              <w:rFonts w:ascii="Times New Roman" w:hAnsi="Times New Roman" w:cs="Times New Roman"/>
              <w:sz w:val="24"/>
              <w:szCs w:val="24"/>
            </w:rPr>
            <w:fldChar w:fldCharType="begin"/>
          </w:r>
          <w:r w:rsidR="001C6545" w:rsidRPr="007F544D">
            <w:rPr>
              <w:rFonts w:ascii="Times New Roman" w:hAnsi="Times New Roman" w:cs="Times New Roman"/>
              <w:sz w:val="24"/>
              <w:szCs w:val="24"/>
            </w:rPr>
            <w:instrText xml:space="preserve">CITATION Sap20 \l 1033 </w:instrText>
          </w:r>
          <w:r w:rsidR="00CD7F39" w:rsidRPr="007F544D">
            <w:rPr>
              <w:rFonts w:ascii="Times New Roman" w:hAnsi="Times New Roman" w:cs="Times New Roman"/>
              <w:sz w:val="24"/>
              <w:szCs w:val="24"/>
            </w:rPr>
            <w:fldChar w:fldCharType="separate"/>
          </w:r>
          <w:r w:rsidR="00D41CFA" w:rsidRPr="007F544D">
            <w:rPr>
              <w:rFonts w:ascii="Times New Roman" w:hAnsi="Times New Roman" w:cs="Times New Roman"/>
              <w:noProof/>
              <w:sz w:val="24"/>
              <w:szCs w:val="24"/>
            </w:rPr>
            <w:t xml:space="preserve"> (Hadi &amp; et.al, 2020)</w:t>
          </w:r>
          <w:r w:rsidR="00CD7F39" w:rsidRPr="007F544D">
            <w:rPr>
              <w:rFonts w:ascii="Times New Roman" w:hAnsi="Times New Roman" w:cs="Times New Roman"/>
              <w:sz w:val="24"/>
              <w:szCs w:val="24"/>
            </w:rPr>
            <w:fldChar w:fldCharType="end"/>
          </w:r>
        </w:sdtContent>
      </w:sdt>
      <w:r w:rsidRPr="007F544D">
        <w:rPr>
          <w:rFonts w:ascii="Times New Roman" w:hAnsi="Times New Roman" w:cs="Times New Roman"/>
          <w:sz w:val="24"/>
          <w:szCs w:val="24"/>
        </w:rPr>
        <w:t>:</w:t>
      </w:r>
    </w:p>
    <w:p w14:paraId="7ECBD912" w14:textId="77777777" w:rsidR="002B10BB" w:rsidRPr="002B10BB" w:rsidRDefault="00767F63" w:rsidP="002B10BB">
      <w:pPr>
        <w:pStyle w:val="ListParagraph"/>
        <w:numPr>
          <w:ilvl w:val="0"/>
          <w:numId w:val="11"/>
        </w:numPr>
        <w:spacing w:after="120" w:line="360" w:lineRule="auto"/>
        <w:ind w:left="851"/>
        <w:jc w:val="both"/>
        <w:rPr>
          <w:rFonts w:ascii="Times New Roman" w:hAnsi="Times New Roman" w:cs="Times New Roman"/>
          <w:sz w:val="24"/>
          <w:szCs w:val="24"/>
        </w:rPr>
      </w:pPr>
      <w:proofErr w:type="spellStart"/>
      <w:r w:rsidRPr="002B10BB">
        <w:rPr>
          <w:rFonts w:ascii="Times New Roman" w:hAnsi="Times New Roman" w:cs="Times New Roman"/>
          <w:sz w:val="24"/>
          <w:szCs w:val="24"/>
        </w:rPr>
        <w:t>Pelaku</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ada</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maksud</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untuk</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menguntungkan</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diri</w:t>
      </w:r>
      <w:proofErr w:type="spellEnd"/>
      <w:r w:rsidRPr="002B10BB">
        <w:rPr>
          <w:rFonts w:ascii="Times New Roman" w:hAnsi="Times New Roman" w:cs="Times New Roman"/>
          <w:sz w:val="24"/>
          <w:szCs w:val="24"/>
        </w:rPr>
        <w:t xml:space="preserve"> sendiri atau orang lain dengan </w:t>
      </w:r>
      <w:proofErr w:type="spellStart"/>
      <w:r w:rsidRPr="002B10BB">
        <w:rPr>
          <w:rFonts w:ascii="Times New Roman" w:hAnsi="Times New Roman" w:cs="Times New Roman"/>
          <w:sz w:val="24"/>
          <w:szCs w:val="24"/>
        </w:rPr>
        <w:t>malawan</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hak</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secara</w:t>
      </w:r>
      <w:proofErr w:type="spellEnd"/>
      <w:r w:rsidRPr="002B10BB">
        <w:rPr>
          <w:rFonts w:ascii="Times New Roman" w:hAnsi="Times New Roman" w:cs="Times New Roman"/>
          <w:sz w:val="24"/>
          <w:szCs w:val="24"/>
        </w:rPr>
        <w:t xml:space="preserve"> tidak </w:t>
      </w:r>
      <w:proofErr w:type="spellStart"/>
      <w:r w:rsidRPr="002B10BB">
        <w:rPr>
          <w:rFonts w:ascii="Times New Roman" w:hAnsi="Times New Roman" w:cs="Times New Roman"/>
          <w:sz w:val="24"/>
          <w:szCs w:val="24"/>
        </w:rPr>
        <w:t>sah</w:t>
      </w:r>
      <w:proofErr w:type="spellEnd"/>
      <w:r w:rsidRPr="002B10BB">
        <w:rPr>
          <w:rFonts w:ascii="Times New Roman" w:hAnsi="Times New Roman" w:cs="Times New Roman"/>
          <w:sz w:val="24"/>
          <w:szCs w:val="24"/>
        </w:rPr>
        <w:t>)</w:t>
      </w:r>
    </w:p>
    <w:p w14:paraId="7E22F9AF" w14:textId="77777777" w:rsidR="002B10BB" w:rsidRPr="002B10BB" w:rsidRDefault="00767F63" w:rsidP="002B10BB">
      <w:pPr>
        <w:pStyle w:val="ListParagraph"/>
        <w:numPr>
          <w:ilvl w:val="0"/>
          <w:numId w:val="11"/>
        </w:numPr>
        <w:spacing w:after="120" w:line="360" w:lineRule="auto"/>
        <w:ind w:left="851"/>
        <w:jc w:val="both"/>
        <w:rPr>
          <w:rFonts w:ascii="Times New Roman" w:hAnsi="Times New Roman" w:cs="Times New Roman"/>
          <w:sz w:val="24"/>
          <w:szCs w:val="24"/>
        </w:rPr>
      </w:pPr>
      <w:proofErr w:type="spellStart"/>
      <w:r w:rsidRPr="002B10BB">
        <w:rPr>
          <w:rFonts w:ascii="Times New Roman" w:hAnsi="Times New Roman" w:cs="Times New Roman"/>
          <w:sz w:val="24"/>
          <w:szCs w:val="24"/>
        </w:rPr>
        <w:t>Pelaku</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telah</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menjual</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menukar</w:t>
      </w:r>
      <w:proofErr w:type="spellEnd"/>
      <w:r w:rsidRPr="002B10BB">
        <w:rPr>
          <w:rFonts w:ascii="Times New Roman" w:hAnsi="Times New Roman" w:cs="Times New Roman"/>
          <w:sz w:val="24"/>
          <w:szCs w:val="24"/>
        </w:rPr>
        <w:t xml:space="preserve"> atau berarti dengan </w:t>
      </w:r>
      <w:proofErr w:type="spellStart"/>
      <w:r w:rsidRPr="002B10BB">
        <w:rPr>
          <w:rFonts w:ascii="Times New Roman" w:hAnsi="Times New Roman" w:cs="Times New Roman"/>
          <w:i/>
          <w:sz w:val="24"/>
          <w:szCs w:val="24"/>
        </w:rPr>
        <w:t>creditverband</w:t>
      </w:r>
      <w:proofErr w:type="spellEnd"/>
      <w:r w:rsidRPr="002B10BB">
        <w:rPr>
          <w:rFonts w:ascii="Times New Roman" w:hAnsi="Times New Roman" w:cs="Times New Roman"/>
          <w:i/>
          <w:sz w:val="24"/>
          <w:szCs w:val="24"/>
        </w:rPr>
        <w:t xml:space="preserve"> </w:t>
      </w:r>
      <w:proofErr w:type="spellStart"/>
      <w:r w:rsidRPr="002B10BB">
        <w:rPr>
          <w:rFonts w:ascii="Times New Roman" w:hAnsi="Times New Roman" w:cs="Times New Roman"/>
          <w:sz w:val="24"/>
          <w:szCs w:val="24"/>
        </w:rPr>
        <w:t>hak</w:t>
      </w:r>
      <w:proofErr w:type="spellEnd"/>
      <w:r w:rsidRPr="002B10BB">
        <w:rPr>
          <w:rFonts w:ascii="Times New Roman" w:hAnsi="Times New Roman" w:cs="Times New Roman"/>
          <w:sz w:val="24"/>
          <w:szCs w:val="24"/>
        </w:rPr>
        <w:t xml:space="preserve"> pakai </w:t>
      </w:r>
      <w:proofErr w:type="spellStart"/>
      <w:r w:rsidRPr="002B10BB">
        <w:rPr>
          <w:rFonts w:ascii="Times New Roman" w:hAnsi="Times New Roman" w:cs="Times New Roman"/>
          <w:sz w:val="24"/>
          <w:szCs w:val="24"/>
        </w:rPr>
        <w:t>bumi</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putera</w:t>
      </w:r>
      <w:proofErr w:type="spellEnd"/>
      <w:r w:rsidRPr="002B10BB">
        <w:rPr>
          <w:rFonts w:ascii="Times New Roman" w:hAnsi="Times New Roman" w:cs="Times New Roman"/>
          <w:sz w:val="24"/>
          <w:szCs w:val="24"/>
        </w:rPr>
        <w:t xml:space="preserve"> atas </w:t>
      </w:r>
      <w:proofErr w:type="spellStart"/>
      <w:r w:rsidRPr="002B10BB">
        <w:rPr>
          <w:rFonts w:ascii="Times New Roman" w:hAnsi="Times New Roman" w:cs="Times New Roman"/>
          <w:sz w:val="24"/>
          <w:szCs w:val="24"/>
        </w:rPr>
        <w:t>tanah</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milik</w:t>
      </w:r>
      <w:proofErr w:type="spellEnd"/>
      <w:r w:rsidRPr="002B10BB">
        <w:rPr>
          <w:rFonts w:ascii="Times New Roman" w:hAnsi="Times New Roman" w:cs="Times New Roman"/>
          <w:sz w:val="24"/>
          <w:szCs w:val="24"/>
        </w:rPr>
        <w:t xml:space="preserve"> Negara atau </w:t>
      </w:r>
      <w:proofErr w:type="spellStart"/>
      <w:r w:rsidRPr="002B10BB">
        <w:rPr>
          <w:rFonts w:ascii="Times New Roman" w:hAnsi="Times New Roman" w:cs="Times New Roman"/>
          <w:sz w:val="24"/>
          <w:szCs w:val="24"/>
        </w:rPr>
        <w:t>tanah</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milik</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partikulir</w:t>
      </w:r>
      <w:proofErr w:type="spellEnd"/>
      <w:r w:rsidRPr="002B10BB">
        <w:rPr>
          <w:rFonts w:ascii="Times New Roman" w:hAnsi="Times New Roman" w:cs="Times New Roman"/>
          <w:sz w:val="24"/>
          <w:szCs w:val="24"/>
        </w:rPr>
        <w:t xml:space="preserve"> atau </w:t>
      </w:r>
      <w:proofErr w:type="spellStart"/>
      <w:r w:rsidRPr="002B10BB">
        <w:rPr>
          <w:rFonts w:ascii="Times New Roman" w:hAnsi="Times New Roman" w:cs="Times New Roman"/>
          <w:sz w:val="24"/>
          <w:szCs w:val="24"/>
        </w:rPr>
        <w:t>gedung</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pekerjaan</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tanaman</w:t>
      </w:r>
      <w:proofErr w:type="spellEnd"/>
      <w:r w:rsidRPr="002B10BB">
        <w:rPr>
          <w:rFonts w:ascii="Times New Roman" w:hAnsi="Times New Roman" w:cs="Times New Roman"/>
          <w:sz w:val="24"/>
          <w:szCs w:val="24"/>
        </w:rPr>
        <w:t xml:space="preserve"> atau </w:t>
      </w:r>
      <w:proofErr w:type="spellStart"/>
      <w:r w:rsidRPr="002B10BB">
        <w:rPr>
          <w:rFonts w:ascii="Times New Roman" w:hAnsi="Times New Roman" w:cs="Times New Roman"/>
          <w:sz w:val="24"/>
          <w:szCs w:val="24"/>
        </w:rPr>
        <w:t>taburan</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diatas</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tanah</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hak</w:t>
      </w:r>
      <w:proofErr w:type="spellEnd"/>
      <w:r w:rsidRPr="002B10BB">
        <w:rPr>
          <w:rFonts w:ascii="Times New Roman" w:hAnsi="Times New Roman" w:cs="Times New Roman"/>
          <w:sz w:val="24"/>
          <w:szCs w:val="24"/>
        </w:rPr>
        <w:t xml:space="preserve"> pakai </w:t>
      </w:r>
      <w:proofErr w:type="spellStart"/>
      <w:r w:rsidRPr="002B10BB">
        <w:rPr>
          <w:rFonts w:ascii="Times New Roman" w:hAnsi="Times New Roman" w:cs="Times New Roman"/>
          <w:sz w:val="24"/>
          <w:szCs w:val="24"/>
        </w:rPr>
        <w:t>pribumi</w:t>
      </w:r>
      <w:proofErr w:type="spellEnd"/>
      <w:r w:rsidR="00332206" w:rsidRPr="002B10BB">
        <w:rPr>
          <w:rFonts w:ascii="Times New Roman" w:hAnsi="Times New Roman" w:cs="Times New Roman"/>
          <w:color w:val="FFFFFF" w:themeColor="background1"/>
          <w:sz w:val="24"/>
          <w:szCs w:val="24"/>
          <w:lang w:val="id-ID"/>
        </w:rPr>
        <w:t>”</w:t>
      </w:r>
    </w:p>
    <w:p w14:paraId="6E86D1E9" w14:textId="77777777" w:rsidR="002B10BB" w:rsidRPr="002B10BB" w:rsidRDefault="00767F63" w:rsidP="002B10BB">
      <w:pPr>
        <w:pStyle w:val="ListParagraph"/>
        <w:numPr>
          <w:ilvl w:val="0"/>
          <w:numId w:val="11"/>
        </w:numPr>
        <w:spacing w:after="120" w:line="360" w:lineRule="auto"/>
        <w:ind w:left="851"/>
        <w:jc w:val="both"/>
        <w:rPr>
          <w:rFonts w:ascii="Times New Roman" w:hAnsi="Times New Roman" w:cs="Times New Roman"/>
          <w:sz w:val="24"/>
          <w:szCs w:val="24"/>
        </w:rPr>
      </w:pPr>
      <w:proofErr w:type="spellStart"/>
      <w:r w:rsidRPr="002B10BB">
        <w:rPr>
          <w:rFonts w:ascii="Times New Roman" w:hAnsi="Times New Roman" w:cs="Times New Roman"/>
          <w:sz w:val="24"/>
          <w:szCs w:val="24"/>
        </w:rPr>
        <w:t>Pelaku</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mengetahui</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bahwa</w:t>
      </w:r>
      <w:proofErr w:type="spellEnd"/>
      <w:r w:rsidRPr="002B10BB">
        <w:rPr>
          <w:rFonts w:ascii="Times New Roman" w:hAnsi="Times New Roman" w:cs="Times New Roman"/>
          <w:sz w:val="24"/>
          <w:szCs w:val="24"/>
        </w:rPr>
        <w:t xml:space="preserve"> yang </w:t>
      </w:r>
      <w:proofErr w:type="spellStart"/>
      <w:r w:rsidRPr="002B10BB">
        <w:rPr>
          <w:rFonts w:ascii="Times New Roman" w:hAnsi="Times New Roman" w:cs="Times New Roman"/>
          <w:sz w:val="24"/>
          <w:szCs w:val="24"/>
        </w:rPr>
        <w:t>berhak</w:t>
      </w:r>
      <w:proofErr w:type="spellEnd"/>
      <w:r w:rsidRPr="002B10BB">
        <w:rPr>
          <w:rFonts w:ascii="Times New Roman" w:hAnsi="Times New Roman" w:cs="Times New Roman"/>
          <w:sz w:val="24"/>
          <w:szCs w:val="24"/>
        </w:rPr>
        <w:t xml:space="preserve"> atau ikut </w:t>
      </w:r>
      <w:proofErr w:type="spellStart"/>
      <w:r w:rsidRPr="002B10BB">
        <w:rPr>
          <w:rFonts w:ascii="Times New Roman" w:hAnsi="Times New Roman" w:cs="Times New Roman"/>
          <w:sz w:val="24"/>
          <w:szCs w:val="24"/>
        </w:rPr>
        <w:t>berhak</w:t>
      </w:r>
      <w:proofErr w:type="spellEnd"/>
      <w:r w:rsidRPr="002B10BB">
        <w:rPr>
          <w:rFonts w:ascii="Times New Roman" w:hAnsi="Times New Roman" w:cs="Times New Roman"/>
          <w:sz w:val="24"/>
          <w:szCs w:val="24"/>
        </w:rPr>
        <w:t xml:space="preserve"> disitu adalah orang </w:t>
      </w:r>
      <w:proofErr w:type="gramStart"/>
      <w:r w:rsidRPr="002B10BB">
        <w:rPr>
          <w:rFonts w:ascii="Times New Roman" w:hAnsi="Times New Roman" w:cs="Times New Roman"/>
          <w:sz w:val="24"/>
          <w:szCs w:val="24"/>
        </w:rPr>
        <w:t>lain</w:t>
      </w:r>
      <w:proofErr w:type="gramEnd"/>
      <w:r w:rsidR="00332206" w:rsidRPr="002B10BB">
        <w:rPr>
          <w:rFonts w:ascii="Times New Roman" w:hAnsi="Times New Roman" w:cs="Times New Roman"/>
          <w:color w:val="FFFFFF" w:themeColor="background1"/>
          <w:sz w:val="24"/>
          <w:szCs w:val="24"/>
          <w:lang w:val="id-ID"/>
        </w:rPr>
        <w:t>”</w:t>
      </w:r>
    </w:p>
    <w:p w14:paraId="576E1F4E" w14:textId="77777777" w:rsidR="002B10BB" w:rsidRPr="002B10BB" w:rsidRDefault="00767F63" w:rsidP="002B10BB">
      <w:pPr>
        <w:pStyle w:val="ListParagraph"/>
        <w:numPr>
          <w:ilvl w:val="0"/>
          <w:numId w:val="11"/>
        </w:numPr>
        <w:spacing w:after="120" w:line="360" w:lineRule="auto"/>
        <w:ind w:left="851"/>
        <w:jc w:val="both"/>
        <w:rPr>
          <w:rFonts w:ascii="Times New Roman" w:hAnsi="Times New Roman" w:cs="Times New Roman"/>
          <w:sz w:val="24"/>
          <w:szCs w:val="24"/>
        </w:rPr>
      </w:pPr>
      <w:proofErr w:type="spellStart"/>
      <w:r w:rsidRPr="002B10BB">
        <w:rPr>
          <w:rFonts w:ascii="Times New Roman" w:hAnsi="Times New Roman" w:cs="Times New Roman"/>
          <w:sz w:val="24"/>
          <w:szCs w:val="24"/>
        </w:rPr>
        <w:lastRenderedPageBreak/>
        <w:t>Pelaku</w:t>
      </w:r>
      <w:proofErr w:type="spellEnd"/>
      <w:r w:rsidRPr="002B10BB">
        <w:rPr>
          <w:rFonts w:ascii="Times New Roman" w:hAnsi="Times New Roman" w:cs="Times New Roman"/>
          <w:sz w:val="24"/>
          <w:szCs w:val="24"/>
        </w:rPr>
        <w:t xml:space="preserve"> tidak </w:t>
      </w:r>
      <w:proofErr w:type="spellStart"/>
      <w:r w:rsidRPr="002B10BB">
        <w:rPr>
          <w:rFonts w:ascii="Times New Roman" w:hAnsi="Times New Roman" w:cs="Times New Roman"/>
          <w:sz w:val="24"/>
          <w:szCs w:val="24"/>
        </w:rPr>
        <w:t>memberitahukan</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kepada</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pihak</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lain</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bahwa</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tanah</w:t>
      </w:r>
      <w:proofErr w:type="spellEnd"/>
      <w:r w:rsidRPr="002B10BB">
        <w:rPr>
          <w:rFonts w:ascii="Times New Roman" w:hAnsi="Times New Roman" w:cs="Times New Roman"/>
          <w:sz w:val="24"/>
          <w:szCs w:val="24"/>
        </w:rPr>
        <w:t xml:space="preserve"> disitu </w:t>
      </w:r>
      <w:proofErr w:type="spellStart"/>
      <w:r w:rsidRPr="002B10BB">
        <w:rPr>
          <w:rFonts w:ascii="Times New Roman" w:hAnsi="Times New Roman" w:cs="Times New Roman"/>
          <w:sz w:val="24"/>
          <w:szCs w:val="24"/>
        </w:rPr>
        <w:t>ada</w:t>
      </w:r>
      <w:proofErr w:type="spellEnd"/>
      <w:r w:rsidRPr="002B10BB">
        <w:rPr>
          <w:rFonts w:ascii="Times New Roman" w:hAnsi="Times New Roman" w:cs="Times New Roman"/>
          <w:sz w:val="24"/>
          <w:szCs w:val="24"/>
        </w:rPr>
        <w:t xml:space="preserve"> </w:t>
      </w:r>
      <w:r w:rsidRPr="002B10BB">
        <w:rPr>
          <w:rFonts w:ascii="Times New Roman" w:hAnsi="Times New Roman" w:cs="Times New Roman"/>
          <w:i/>
          <w:sz w:val="24"/>
          <w:szCs w:val="24"/>
        </w:rPr>
        <w:t xml:space="preserve">credit </w:t>
      </w:r>
      <w:proofErr w:type="spellStart"/>
      <w:proofErr w:type="gramStart"/>
      <w:r w:rsidRPr="002B10BB">
        <w:rPr>
          <w:rFonts w:ascii="Times New Roman" w:hAnsi="Times New Roman" w:cs="Times New Roman"/>
          <w:i/>
          <w:sz w:val="24"/>
          <w:szCs w:val="24"/>
        </w:rPr>
        <w:t>verbandnya</w:t>
      </w:r>
      <w:proofErr w:type="spellEnd"/>
      <w:proofErr w:type="gramEnd"/>
      <w:r w:rsidR="00332206" w:rsidRPr="002B10BB">
        <w:rPr>
          <w:rFonts w:ascii="Times New Roman" w:hAnsi="Times New Roman" w:cs="Times New Roman"/>
          <w:color w:val="FFFFFF" w:themeColor="background1"/>
          <w:sz w:val="24"/>
          <w:szCs w:val="24"/>
          <w:lang w:val="id-ID"/>
        </w:rPr>
        <w:t>”</w:t>
      </w:r>
    </w:p>
    <w:p w14:paraId="3DCBD78E" w14:textId="77777777" w:rsidR="002B10BB" w:rsidRPr="002B10BB" w:rsidRDefault="00767F63" w:rsidP="002B10BB">
      <w:pPr>
        <w:pStyle w:val="ListParagraph"/>
        <w:numPr>
          <w:ilvl w:val="0"/>
          <w:numId w:val="11"/>
        </w:numPr>
        <w:spacing w:after="120" w:line="360" w:lineRule="auto"/>
        <w:ind w:left="851"/>
        <w:jc w:val="both"/>
        <w:rPr>
          <w:rFonts w:ascii="Times New Roman" w:hAnsi="Times New Roman" w:cs="Times New Roman"/>
          <w:sz w:val="24"/>
          <w:szCs w:val="24"/>
        </w:rPr>
      </w:pPr>
      <w:proofErr w:type="spellStart"/>
      <w:r w:rsidRPr="002B10BB">
        <w:rPr>
          <w:rFonts w:ascii="Times New Roman" w:hAnsi="Times New Roman" w:cs="Times New Roman"/>
          <w:sz w:val="24"/>
          <w:szCs w:val="24"/>
        </w:rPr>
        <w:t>Pelaku</w:t>
      </w:r>
      <w:proofErr w:type="spellEnd"/>
      <w:r w:rsidRPr="002B10BB">
        <w:rPr>
          <w:rFonts w:ascii="Times New Roman" w:hAnsi="Times New Roman" w:cs="Times New Roman"/>
          <w:sz w:val="24"/>
          <w:szCs w:val="24"/>
        </w:rPr>
        <w:t xml:space="preserve"> tidak </w:t>
      </w:r>
      <w:proofErr w:type="spellStart"/>
      <w:r w:rsidRPr="002B10BB">
        <w:rPr>
          <w:rFonts w:ascii="Times New Roman" w:hAnsi="Times New Roman" w:cs="Times New Roman"/>
          <w:sz w:val="24"/>
          <w:szCs w:val="24"/>
        </w:rPr>
        <w:t>memberitahukan</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kepada</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pihak</w:t>
      </w:r>
      <w:proofErr w:type="spellEnd"/>
      <w:r w:rsidRPr="002B10BB">
        <w:rPr>
          <w:rFonts w:ascii="Times New Roman" w:hAnsi="Times New Roman" w:cs="Times New Roman"/>
          <w:sz w:val="24"/>
          <w:szCs w:val="24"/>
        </w:rPr>
        <w:t xml:space="preserve"> lain </w:t>
      </w:r>
      <w:proofErr w:type="spellStart"/>
      <w:r w:rsidRPr="002B10BB">
        <w:rPr>
          <w:rFonts w:ascii="Times New Roman" w:hAnsi="Times New Roman" w:cs="Times New Roman"/>
          <w:sz w:val="24"/>
          <w:szCs w:val="24"/>
        </w:rPr>
        <w:t>bahwa</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tanah</w:t>
      </w:r>
      <w:proofErr w:type="spellEnd"/>
      <w:r w:rsidRPr="002B10BB">
        <w:rPr>
          <w:rFonts w:ascii="Times New Roman" w:hAnsi="Times New Roman" w:cs="Times New Roman"/>
          <w:sz w:val="24"/>
          <w:szCs w:val="24"/>
        </w:rPr>
        <w:t xml:space="preserve"> itu sudah </w:t>
      </w:r>
      <w:proofErr w:type="spellStart"/>
      <w:proofErr w:type="gramStart"/>
      <w:r w:rsidRPr="002B10BB">
        <w:rPr>
          <w:rFonts w:ascii="Times New Roman" w:hAnsi="Times New Roman" w:cs="Times New Roman"/>
          <w:sz w:val="24"/>
          <w:szCs w:val="24"/>
        </w:rPr>
        <w:t>digad</w:t>
      </w:r>
      <w:r w:rsidR="00332206" w:rsidRPr="002B10BB">
        <w:rPr>
          <w:rFonts w:ascii="Times New Roman" w:hAnsi="Times New Roman" w:cs="Times New Roman"/>
          <w:sz w:val="24"/>
          <w:szCs w:val="24"/>
        </w:rPr>
        <w:t>aikan</w:t>
      </w:r>
      <w:proofErr w:type="spellEnd"/>
      <w:proofErr w:type="gramEnd"/>
      <w:r w:rsidR="00332206" w:rsidRPr="002B10BB">
        <w:rPr>
          <w:rFonts w:ascii="Times New Roman" w:hAnsi="Times New Roman" w:cs="Times New Roman"/>
          <w:color w:val="FFFFFF" w:themeColor="background1"/>
          <w:sz w:val="24"/>
          <w:szCs w:val="24"/>
          <w:lang w:val="id-ID"/>
        </w:rPr>
        <w:t>”</w:t>
      </w:r>
    </w:p>
    <w:p w14:paraId="0AC3DE46" w14:textId="77777777" w:rsidR="002B10BB" w:rsidRPr="002B10BB" w:rsidRDefault="00767F63" w:rsidP="002B10BB">
      <w:pPr>
        <w:pStyle w:val="ListParagraph"/>
        <w:numPr>
          <w:ilvl w:val="0"/>
          <w:numId w:val="11"/>
        </w:numPr>
        <w:spacing w:after="120" w:line="360" w:lineRule="auto"/>
        <w:ind w:left="851"/>
        <w:jc w:val="both"/>
        <w:rPr>
          <w:rFonts w:ascii="Times New Roman" w:hAnsi="Times New Roman" w:cs="Times New Roman"/>
          <w:sz w:val="24"/>
          <w:szCs w:val="24"/>
        </w:rPr>
      </w:pPr>
      <w:proofErr w:type="spellStart"/>
      <w:r w:rsidRPr="002B10BB">
        <w:rPr>
          <w:rFonts w:ascii="Times New Roman" w:hAnsi="Times New Roman" w:cs="Times New Roman"/>
          <w:sz w:val="24"/>
          <w:szCs w:val="24"/>
        </w:rPr>
        <w:t>Pelaku</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telah</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menggadaikan</w:t>
      </w:r>
      <w:proofErr w:type="spellEnd"/>
      <w:r w:rsidRPr="002B10BB">
        <w:rPr>
          <w:rFonts w:ascii="Times New Roman" w:hAnsi="Times New Roman" w:cs="Times New Roman"/>
          <w:sz w:val="24"/>
          <w:szCs w:val="24"/>
        </w:rPr>
        <w:t xml:space="preserve"> atau</w:t>
      </w:r>
      <w:r w:rsidR="00332206" w:rsidRPr="002B10BB">
        <w:rPr>
          <w:rFonts w:ascii="Times New Roman" w:hAnsi="Times New Roman" w:cs="Times New Roman"/>
          <w:sz w:val="24"/>
          <w:szCs w:val="24"/>
        </w:rPr>
        <w:t xml:space="preserve"> </w:t>
      </w:r>
      <w:proofErr w:type="spellStart"/>
      <w:r w:rsidR="00332206" w:rsidRPr="002B10BB">
        <w:rPr>
          <w:rFonts w:ascii="Times New Roman" w:hAnsi="Times New Roman" w:cs="Times New Roman"/>
          <w:sz w:val="24"/>
          <w:szCs w:val="24"/>
        </w:rPr>
        <w:t>menyewakan</w:t>
      </w:r>
      <w:proofErr w:type="spellEnd"/>
      <w:r w:rsidR="00332206" w:rsidRPr="002B10BB">
        <w:rPr>
          <w:rFonts w:ascii="Times New Roman" w:hAnsi="Times New Roman" w:cs="Times New Roman"/>
          <w:sz w:val="24"/>
          <w:szCs w:val="24"/>
        </w:rPr>
        <w:t xml:space="preserve"> </w:t>
      </w:r>
      <w:proofErr w:type="spellStart"/>
      <w:r w:rsidR="00332206" w:rsidRPr="002B10BB">
        <w:rPr>
          <w:rFonts w:ascii="Times New Roman" w:hAnsi="Times New Roman" w:cs="Times New Roman"/>
          <w:sz w:val="24"/>
          <w:szCs w:val="24"/>
        </w:rPr>
        <w:t>tanah</w:t>
      </w:r>
      <w:proofErr w:type="spellEnd"/>
      <w:r w:rsidR="00332206" w:rsidRPr="002B10BB">
        <w:rPr>
          <w:rFonts w:ascii="Times New Roman" w:hAnsi="Times New Roman" w:cs="Times New Roman"/>
          <w:sz w:val="24"/>
          <w:szCs w:val="24"/>
        </w:rPr>
        <w:t xml:space="preserve"> orang </w:t>
      </w:r>
      <w:proofErr w:type="gramStart"/>
      <w:r w:rsidR="00332206" w:rsidRPr="002B10BB">
        <w:rPr>
          <w:rFonts w:ascii="Times New Roman" w:hAnsi="Times New Roman" w:cs="Times New Roman"/>
          <w:sz w:val="24"/>
          <w:szCs w:val="24"/>
        </w:rPr>
        <w:t>lain</w:t>
      </w:r>
      <w:proofErr w:type="gramEnd"/>
      <w:r w:rsidR="00332206" w:rsidRPr="002B10BB">
        <w:rPr>
          <w:rFonts w:ascii="Times New Roman" w:hAnsi="Times New Roman" w:cs="Times New Roman"/>
          <w:color w:val="FFFFFF" w:themeColor="background1"/>
          <w:sz w:val="24"/>
          <w:szCs w:val="24"/>
          <w:lang w:val="id-ID"/>
        </w:rPr>
        <w:t>”</w:t>
      </w:r>
    </w:p>
    <w:p w14:paraId="1CBFEACE" w14:textId="77777777" w:rsidR="002B10BB" w:rsidRPr="002B10BB" w:rsidRDefault="00767F63" w:rsidP="002B10BB">
      <w:pPr>
        <w:pStyle w:val="ListParagraph"/>
        <w:numPr>
          <w:ilvl w:val="0"/>
          <w:numId w:val="11"/>
        </w:numPr>
        <w:spacing w:after="120" w:line="360" w:lineRule="auto"/>
        <w:ind w:left="851"/>
        <w:jc w:val="both"/>
        <w:rPr>
          <w:rFonts w:ascii="Times New Roman" w:hAnsi="Times New Roman" w:cs="Times New Roman"/>
          <w:sz w:val="24"/>
          <w:szCs w:val="24"/>
        </w:rPr>
      </w:pPr>
      <w:proofErr w:type="spellStart"/>
      <w:r w:rsidRPr="002B10BB">
        <w:rPr>
          <w:rFonts w:ascii="Times New Roman" w:hAnsi="Times New Roman" w:cs="Times New Roman"/>
          <w:sz w:val="24"/>
          <w:szCs w:val="24"/>
        </w:rPr>
        <w:t>Pelaku</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telah</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menjual</w:t>
      </w:r>
      <w:proofErr w:type="spellEnd"/>
      <w:r w:rsidRPr="002B10BB">
        <w:rPr>
          <w:rFonts w:ascii="Times New Roman" w:hAnsi="Times New Roman" w:cs="Times New Roman"/>
          <w:sz w:val="24"/>
          <w:szCs w:val="24"/>
        </w:rPr>
        <w:t xml:space="preserve"> atau </w:t>
      </w:r>
      <w:proofErr w:type="spellStart"/>
      <w:r w:rsidRPr="002B10BB">
        <w:rPr>
          <w:rFonts w:ascii="Times New Roman" w:hAnsi="Times New Roman" w:cs="Times New Roman"/>
          <w:sz w:val="24"/>
          <w:szCs w:val="24"/>
        </w:rPr>
        <w:t>menukarkan</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tanah</w:t>
      </w:r>
      <w:proofErr w:type="spellEnd"/>
      <w:r w:rsidRPr="002B10BB">
        <w:rPr>
          <w:rFonts w:ascii="Times New Roman" w:hAnsi="Times New Roman" w:cs="Times New Roman"/>
          <w:sz w:val="24"/>
          <w:szCs w:val="24"/>
        </w:rPr>
        <w:t xml:space="preserve"> yang </w:t>
      </w:r>
      <w:proofErr w:type="spellStart"/>
      <w:r w:rsidRPr="002B10BB">
        <w:rPr>
          <w:rFonts w:ascii="Times New Roman" w:hAnsi="Times New Roman" w:cs="Times New Roman"/>
          <w:sz w:val="24"/>
          <w:szCs w:val="24"/>
        </w:rPr>
        <w:t>sedang</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digadaikan</w:t>
      </w:r>
      <w:proofErr w:type="spellEnd"/>
      <w:r w:rsidRPr="002B10BB">
        <w:rPr>
          <w:rFonts w:ascii="Times New Roman" w:hAnsi="Times New Roman" w:cs="Times New Roman"/>
          <w:sz w:val="24"/>
          <w:szCs w:val="24"/>
        </w:rPr>
        <w:t xml:space="preserve"> pada orang lain dengan tidak </w:t>
      </w:r>
      <w:proofErr w:type="spellStart"/>
      <w:r w:rsidRPr="002B10BB">
        <w:rPr>
          <w:rFonts w:ascii="Times New Roman" w:hAnsi="Times New Roman" w:cs="Times New Roman"/>
          <w:sz w:val="24"/>
          <w:szCs w:val="24"/>
        </w:rPr>
        <w:t>memberitahukan</w:t>
      </w:r>
      <w:proofErr w:type="spellEnd"/>
      <w:r w:rsidRPr="002B10BB">
        <w:rPr>
          <w:rFonts w:ascii="Times New Roman" w:hAnsi="Times New Roman" w:cs="Times New Roman"/>
          <w:sz w:val="24"/>
          <w:szCs w:val="24"/>
        </w:rPr>
        <w:t xml:space="preserve"> tentang </w:t>
      </w:r>
      <w:proofErr w:type="spellStart"/>
      <w:r w:rsidRPr="002B10BB">
        <w:rPr>
          <w:rFonts w:ascii="Times New Roman" w:hAnsi="Times New Roman" w:cs="Times New Roman"/>
          <w:sz w:val="24"/>
          <w:szCs w:val="24"/>
        </w:rPr>
        <w:t>hal</w:t>
      </w:r>
      <w:proofErr w:type="spellEnd"/>
      <w:r w:rsidRPr="002B10BB">
        <w:rPr>
          <w:rFonts w:ascii="Times New Roman" w:hAnsi="Times New Roman" w:cs="Times New Roman"/>
          <w:sz w:val="24"/>
          <w:szCs w:val="24"/>
        </w:rPr>
        <w:t xml:space="preserve"> itu </w:t>
      </w:r>
      <w:proofErr w:type="spellStart"/>
      <w:r w:rsidRPr="002B10BB">
        <w:rPr>
          <w:rFonts w:ascii="Times New Roman" w:hAnsi="Times New Roman" w:cs="Times New Roman"/>
          <w:sz w:val="24"/>
          <w:szCs w:val="24"/>
        </w:rPr>
        <w:t>kepada</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pi</w:t>
      </w:r>
      <w:r w:rsidR="00332206" w:rsidRPr="002B10BB">
        <w:rPr>
          <w:rFonts w:ascii="Times New Roman" w:hAnsi="Times New Roman" w:cs="Times New Roman"/>
          <w:sz w:val="24"/>
          <w:szCs w:val="24"/>
        </w:rPr>
        <w:t>hak</w:t>
      </w:r>
      <w:proofErr w:type="spellEnd"/>
      <w:r w:rsidR="00332206" w:rsidRPr="002B10BB">
        <w:rPr>
          <w:rFonts w:ascii="Times New Roman" w:hAnsi="Times New Roman" w:cs="Times New Roman"/>
          <w:sz w:val="24"/>
          <w:szCs w:val="24"/>
        </w:rPr>
        <w:t xml:space="preserve"> yang </w:t>
      </w:r>
      <w:proofErr w:type="spellStart"/>
      <w:r w:rsidR="00332206" w:rsidRPr="002B10BB">
        <w:rPr>
          <w:rFonts w:ascii="Times New Roman" w:hAnsi="Times New Roman" w:cs="Times New Roman"/>
          <w:sz w:val="24"/>
          <w:szCs w:val="24"/>
        </w:rPr>
        <w:t>yang</w:t>
      </w:r>
      <w:proofErr w:type="spellEnd"/>
      <w:r w:rsidR="00332206" w:rsidRPr="002B10BB">
        <w:rPr>
          <w:rFonts w:ascii="Times New Roman" w:hAnsi="Times New Roman" w:cs="Times New Roman"/>
          <w:sz w:val="24"/>
          <w:szCs w:val="24"/>
        </w:rPr>
        <w:t xml:space="preserve"> </w:t>
      </w:r>
      <w:proofErr w:type="spellStart"/>
      <w:proofErr w:type="gramStart"/>
      <w:r w:rsidR="00332206" w:rsidRPr="002B10BB">
        <w:rPr>
          <w:rFonts w:ascii="Times New Roman" w:hAnsi="Times New Roman" w:cs="Times New Roman"/>
          <w:sz w:val="24"/>
          <w:szCs w:val="24"/>
        </w:rPr>
        <w:t>berkepentinga</w:t>
      </w:r>
      <w:proofErr w:type="spellEnd"/>
      <w:r w:rsidR="00332206" w:rsidRPr="002B10BB">
        <w:rPr>
          <w:rFonts w:ascii="Times New Roman" w:hAnsi="Times New Roman" w:cs="Times New Roman"/>
          <w:sz w:val="24"/>
          <w:szCs w:val="24"/>
          <w:lang w:val="id-ID"/>
        </w:rPr>
        <w:t>n</w:t>
      </w:r>
      <w:proofErr w:type="gramEnd"/>
      <w:r w:rsidR="00332206" w:rsidRPr="002B10BB">
        <w:rPr>
          <w:rFonts w:ascii="Times New Roman" w:hAnsi="Times New Roman" w:cs="Times New Roman"/>
          <w:color w:val="FFFFFF" w:themeColor="background1"/>
          <w:sz w:val="24"/>
          <w:szCs w:val="24"/>
          <w:lang w:val="id-ID"/>
        </w:rPr>
        <w:t>”</w:t>
      </w:r>
    </w:p>
    <w:p w14:paraId="6CBFAD54" w14:textId="12F0036B" w:rsidR="00767F63" w:rsidRPr="002B10BB" w:rsidRDefault="00767F63" w:rsidP="002B10BB">
      <w:pPr>
        <w:pStyle w:val="ListParagraph"/>
        <w:numPr>
          <w:ilvl w:val="0"/>
          <w:numId w:val="11"/>
        </w:numPr>
        <w:spacing w:after="120" w:line="360" w:lineRule="auto"/>
        <w:ind w:left="851"/>
        <w:jc w:val="both"/>
        <w:rPr>
          <w:rFonts w:ascii="Times New Roman" w:hAnsi="Times New Roman" w:cs="Times New Roman"/>
          <w:sz w:val="24"/>
          <w:szCs w:val="24"/>
        </w:rPr>
      </w:pPr>
      <w:proofErr w:type="spellStart"/>
      <w:r w:rsidRPr="002B10BB">
        <w:rPr>
          <w:rFonts w:ascii="Times New Roman" w:hAnsi="Times New Roman" w:cs="Times New Roman"/>
          <w:sz w:val="24"/>
          <w:szCs w:val="24"/>
        </w:rPr>
        <w:t>Pelaku</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telah</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menyewakan</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tanah</w:t>
      </w:r>
      <w:proofErr w:type="spellEnd"/>
      <w:r w:rsidRPr="002B10BB">
        <w:rPr>
          <w:rFonts w:ascii="Times New Roman" w:hAnsi="Times New Roman" w:cs="Times New Roman"/>
          <w:sz w:val="24"/>
          <w:szCs w:val="24"/>
        </w:rPr>
        <w:t xml:space="preserve"> buat selam suatu massa, sedang diketahuinya, bahwa tanah itu sebelumnya telah disewakan kepada orang lain</w:t>
      </w:r>
      <w:r w:rsidR="00332206" w:rsidRPr="002B10BB">
        <w:rPr>
          <w:rFonts w:ascii="Times New Roman" w:hAnsi="Times New Roman" w:cs="Times New Roman"/>
          <w:color w:val="FFFFFF" w:themeColor="background1"/>
          <w:sz w:val="24"/>
          <w:szCs w:val="24"/>
          <w:lang w:val="id-ID"/>
        </w:rPr>
        <w:t>”</w:t>
      </w:r>
      <w:r w:rsidRPr="002B10BB">
        <w:rPr>
          <w:rFonts w:ascii="Times New Roman" w:hAnsi="Times New Roman" w:cs="Times New Roman"/>
          <w:sz w:val="24"/>
          <w:szCs w:val="24"/>
        </w:rPr>
        <w:t>.</w:t>
      </w:r>
    </w:p>
    <w:p w14:paraId="10695A71" w14:textId="77777777" w:rsidR="001C6545" w:rsidRPr="007F544D" w:rsidRDefault="00767F63" w:rsidP="0011244D">
      <w:pPr>
        <w:spacing w:after="120" w:line="360" w:lineRule="auto"/>
        <w:ind w:left="426" w:firstLine="567"/>
        <w:jc w:val="both"/>
        <w:rPr>
          <w:rFonts w:ascii="Times New Roman" w:hAnsi="Times New Roman" w:cs="Times New Roman"/>
          <w:sz w:val="24"/>
          <w:szCs w:val="24"/>
        </w:rPr>
      </w:pPr>
      <w:r w:rsidRPr="007F544D">
        <w:rPr>
          <w:rFonts w:ascii="Times New Roman" w:hAnsi="Times New Roman" w:cs="Times New Roman"/>
          <w:sz w:val="24"/>
          <w:szCs w:val="24"/>
        </w:rPr>
        <w:t>Ketentu</w:t>
      </w:r>
      <w:r w:rsidR="001C6545" w:rsidRPr="007F544D">
        <w:rPr>
          <w:rFonts w:ascii="Times New Roman" w:hAnsi="Times New Roman" w:cs="Times New Roman"/>
          <w:sz w:val="24"/>
          <w:szCs w:val="24"/>
        </w:rPr>
        <w:t>an</w:t>
      </w:r>
      <w:r w:rsidR="001C6545"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pidana </w:t>
      </w:r>
      <w:proofErr w:type="gramStart"/>
      <w:r w:rsidR="001C6545" w:rsidRPr="007F544D">
        <w:rPr>
          <w:rFonts w:ascii="Times New Roman" w:hAnsi="Times New Roman" w:cs="Times New Roman"/>
          <w:sz w:val="24"/>
          <w:szCs w:val="24"/>
        </w:rPr>
        <w:t>terdapat</w:t>
      </w:r>
      <w:r w:rsidR="001C6545"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dalam</w:t>
      </w:r>
      <w:proofErr w:type="gramEnd"/>
      <w:r w:rsidR="001C6545" w:rsidRPr="007F544D">
        <w:rPr>
          <w:rFonts w:ascii="Times New Roman" w:hAnsi="Times New Roman" w:cs="Times New Roman"/>
          <w:sz w:val="24"/>
          <w:szCs w:val="24"/>
        </w:rPr>
        <w:t xml:space="preserve"> Pasal 385 KUHPidana tersebut</w:t>
      </w:r>
      <w:r w:rsidR="001C6545" w:rsidRPr="007F544D">
        <w:rPr>
          <w:rFonts w:ascii="Times New Roman" w:hAnsi="Times New Roman" w:cs="Times New Roman"/>
          <w:color w:val="FFFFFF" w:themeColor="background1"/>
          <w:sz w:val="24"/>
          <w:szCs w:val="24"/>
        </w:rPr>
        <w:t>.</w:t>
      </w:r>
      <w:r w:rsidR="00332206" w:rsidRPr="007F544D">
        <w:rPr>
          <w:rFonts w:ascii="Times New Roman" w:hAnsi="Times New Roman" w:cs="Times New Roman"/>
          <w:sz w:val="24"/>
          <w:szCs w:val="24"/>
          <w:lang w:val="id-ID"/>
        </w:rPr>
        <w:t>guna</w:t>
      </w:r>
      <w:r w:rsidRPr="007F544D">
        <w:rPr>
          <w:rFonts w:ascii="Times New Roman" w:hAnsi="Times New Roman" w:cs="Times New Roman"/>
          <w:sz w:val="24"/>
          <w:szCs w:val="24"/>
        </w:rPr>
        <w:t xml:space="preserve"> </w:t>
      </w:r>
      <w:r w:rsidR="001C6545" w:rsidRPr="007F544D">
        <w:rPr>
          <w:rFonts w:ascii="Times New Roman" w:hAnsi="Times New Roman" w:cs="Times New Roman"/>
          <w:sz w:val="24"/>
          <w:szCs w:val="24"/>
        </w:rPr>
        <w:t>melindungi hak</w:t>
      </w:r>
      <w:r w:rsidR="001C6545" w:rsidRPr="007F544D">
        <w:rPr>
          <w:rFonts w:ascii="Times New Roman" w:hAnsi="Times New Roman" w:cs="Times New Roman"/>
          <w:color w:val="FFFFFF" w:themeColor="background1"/>
          <w:sz w:val="24"/>
          <w:szCs w:val="24"/>
        </w:rPr>
        <w:t>.</w:t>
      </w:r>
      <w:r w:rsidR="001C6545" w:rsidRPr="007F544D">
        <w:rPr>
          <w:rFonts w:ascii="Times New Roman" w:hAnsi="Times New Roman" w:cs="Times New Roman"/>
          <w:sz w:val="24"/>
          <w:szCs w:val="24"/>
        </w:rPr>
        <w:t>atas tanah yang</w:t>
      </w:r>
      <w:r w:rsidR="001C6545" w:rsidRPr="007F544D">
        <w:rPr>
          <w:rFonts w:ascii="Times New Roman" w:hAnsi="Times New Roman" w:cs="Times New Roman"/>
          <w:color w:val="FFFFFF" w:themeColor="background1"/>
          <w:sz w:val="24"/>
          <w:szCs w:val="24"/>
        </w:rPr>
        <w:t>.</w:t>
      </w:r>
      <w:r w:rsidR="001C6545" w:rsidRPr="007F544D">
        <w:rPr>
          <w:rFonts w:ascii="Times New Roman" w:hAnsi="Times New Roman" w:cs="Times New Roman"/>
          <w:sz w:val="24"/>
          <w:szCs w:val="24"/>
        </w:rPr>
        <w:t>dimiliki penduduk</w:t>
      </w:r>
      <w:r w:rsidR="001C6545"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asli berdasar hukum tata cara, </w:t>
      </w:r>
      <w:r w:rsidR="00332206" w:rsidRPr="007F544D">
        <w:rPr>
          <w:rFonts w:ascii="Times New Roman" w:hAnsi="Times New Roman" w:cs="Times New Roman"/>
          <w:sz w:val="24"/>
          <w:szCs w:val="24"/>
          <w:lang w:val="id-ID"/>
        </w:rPr>
        <w:t>juga</w:t>
      </w:r>
      <w:r w:rsidRPr="007F544D">
        <w:rPr>
          <w:rFonts w:ascii="Times New Roman" w:hAnsi="Times New Roman" w:cs="Times New Roman"/>
          <w:sz w:val="24"/>
          <w:szCs w:val="24"/>
        </w:rPr>
        <w:t xml:space="preserve"> atas bangunan</w:t>
      </w:r>
      <w:r w:rsidR="00332206" w:rsidRPr="007F544D">
        <w:rPr>
          <w:rFonts w:ascii="Times New Roman" w:hAnsi="Times New Roman" w:cs="Times New Roman"/>
          <w:sz w:val="24"/>
          <w:szCs w:val="24"/>
          <w:lang w:val="id-ID"/>
        </w:rPr>
        <w:t xml:space="preserve"> ataupun</w:t>
      </w:r>
      <w:r w:rsidR="001C6545" w:rsidRPr="007F544D">
        <w:rPr>
          <w:rFonts w:ascii="Times New Roman" w:hAnsi="Times New Roman" w:cs="Times New Roman"/>
          <w:sz w:val="24"/>
          <w:szCs w:val="24"/>
        </w:rPr>
        <w:t xml:space="preserve"> tanaman di atas tanah.</w:t>
      </w:r>
    </w:p>
    <w:p w14:paraId="34BF5C52" w14:textId="77777777" w:rsidR="001C6545" w:rsidRPr="007F544D" w:rsidRDefault="001C6545" w:rsidP="0011244D">
      <w:pPr>
        <w:spacing w:after="120" w:line="360" w:lineRule="auto"/>
        <w:ind w:left="426" w:firstLine="567"/>
        <w:jc w:val="both"/>
        <w:rPr>
          <w:rFonts w:ascii="Times New Roman" w:hAnsi="Times New Roman" w:cs="Times New Roman"/>
          <w:sz w:val="24"/>
          <w:szCs w:val="24"/>
        </w:rPr>
      </w:pPr>
      <w:r w:rsidRPr="007F544D">
        <w:rPr>
          <w:rFonts w:ascii="Times New Roman" w:hAnsi="Times New Roman" w:cs="Times New Roman"/>
          <w:sz w:val="24"/>
          <w:szCs w:val="24"/>
        </w:rPr>
        <w:t>Jadi</w:t>
      </w:r>
      <w:r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dapat dipahami bahw</w:t>
      </w:r>
      <w:r w:rsidRPr="007F544D">
        <w:rPr>
          <w:rFonts w:ascii="Times New Roman" w:hAnsi="Times New Roman" w:cs="Times New Roman"/>
          <w:sz w:val="24"/>
          <w:szCs w:val="24"/>
        </w:rPr>
        <w:t>a penerapan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Pasal</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385</w:t>
      </w:r>
      <w:r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KUHPidana terhadap</w:t>
      </w:r>
      <w:r w:rsidRPr="007F544D">
        <w:rPr>
          <w:rFonts w:ascii="Times New Roman" w:hAnsi="Times New Roman" w:cs="Times New Roman"/>
          <w:sz w:val="24"/>
          <w:szCs w:val="24"/>
        </w:rPr>
        <w:t xml:space="preserve"> pelaku penyerobotan tanah bias</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diterapkan dengan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menjatuhkan pidana penjara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paling lama 4 tahun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dengan syarat</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pelaku</w:t>
      </w:r>
      <w:r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m</w:t>
      </w:r>
      <w:r w:rsidRPr="007F544D">
        <w:rPr>
          <w:rFonts w:ascii="Times New Roman" w:hAnsi="Times New Roman" w:cs="Times New Roman"/>
          <w:sz w:val="24"/>
          <w:szCs w:val="24"/>
        </w:rPr>
        <w:t>emenuhi unsur sebagai strafbaar</w:t>
      </w:r>
      <w:r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persoon atau seorang y</w:t>
      </w:r>
      <w:r w:rsidRPr="007F544D">
        <w:rPr>
          <w:rFonts w:ascii="Times New Roman" w:hAnsi="Times New Roman" w:cs="Times New Roman"/>
          <w:sz w:val="24"/>
          <w:szCs w:val="24"/>
        </w:rPr>
        <w:t>ang</w:t>
      </w:r>
      <w:r w:rsidR="00767F63" w:rsidRPr="007F544D">
        <w:rPr>
          <w:rFonts w:ascii="Times New Roman" w:hAnsi="Times New Roman" w:cs="Times New Roman"/>
          <w:sz w:val="24"/>
          <w:szCs w:val="24"/>
        </w:rPr>
        <w:t>g</w:t>
      </w:r>
      <w:r w:rsidRPr="007F544D">
        <w:rPr>
          <w:rFonts w:ascii="Times New Roman" w:hAnsi="Times New Roman" w:cs="Times New Roman"/>
          <w:sz w:val="24"/>
          <w:szCs w:val="24"/>
        </w:rPr>
        <w:t xml:space="preserve"> dapat dieksekusi dan perbuatan</w:t>
      </w:r>
      <w:r w:rsidR="00767F63" w:rsidRPr="007F544D">
        <w:rPr>
          <w:rFonts w:ascii="Times New Roman" w:hAnsi="Times New Roman" w:cs="Times New Roman"/>
          <w:sz w:val="24"/>
          <w:szCs w:val="24"/>
        </w:rPr>
        <w:t>yang dilakukan sang pelaku memenuhi unsur suatu strafbaarfeit (perbuatan yangg bisa dihukum) y</w:t>
      </w:r>
      <w:r w:rsidRPr="007F544D">
        <w:rPr>
          <w:rFonts w:ascii="Times New Roman" w:hAnsi="Times New Roman" w:cs="Times New Roman"/>
          <w:sz w:val="24"/>
          <w:szCs w:val="24"/>
        </w:rPr>
        <w:t>an</w:t>
      </w:r>
      <w:r w:rsidR="00767F63" w:rsidRPr="007F544D">
        <w:rPr>
          <w:rFonts w:ascii="Times New Roman" w:hAnsi="Times New Roman" w:cs="Times New Roman"/>
          <w:sz w:val="24"/>
          <w:szCs w:val="24"/>
        </w:rPr>
        <w:t>g dilakukan dengan</w:t>
      </w:r>
      <w:r w:rsidR="00767F63"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legal serta menggunakan sengaja juga dengan tidak sengaja sebagaimana teori tindak pidana yang dikemukakan oleh</w:t>
      </w:r>
      <w:r w:rsidR="00767F63"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Lamintang, dan perbuatan tersebut terbukti memenuhi unsur tindak pidana yg tercan</w:t>
      </w:r>
      <w:r w:rsidRPr="007F544D">
        <w:rPr>
          <w:rFonts w:ascii="Times New Roman" w:hAnsi="Times New Roman" w:cs="Times New Roman"/>
          <w:sz w:val="24"/>
          <w:szCs w:val="24"/>
        </w:rPr>
        <w:t xml:space="preserve">tum </w:t>
      </w:r>
      <w:r w:rsidR="00332206" w:rsidRPr="007F544D">
        <w:rPr>
          <w:rFonts w:ascii="Times New Roman" w:hAnsi="Times New Roman" w:cs="Times New Roman"/>
          <w:sz w:val="24"/>
          <w:szCs w:val="24"/>
          <w:lang w:val="id-ID"/>
        </w:rPr>
        <w:t>di</w:t>
      </w:r>
      <w:r w:rsidRPr="007F544D">
        <w:rPr>
          <w:rFonts w:ascii="Times New Roman" w:hAnsi="Times New Roman" w:cs="Times New Roman"/>
          <w:sz w:val="24"/>
          <w:szCs w:val="24"/>
        </w:rPr>
        <w:t xml:space="preserve"> Pasal 385 KUHPidana. </w:t>
      </w:r>
    </w:p>
    <w:p w14:paraId="2C458344" w14:textId="398B86A2" w:rsidR="005039D8" w:rsidRPr="007F544D" w:rsidRDefault="001C6545" w:rsidP="0011244D">
      <w:pPr>
        <w:spacing w:after="120" w:line="360" w:lineRule="auto"/>
        <w:ind w:left="426" w:firstLine="567"/>
        <w:jc w:val="both"/>
        <w:rPr>
          <w:rFonts w:ascii="Times New Roman" w:hAnsi="Times New Roman" w:cs="Times New Roman"/>
          <w:sz w:val="24"/>
          <w:szCs w:val="24"/>
        </w:rPr>
      </w:pPr>
      <w:r w:rsidRPr="007F544D">
        <w:rPr>
          <w:rFonts w:ascii="Times New Roman" w:hAnsi="Times New Roman" w:cs="Times New Roman"/>
          <w:sz w:val="24"/>
          <w:szCs w:val="24"/>
        </w:rPr>
        <w:t>Dalam Putusan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Nomor</w:t>
      </w:r>
      <w:r w:rsidR="00767F63" w:rsidRPr="007F544D">
        <w:rPr>
          <w:rFonts w:ascii="Times New Roman" w:hAnsi="Times New Roman" w:cs="Times New Roman"/>
          <w:sz w:val="24"/>
          <w:szCs w:val="24"/>
        </w:rPr>
        <w:t xml:space="preserve"> : 4</w:t>
      </w:r>
      <w:r w:rsidRPr="007F544D">
        <w:rPr>
          <w:rFonts w:ascii="Times New Roman" w:hAnsi="Times New Roman" w:cs="Times New Roman"/>
          <w:sz w:val="24"/>
          <w:szCs w:val="24"/>
        </w:rPr>
        <w:t>/Pid.C/2021/PN.Sdr pertimbangan</w:t>
      </w:r>
      <w:r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hakimnya sesuai investigasi persidangan terbukti bahwa orang tua saksi Mulyani alias Muli yakni Djawariah Binti Made y</w:t>
      </w:r>
      <w:r w:rsidRPr="007F544D">
        <w:rPr>
          <w:rFonts w:ascii="Times New Roman" w:hAnsi="Times New Roman" w:cs="Times New Roman"/>
          <w:sz w:val="24"/>
          <w:szCs w:val="24"/>
        </w:rPr>
        <w:t>ansg menguasai</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kebun tadi, maka</w:t>
      </w:r>
      <w:r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Djawariah Binti Made yang menguasai kebun hingga ketika ini dan menyerahkan pengelolaannya pada saksi Lanti Bin Labalulu, dan oleh karena itu sebelum dibuktikan melalui aturan bahwa ia menguasainya secara melawan aturan atau menggunakan itikad jelek, maka penguasaannya h</w:t>
      </w:r>
      <w:r w:rsidRPr="007F544D">
        <w:rPr>
          <w:rFonts w:ascii="Times New Roman" w:hAnsi="Times New Roman" w:cs="Times New Roman"/>
          <w:sz w:val="24"/>
          <w:szCs w:val="24"/>
        </w:rPr>
        <w:t xml:space="preserve">arus dilihat menjadi dasar hak. </w:t>
      </w:r>
      <w:r w:rsidR="00767F63" w:rsidRPr="007F544D">
        <w:rPr>
          <w:rFonts w:ascii="Times New Roman" w:hAnsi="Times New Roman" w:cs="Times New Roman"/>
          <w:sz w:val="24"/>
          <w:szCs w:val="24"/>
        </w:rPr>
        <w:t xml:space="preserve">Bahwa </w:t>
      </w:r>
      <w:r w:rsidRPr="007F544D">
        <w:rPr>
          <w:rFonts w:ascii="Times New Roman" w:hAnsi="Times New Roman" w:cs="Times New Roman"/>
          <w:sz w:val="24"/>
          <w:szCs w:val="24"/>
        </w:rPr>
        <w:t xml:space="preserve">denngan </w:t>
      </w:r>
      <w:r w:rsidR="00767F63" w:rsidRPr="007F544D">
        <w:rPr>
          <w:rFonts w:ascii="Times New Roman" w:hAnsi="Times New Roman" w:cs="Times New Roman"/>
          <w:sz w:val="24"/>
          <w:szCs w:val="24"/>
        </w:rPr>
        <w:t xml:space="preserve">demikian para Terdakwa yang masuk tanpa persetujuan asal Saksi Mulyani alias Muli juga orang tuanya yakni Djawariah Binti Made harus dipandang menguasai tanah tanpa biar yang </w:t>
      </w:r>
      <w:r w:rsidR="00767F63" w:rsidRPr="007F544D">
        <w:rPr>
          <w:rFonts w:ascii="Times New Roman" w:hAnsi="Times New Roman" w:cs="Times New Roman"/>
          <w:sz w:val="24"/>
          <w:szCs w:val="24"/>
        </w:rPr>
        <w:lastRenderedPageBreak/>
        <w:t>berhak karena waktu itu Dari tahun 1961 tidak ada satu orang pun y</w:t>
      </w:r>
      <w:r w:rsidRPr="007F544D">
        <w:rPr>
          <w:rFonts w:ascii="Times New Roman" w:hAnsi="Times New Roman" w:cs="Times New Roman"/>
          <w:sz w:val="24"/>
          <w:szCs w:val="24"/>
        </w:rPr>
        <w:t>an</w:t>
      </w:r>
      <w:r w:rsidR="00767F63" w:rsidRPr="007F544D">
        <w:rPr>
          <w:rFonts w:ascii="Times New Roman" w:hAnsi="Times New Roman" w:cs="Times New Roman"/>
          <w:sz w:val="24"/>
          <w:szCs w:val="24"/>
        </w:rPr>
        <w:t xml:space="preserve">g </w:t>
      </w:r>
      <w:r w:rsidRPr="007F544D">
        <w:rPr>
          <w:rFonts w:ascii="Times New Roman" w:hAnsi="Times New Roman" w:cs="Times New Roman"/>
          <w:sz w:val="24"/>
          <w:szCs w:val="24"/>
        </w:rPr>
        <w:t>keberatan terhadap penguasaan</w:t>
      </w:r>
      <w:r w:rsidR="00767F63" w:rsidRPr="007F544D">
        <w:rPr>
          <w:rFonts w:ascii="Times New Roman" w:hAnsi="Times New Roman" w:cs="Times New Roman"/>
          <w:sz w:val="24"/>
          <w:szCs w:val="24"/>
        </w:rPr>
        <w:t xml:space="preserve"> dilakukan </w:t>
      </w:r>
      <w:r w:rsidRPr="007F544D">
        <w:rPr>
          <w:rFonts w:ascii="Times New Roman" w:hAnsi="Times New Roman" w:cs="Times New Roman"/>
          <w:sz w:val="24"/>
          <w:szCs w:val="24"/>
        </w:rPr>
        <w:t>oleh</w:t>
      </w:r>
      <w:r w:rsidR="00767F63" w:rsidRPr="007F544D">
        <w:rPr>
          <w:rFonts w:ascii="Times New Roman" w:hAnsi="Times New Roman" w:cs="Times New Roman"/>
          <w:sz w:val="24"/>
          <w:szCs w:val="24"/>
        </w:rPr>
        <w:t>Djawariah Binti Made dan saksi Mulyani alias Muli serta tidak ada pula putusan aturan yg menyatakan bahwa dominasi Djawariah Binti Made dilakukan seca</w:t>
      </w:r>
      <w:r w:rsidRPr="007F544D">
        <w:rPr>
          <w:rFonts w:ascii="Times New Roman" w:hAnsi="Times New Roman" w:cs="Times New Roman"/>
          <w:sz w:val="24"/>
          <w:szCs w:val="24"/>
        </w:rPr>
        <w:t>ra melawan hukum atau beritikad</w:t>
      </w:r>
      <w:r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jelek sebagai akibatnya Djawariah Binti Made yang telah menguasainya sekian lama wajib ditinjau sebagai orang yg berhak a</w:t>
      </w:r>
      <w:r w:rsidR="005039D8" w:rsidRPr="007F544D">
        <w:rPr>
          <w:rFonts w:ascii="Times New Roman" w:hAnsi="Times New Roman" w:cs="Times New Roman"/>
          <w:sz w:val="24"/>
          <w:szCs w:val="24"/>
        </w:rPr>
        <w:t>tas tanah tadi pada ketika itu. Dengan</w:t>
      </w:r>
      <w:r w:rsidR="00767F63" w:rsidRPr="007F544D">
        <w:rPr>
          <w:rFonts w:ascii="Times New Roman" w:hAnsi="Times New Roman" w:cs="Times New Roman"/>
          <w:sz w:val="24"/>
          <w:szCs w:val="24"/>
        </w:rPr>
        <w:t xml:space="preserve"> demikian para Terdakwa yang menguasai tanah y</w:t>
      </w:r>
      <w:r w:rsidR="005039D8" w:rsidRPr="007F544D">
        <w:rPr>
          <w:rFonts w:ascii="Times New Roman" w:hAnsi="Times New Roman" w:cs="Times New Roman"/>
          <w:sz w:val="24"/>
          <w:szCs w:val="24"/>
        </w:rPr>
        <w:t>ang</w:t>
      </w:r>
      <w:r w:rsidR="00767F63" w:rsidRPr="007F544D">
        <w:rPr>
          <w:rFonts w:ascii="Times New Roman" w:hAnsi="Times New Roman" w:cs="Times New Roman"/>
          <w:sz w:val="24"/>
          <w:szCs w:val="24"/>
        </w:rPr>
        <w:t>g dipermasalahkan dapat dicermati bersalah memakai tanah tanpa izin yang berhak atau</w:t>
      </w:r>
      <w:r w:rsidR="00693504" w:rsidRPr="007F544D">
        <w:rPr>
          <w:rFonts w:ascii="Times New Roman" w:hAnsi="Times New Roman" w:cs="Times New Roman"/>
          <w:sz w:val="24"/>
          <w:szCs w:val="24"/>
          <w:lang w:val="id-ID"/>
        </w:rPr>
        <w:t>pun</w:t>
      </w:r>
      <w:r w:rsidR="00767F63" w:rsidRPr="007F544D">
        <w:rPr>
          <w:rFonts w:ascii="Times New Roman" w:hAnsi="Times New Roman" w:cs="Times New Roman"/>
          <w:sz w:val="24"/>
          <w:szCs w:val="24"/>
        </w:rPr>
        <w:t xml:space="preserve"> kuasanya yg sah sebagaimana ditentukan pada pasal 6 ayat (1) alfabet a Perpu angka 51 tahun 1960 wacana larangan Pemakaian Tanah Tanpa biar y</w:t>
      </w:r>
      <w:r w:rsidR="005039D8" w:rsidRPr="007F544D">
        <w:rPr>
          <w:rFonts w:ascii="Times New Roman" w:hAnsi="Times New Roman" w:cs="Times New Roman"/>
          <w:sz w:val="24"/>
          <w:szCs w:val="24"/>
        </w:rPr>
        <w:t>ang</w:t>
      </w:r>
      <w:r w:rsidR="00767F63" w:rsidRPr="007F544D">
        <w:rPr>
          <w:rFonts w:ascii="Times New Roman" w:hAnsi="Times New Roman" w:cs="Times New Roman"/>
          <w:sz w:val="24"/>
          <w:szCs w:val="24"/>
        </w:rPr>
        <w:t>g Berhak atau</w:t>
      </w:r>
      <w:r w:rsidR="00693504" w:rsidRPr="007F544D">
        <w:rPr>
          <w:rFonts w:ascii="Times New Roman" w:hAnsi="Times New Roman" w:cs="Times New Roman"/>
          <w:sz w:val="24"/>
          <w:szCs w:val="24"/>
          <w:lang w:val="id-ID"/>
        </w:rPr>
        <w:t>pun</w:t>
      </w:r>
      <w:r w:rsidR="00767F63" w:rsidRPr="007F544D">
        <w:rPr>
          <w:rFonts w:ascii="Times New Roman" w:hAnsi="Times New Roman" w:cs="Times New Roman"/>
          <w:sz w:val="24"/>
          <w:szCs w:val="24"/>
        </w:rPr>
        <w:t xml:space="preserve"> Kuasanya, tetapi penting menjadi catatan pada masalah ini bahwa putusan ini tidak pernah menyatakan siapa pemilik obyek tanah yg dipermasalahkan, putusan ini semata-mata mempersalahkan perbuatan para Terdakwa yang memaksakan kehendak atau main Hakim sendiri padahal hukum tak membenarkan cara demikian, sebab akan terjadi kerusakan tertib aturan jika perbuatan para Terdakwa dibenarkan, orang-orang akan saling menyerobot satu sama lain hanya berdasarkan pemahaman mereka sendiri yang di ujungnya akan berakhir di </w:t>
      </w:r>
      <w:proofErr w:type="spellStart"/>
      <w:r w:rsidR="00767F63" w:rsidRPr="007F544D">
        <w:rPr>
          <w:rFonts w:ascii="Times New Roman" w:hAnsi="Times New Roman" w:cs="Times New Roman"/>
          <w:sz w:val="24"/>
          <w:szCs w:val="24"/>
        </w:rPr>
        <w:t>adu</w:t>
      </w:r>
      <w:proofErr w:type="spellEnd"/>
      <w:r w:rsidR="00767F63" w:rsidRPr="007F544D">
        <w:rPr>
          <w:rFonts w:ascii="Times New Roman" w:hAnsi="Times New Roman" w:cs="Times New Roman"/>
          <w:sz w:val="24"/>
          <w:szCs w:val="24"/>
        </w:rPr>
        <w:t xml:space="preserve"> </w:t>
      </w:r>
      <w:proofErr w:type="spellStart"/>
      <w:r w:rsidR="00767F63" w:rsidRPr="007F544D">
        <w:rPr>
          <w:rFonts w:ascii="Times New Roman" w:hAnsi="Times New Roman" w:cs="Times New Roman"/>
          <w:sz w:val="24"/>
          <w:szCs w:val="24"/>
        </w:rPr>
        <w:t>kekuatan</w:t>
      </w:r>
      <w:proofErr w:type="spellEnd"/>
      <w:r w:rsidR="00767F63" w:rsidRPr="007F544D">
        <w:rPr>
          <w:rFonts w:ascii="Times New Roman" w:hAnsi="Times New Roman" w:cs="Times New Roman"/>
          <w:sz w:val="24"/>
          <w:szCs w:val="24"/>
        </w:rPr>
        <w:t xml:space="preserve"> y</w:t>
      </w:r>
      <w:r w:rsidR="002B10BB">
        <w:rPr>
          <w:rFonts w:ascii="Times New Roman" w:hAnsi="Times New Roman" w:cs="Times New Roman"/>
          <w:sz w:val="24"/>
          <w:szCs w:val="24"/>
        </w:rPr>
        <w:t xml:space="preserve">ang </w:t>
      </w:r>
      <w:proofErr w:type="spellStart"/>
      <w:r w:rsidR="002B10BB">
        <w:rPr>
          <w:rFonts w:ascii="Times New Roman" w:hAnsi="Times New Roman" w:cs="Times New Roman"/>
          <w:sz w:val="24"/>
          <w:szCs w:val="24"/>
        </w:rPr>
        <w:t>m</w:t>
      </w:r>
      <w:r w:rsidR="00767F63" w:rsidRPr="007F544D">
        <w:rPr>
          <w:rFonts w:ascii="Times New Roman" w:hAnsi="Times New Roman" w:cs="Times New Roman"/>
          <w:sz w:val="24"/>
          <w:szCs w:val="24"/>
        </w:rPr>
        <w:t>engganggu</w:t>
      </w:r>
      <w:proofErr w:type="spellEnd"/>
      <w:r w:rsidR="00767F63" w:rsidRPr="007F544D">
        <w:rPr>
          <w:rFonts w:ascii="Times New Roman" w:hAnsi="Times New Roman" w:cs="Times New Roman"/>
          <w:sz w:val="24"/>
          <w:szCs w:val="24"/>
        </w:rPr>
        <w:t xml:space="preserve"> </w:t>
      </w:r>
      <w:proofErr w:type="spellStart"/>
      <w:r w:rsidR="00767F63" w:rsidRPr="007F544D">
        <w:rPr>
          <w:rFonts w:ascii="Times New Roman" w:hAnsi="Times New Roman" w:cs="Times New Roman"/>
          <w:sz w:val="24"/>
          <w:szCs w:val="24"/>
        </w:rPr>
        <w:t>tertib</w:t>
      </w:r>
      <w:proofErr w:type="spellEnd"/>
      <w:r w:rsidR="00767F63" w:rsidRPr="007F544D">
        <w:rPr>
          <w:rFonts w:ascii="Times New Roman" w:hAnsi="Times New Roman" w:cs="Times New Roman"/>
          <w:sz w:val="24"/>
          <w:szCs w:val="24"/>
        </w:rPr>
        <w:t xml:space="preserve"> </w:t>
      </w:r>
      <w:proofErr w:type="spellStart"/>
      <w:r w:rsidR="00767F63" w:rsidRPr="007F544D">
        <w:rPr>
          <w:rFonts w:ascii="Times New Roman" w:hAnsi="Times New Roman" w:cs="Times New Roman"/>
          <w:sz w:val="24"/>
          <w:szCs w:val="24"/>
        </w:rPr>
        <w:t>aturan</w:t>
      </w:r>
      <w:proofErr w:type="spellEnd"/>
      <w:r w:rsidR="00767F63" w:rsidRPr="007F544D">
        <w:rPr>
          <w:rFonts w:ascii="Times New Roman" w:hAnsi="Times New Roman" w:cs="Times New Roman"/>
          <w:sz w:val="24"/>
          <w:szCs w:val="24"/>
        </w:rPr>
        <w:t xml:space="preserve"> dalam masyarakat, bahkan Bila hal ini dibenarkan para Terdakwapun mampu menjadi korban penyerobotan dikemudian hari Bila terdapat orang yang memili</w:t>
      </w:r>
      <w:r w:rsidR="005039D8" w:rsidRPr="007F544D">
        <w:rPr>
          <w:rFonts w:ascii="Times New Roman" w:hAnsi="Times New Roman" w:cs="Times New Roman"/>
          <w:sz w:val="24"/>
          <w:szCs w:val="24"/>
        </w:rPr>
        <w:t>ki kekuatan yang lebih darinya.</w:t>
      </w:r>
    </w:p>
    <w:p w14:paraId="01C99A81" w14:textId="77777777" w:rsidR="005039D8" w:rsidRPr="007F544D" w:rsidRDefault="005039D8" w:rsidP="0011244D">
      <w:pPr>
        <w:spacing w:after="120" w:line="360" w:lineRule="auto"/>
        <w:ind w:left="426" w:firstLine="567"/>
        <w:jc w:val="both"/>
        <w:rPr>
          <w:rFonts w:ascii="Times New Roman" w:hAnsi="Times New Roman" w:cs="Times New Roman"/>
          <w:sz w:val="24"/>
          <w:szCs w:val="24"/>
        </w:rPr>
      </w:pPr>
      <w:r w:rsidRPr="007F544D">
        <w:rPr>
          <w:rFonts w:ascii="Times New Roman" w:hAnsi="Times New Roman" w:cs="Times New Roman"/>
          <w:sz w:val="24"/>
          <w:szCs w:val="24"/>
        </w:rPr>
        <w:t>Berdasarkan</w:t>
      </w:r>
      <w:r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pertimbangan tersebut, maka</w:t>
      </w:r>
      <w:r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para Terdakwa wajib dinya</w:t>
      </w:r>
      <w:r w:rsidRPr="007F544D">
        <w:rPr>
          <w:rFonts w:ascii="Times New Roman" w:hAnsi="Times New Roman" w:cs="Times New Roman"/>
          <w:sz w:val="24"/>
          <w:szCs w:val="24"/>
        </w:rPr>
        <w:t>takan bersalah melakukan tindak</w:t>
      </w:r>
      <w:r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pidana penyerobotan tanah sebab beliau terbukti telah memaksakan kehendaknya masuk secara tanpa biar di suatu tanah yg di saat itu sementara dikuasai sang orang lain yaitu Djawariah Binti Made orang tua berasal saksi Mulyani alias Muli.</w:t>
      </w:r>
    </w:p>
    <w:p w14:paraId="2E38EF53" w14:textId="37FAF8E0" w:rsidR="00767F63" w:rsidRPr="007F544D" w:rsidRDefault="005039D8" w:rsidP="0011244D">
      <w:pPr>
        <w:spacing w:after="120" w:line="360" w:lineRule="auto"/>
        <w:ind w:left="426" w:firstLine="567"/>
        <w:jc w:val="both"/>
        <w:rPr>
          <w:rFonts w:ascii="Times New Roman" w:hAnsi="Times New Roman" w:cs="Times New Roman"/>
          <w:sz w:val="24"/>
          <w:szCs w:val="24"/>
        </w:rPr>
      </w:pPr>
      <w:r w:rsidRPr="007F544D">
        <w:rPr>
          <w:rFonts w:ascii="Times New Roman" w:hAnsi="Times New Roman" w:cs="Times New Roman"/>
          <w:sz w:val="24"/>
          <w:szCs w:val="24"/>
        </w:rPr>
        <w:t>Berdasakan</w:t>
      </w:r>
      <w:r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Putusan hakimnya Mengadili: 1. Menyatakan Ter</w:t>
      </w:r>
      <w:r w:rsidRPr="007F544D">
        <w:rPr>
          <w:rFonts w:ascii="Times New Roman" w:hAnsi="Times New Roman" w:cs="Times New Roman"/>
          <w:sz w:val="24"/>
          <w:szCs w:val="24"/>
        </w:rPr>
        <w:t xml:space="preserve">dakwa I. </w:t>
      </w:r>
      <w:proofErr w:type="spellStart"/>
      <w:r w:rsidR="002B10BB" w:rsidRPr="007F544D">
        <w:rPr>
          <w:rFonts w:ascii="Times New Roman" w:hAnsi="Times New Roman" w:cs="Times New Roman"/>
          <w:sz w:val="24"/>
          <w:szCs w:val="24"/>
        </w:rPr>
        <w:t>Ilesse</w:t>
      </w:r>
      <w:proofErr w:type="spellEnd"/>
      <w:r w:rsidR="002B10BB" w:rsidRPr="007F544D">
        <w:rPr>
          <w:rFonts w:ascii="Times New Roman" w:hAnsi="Times New Roman" w:cs="Times New Roman"/>
          <w:sz w:val="24"/>
          <w:szCs w:val="24"/>
        </w:rPr>
        <w:t xml:space="preserve"> Binti </w:t>
      </w:r>
      <w:proofErr w:type="spellStart"/>
      <w:r w:rsidR="002B10BB" w:rsidRPr="007F544D">
        <w:rPr>
          <w:rFonts w:ascii="Times New Roman" w:hAnsi="Times New Roman" w:cs="Times New Roman"/>
          <w:sz w:val="24"/>
          <w:szCs w:val="24"/>
        </w:rPr>
        <w:t>Latasakka</w:t>
      </w:r>
      <w:r w:rsidR="002B10BB" w:rsidRPr="007F544D">
        <w:rPr>
          <w:rFonts w:ascii="Times New Roman" w:hAnsi="Times New Roman" w:cs="Times New Roman"/>
          <w:color w:val="FFFFFF" w:themeColor="background1"/>
          <w:sz w:val="24"/>
          <w:szCs w:val="24"/>
        </w:rPr>
        <w:t>.</w:t>
      </w:r>
      <w:r w:rsidR="002B10BB" w:rsidRPr="007F544D">
        <w:rPr>
          <w:rFonts w:ascii="Times New Roman" w:hAnsi="Times New Roman" w:cs="Times New Roman"/>
          <w:sz w:val="24"/>
          <w:szCs w:val="24"/>
        </w:rPr>
        <w:t>Serta</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Terdakwa</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Ii</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Ibari</w:t>
      </w:r>
      <w:proofErr w:type="spellEnd"/>
      <w:r w:rsidR="002B10BB" w:rsidRPr="007F544D">
        <w:rPr>
          <w:rFonts w:ascii="Times New Roman" w:hAnsi="Times New Roman" w:cs="Times New Roman"/>
          <w:sz w:val="24"/>
          <w:szCs w:val="24"/>
        </w:rPr>
        <w:t xml:space="preserve"> Binti </w:t>
      </w:r>
      <w:proofErr w:type="spellStart"/>
      <w:r w:rsidR="002B10BB" w:rsidRPr="007F544D">
        <w:rPr>
          <w:rFonts w:ascii="Times New Roman" w:hAnsi="Times New Roman" w:cs="Times New Roman"/>
          <w:sz w:val="24"/>
          <w:szCs w:val="24"/>
        </w:rPr>
        <w:t>Latasakka</w:t>
      </w:r>
      <w:proofErr w:type="spellEnd"/>
      <w:r w:rsidR="002B10BB" w:rsidRPr="007F544D">
        <w:rPr>
          <w:rFonts w:ascii="Times New Roman" w:hAnsi="Times New Roman" w:cs="Times New Roman"/>
          <w:sz w:val="24"/>
          <w:szCs w:val="24"/>
        </w:rPr>
        <w:t xml:space="preserve">, Sudah </w:t>
      </w:r>
      <w:proofErr w:type="spellStart"/>
      <w:r w:rsidR="002B10BB" w:rsidRPr="007F544D">
        <w:rPr>
          <w:rFonts w:ascii="Times New Roman" w:hAnsi="Times New Roman" w:cs="Times New Roman"/>
          <w:sz w:val="24"/>
          <w:szCs w:val="24"/>
        </w:rPr>
        <w:t>Terbukti</w:t>
      </w:r>
      <w:proofErr w:type="spellEnd"/>
      <w:r w:rsidR="002B10BB" w:rsidRPr="007F544D">
        <w:rPr>
          <w:rFonts w:ascii="Times New Roman" w:hAnsi="Times New Roman" w:cs="Times New Roman"/>
          <w:sz w:val="24"/>
          <w:szCs w:val="24"/>
        </w:rPr>
        <w:t xml:space="preserve"> Sah Serta </w:t>
      </w:r>
      <w:proofErr w:type="spellStart"/>
      <w:r w:rsidR="002B10BB" w:rsidRPr="007F544D">
        <w:rPr>
          <w:rFonts w:ascii="Times New Roman" w:hAnsi="Times New Roman" w:cs="Times New Roman"/>
          <w:sz w:val="24"/>
          <w:szCs w:val="24"/>
        </w:rPr>
        <w:t>Meyakinkan</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Bersalah</w:t>
      </w:r>
      <w:r w:rsidR="002B10BB" w:rsidRPr="007F544D">
        <w:rPr>
          <w:rFonts w:ascii="Times New Roman" w:hAnsi="Times New Roman" w:cs="Times New Roman"/>
          <w:color w:val="FFFFFF" w:themeColor="background1"/>
          <w:sz w:val="24"/>
          <w:szCs w:val="24"/>
        </w:rPr>
        <w:t>.</w:t>
      </w:r>
      <w:r w:rsidR="002B10BB" w:rsidRPr="007F544D">
        <w:rPr>
          <w:rFonts w:ascii="Times New Roman" w:hAnsi="Times New Roman" w:cs="Times New Roman"/>
          <w:sz w:val="24"/>
          <w:szCs w:val="24"/>
        </w:rPr>
        <w:t>Melakukan</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Tindak</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Pidana</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Secara</w:t>
      </w:r>
      <w:proofErr w:type="spellEnd"/>
      <w:r w:rsidR="002B10BB" w:rsidRPr="007F544D">
        <w:rPr>
          <w:rFonts w:ascii="Times New Roman" w:hAnsi="Times New Roman" w:cs="Times New Roman"/>
          <w:sz w:val="24"/>
          <w:szCs w:val="24"/>
        </w:rPr>
        <w:t xml:space="preserve"> Bersama-Sama </w:t>
      </w:r>
      <w:proofErr w:type="spellStart"/>
      <w:r w:rsidR="002B10BB" w:rsidRPr="007F544D">
        <w:rPr>
          <w:rFonts w:ascii="Times New Roman" w:hAnsi="Times New Roman" w:cs="Times New Roman"/>
          <w:sz w:val="24"/>
          <w:szCs w:val="24"/>
        </w:rPr>
        <w:t>Melakukan</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Penyerobotan</w:t>
      </w:r>
      <w:r w:rsidR="002B10BB" w:rsidRPr="007F544D">
        <w:rPr>
          <w:rFonts w:ascii="Times New Roman" w:hAnsi="Times New Roman" w:cs="Times New Roman"/>
          <w:color w:val="FFFFFF" w:themeColor="background1"/>
          <w:sz w:val="24"/>
          <w:szCs w:val="24"/>
        </w:rPr>
        <w:t>.</w:t>
      </w:r>
      <w:r w:rsidR="002B10BB" w:rsidRPr="007F544D">
        <w:rPr>
          <w:rFonts w:ascii="Times New Roman" w:hAnsi="Times New Roman" w:cs="Times New Roman"/>
          <w:sz w:val="24"/>
          <w:szCs w:val="24"/>
        </w:rPr>
        <w:t>Tanah</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Sebagaimana</w:t>
      </w:r>
      <w:proofErr w:type="spellEnd"/>
      <w:r w:rsidR="002B10BB" w:rsidRPr="007F544D">
        <w:rPr>
          <w:rFonts w:ascii="Times New Roman" w:hAnsi="Times New Roman" w:cs="Times New Roman"/>
          <w:sz w:val="24"/>
          <w:szCs w:val="24"/>
        </w:rPr>
        <w:t xml:space="preserve"> Pada </w:t>
      </w:r>
      <w:proofErr w:type="spellStart"/>
      <w:r w:rsidR="002B10BB" w:rsidRPr="007F544D">
        <w:rPr>
          <w:rFonts w:ascii="Times New Roman" w:hAnsi="Times New Roman" w:cs="Times New Roman"/>
          <w:sz w:val="24"/>
          <w:szCs w:val="24"/>
        </w:rPr>
        <w:t>Dakwaan</w:t>
      </w:r>
      <w:r w:rsidR="002B10BB" w:rsidRPr="007F544D">
        <w:rPr>
          <w:rFonts w:ascii="Times New Roman" w:hAnsi="Times New Roman" w:cs="Times New Roman"/>
          <w:color w:val="FFFFFF" w:themeColor="background1"/>
          <w:sz w:val="24"/>
          <w:szCs w:val="24"/>
        </w:rPr>
        <w:t>.</w:t>
      </w:r>
      <w:r w:rsidR="002B10BB" w:rsidRPr="007F544D">
        <w:rPr>
          <w:rFonts w:ascii="Times New Roman" w:hAnsi="Times New Roman" w:cs="Times New Roman"/>
          <w:sz w:val="24"/>
          <w:szCs w:val="24"/>
        </w:rPr>
        <w:t>Penyidik</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Selaku</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Penuntut</w:t>
      </w:r>
      <w:proofErr w:type="spellEnd"/>
      <w:r w:rsidR="002B10BB" w:rsidRPr="007F544D">
        <w:rPr>
          <w:rFonts w:ascii="Times New Roman" w:hAnsi="Times New Roman" w:cs="Times New Roman"/>
          <w:sz w:val="24"/>
          <w:szCs w:val="24"/>
        </w:rPr>
        <w:t xml:space="preserve"> </w:t>
      </w:r>
      <w:proofErr w:type="spellStart"/>
      <w:proofErr w:type="gramStart"/>
      <w:r w:rsidR="002B10BB" w:rsidRPr="007F544D">
        <w:rPr>
          <w:rFonts w:ascii="Times New Roman" w:hAnsi="Times New Roman" w:cs="Times New Roman"/>
          <w:sz w:val="24"/>
          <w:szCs w:val="24"/>
        </w:rPr>
        <w:t>Umum</w:t>
      </w:r>
      <w:proofErr w:type="spellEnd"/>
      <w:r w:rsidR="002B10BB" w:rsidRPr="007F544D">
        <w:rPr>
          <w:rFonts w:ascii="Times New Roman" w:hAnsi="Times New Roman" w:cs="Times New Roman"/>
          <w:sz w:val="24"/>
          <w:szCs w:val="24"/>
        </w:rPr>
        <w:t xml:space="preserve"> ;</w:t>
      </w:r>
      <w:proofErr w:type="gramEnd"/>
      <w:r w:rsidR="002B10BB" w:rsidRPr="007F544D">
        <w:rPr>
          <w:rFonts w:ascii="Times New Roman" w:hAnsi="Times New Roman" w:cs="Times New Roman"/>
          <w:sz w:val="24"/>
          <w:szCs w:val="24"/>
        </w:rPr>
        <w:t xml:space="preserve"> Dua. </w:t>
      </w:r>
      <w:proofErr w:type="spellStart"/>
      <w:r w:rsidR="002B10BB" w:rsidRPr="007F544D">
        <w:rPr>
          <w:rFonts w:ascii="Times New Roman" w:hAnsi="Times New Roman" w:cs="Times New Roman"/>
          <w:sz w:val="24"/>
          <w:szCs w:val="24"/>
        </w:rPr>
        <w:t>Menjatuhkan</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Pidanakepada</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Terdakwa</w:t>
      </w:r>
      <w:proofErr w:type="spellEnd"/>
      <w:r w:rsidR="002B10BB" w:rsidRPr="007F544D">
        <w:rPr>
          <w:rFonts w:ascii="Times New Roman" w:hAnsi="Times New Roman" w:cs="Times New Roman"/>
          <w:sz w:val="24"/>
          <w:szCs w:val="24"/>
        </w:rPr>
        <w:t xml:space="preserve"> I. </w:t>
      </w:r>
      <w:proofErr w:type="spellStart"/>
      <w:r w:rsidR="002B10BB" w:rsidRPr="007F544D">
        <w:rPr>
          <w:rFonts w:ascii="Times New Roman" w:hAnsi="Times New Roman" w:cs="Times New Roman"/>
          <w:sz w:val="24"/>
          <w:szCs w:val="24"/>
        </w:rPr>
        <w:t>Ilesse</w:t>
      </w:r>
      <w:proofErr w:type="spellEnd"/>
      <w:r w:rsidR="002B10BB" w:rsidRPr="007F544D">
        <w:rPr>
          <w:rFonts w:ascii="Times New Roman" w:hAnsi="Times New Roman" w:cs="Times New Roman"/>
          <w:sz w:val="24"/>
          <w:szCs w:val="24"/>
        </w:rPr>
        <w:t xml:space="preserve"> Binti </w:t>
      </w:r>
      <w:proofErr w:type="spellStart"/>
      <w:r w:rsidR="002B10BB" w:rsidRPr="007F544D">
        <w:rPr>
          <w:rFonts w:ascii="Times New Roman" w:hAnsi="Times New Roman" w:cs="Times New Roman"/>
          <w:sz w:val="24"/>
          <w:szCs w:val="24"/>
        </w:rPr>
        <w:t>Latasakka</w:t>
      </w:r>
      <w:proofErr w:type="spellEnd"/>
      <w:r w:rsidR="002B10BB" w:rsidRPr="007F544D">
        <w:rPr>
          <w:rFonts w:ascii="Times New Roman" w:hAnsi="Times New Roman" w:cs="Times New Roman"/>
          <w:sz w:val="24"/>
          <w:szCs w:val="24"/>
        </w:rPr>
        <w:t xml:space="preserve"> Serta </w:t>
      </w:r>
      <w:proofErr w:type="spellStart"/>
      <w:r w:rsidR="002B10BB" w:rsidRPr="007F544D">
        <w:rPr>
          <w:rFonts w:ascii="Times New Roman" w:hAnsi="Times New Roman" w:cs="Times New Roman"/>
          <w:sz w:val="24"/>
          <w:szCs w:val="24"/>
        </w:rPr>
        <w:t>Terdakwa</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t>Ii</w:t>
      </w:r>
      <w:proofErr w:type="spellEnd"/>
      <w:r w:rsidR="002B10BB" w:rsidRPr="007F544D">
        <w:rPr>
          <w:rFonts w:ascii="Times New Roman" w:hAnsi="Times New Roman" w:cs="Times New Roman"/>
          <w:sz w:val="24"/>
          <w:szCs w:val="24"/>
        </w:rPr>
        <w:t xml:space="preserve">. </w:t>
      </w:r>
      <w:proofErr w:type="spellStart"/>
      <w:r w:rsidR="002B10BB" w:rsidRPr="007F544D">
        <w:rPr>
          <w:rFonts w:ascii="Times New Roman" w:hAnsi="Times New Roman" w:cs="Times New Roman"/>
          <w:sz w:val="24"/>
          <w:szCs w:val="24"/>
        </w:rPr>
        <w:lastRenderedPageBreak/>
        <w:t>Ibari</w:t>
      </w:r>
      <w:proofErr w:type="spellEnd"/>
      <w:r w:rsidR="002B10BB" w:rsidRPr="007F544D">
        <w:rPr>
          <w:rFonts w:ascii="Times New Roman" w:hAnsi="Times New Roman" w:cs="Times New Roman"/>
          <w:sz w:val="24"/>
          <w:szCs w:val="24"/>
        </w:rPr>
        <w:t xml:space="preserve"> Binti </w:t>
      </w:r>
      <w:proofErr w:type="spellStart"/>
      <w:r w:rsidR="002B10BB" w:rsidRPr="007F544D">
        <w:rPr>
          <w:rFonts w:ascii="Times New Roman" w:hAnsi="Times New Roman" w:cs="Times New Roman"/>
          <w:sz w:val="24"/>
          <w:szCs w:val="24"/>
        </w:rPr>
        <w:t>Latasakka</w:t>
      </w:r>
      <w:proofErr w:type="spellEnd"/>
      <w:r w:rsidR="002B10BB" w:rsidRPr="007F544D">
        <w:rPr>
          <w:rFonts w:ascii="Times New Roman" w:hAnsi="Times New Roman" w:cs="Times New Roman"/>
          <w:sz w:val="24"/>
          <w:szCs w:val="24"/>
        </w:rPr>
        <w:t xml:space="preserve">, Sang </w:t>
      </w:r>
      <w:proofErr w:type="spellStart"/>
      <w:r w:rsidR="002B10BB" w:rsidRPr="007F544D">
        <w:rPr>
          <w:rFonts w:ascii="Times New Roman" w:hAnsi="Times New Roman" w:cs="Times New Roman"/>
          <w:sz w:val="24"/>
          <w:szCs w:val="24"/>
        </w:rPr>
        <w:t>Sebab</w:t>
      </w:r>
      <w:proofErr w:type="spellEnd"/>
      <w:r w:rsidR="002B10BB" w:rsidRPr="007F544D">
        <w:rPr>
          <w:rFonts w:ascii="Times New Roman" w:hAnsi="Times New Roman" w:cs="Times New Roman"/>
          <w:sz w:val="24"/>
          <w:szCs w:val="24"/>
        </w:rPr>
        <w:t xml:space="preserve"> Itu Dengan </w:t>
      </w:r>
      <w:proofErr w:type="spellStart"/>
      <w:r w:rsidR="002B10BB" w:rsidRPr="007F544D">
        <w:rPr>
          <w:rFonts w:ascii="Times New Roman" w:hAnsi="Times New Roman" w:cs="Times New Roman"/>
          <w:sz w:val="24"/>
          <w:szCs w:val="24"/>
        </w:rPr>
        <w:t>Pidana</w:t>
      </w:r>
      <w:proofErr w:type="spellEnd"/>
      <w:r w:rsidR="002B10BB" w:rsidRPr="007F544D">
        <w:rPr>
          <w:rFonts w:ascii="Times New Roman" w:hAnsi="Times New Roman" w:cs="Times New Roman"/>
          <w:sz w:val="24"/>
          <w:szCs w:val="24"/>
        </w:rPr>
        <w:t xml:space="preserve"> </w:t>
      </w:r>
      <w:proofErr w:type="spellStart"/>
      <w:r w:rsidR="00767F63" w:rsidRPr="007F544D">
        <w:rPr>
          <w:rFonts w:ascii="Times New Roman" w:hAnsi="Times New Roman" w:cs="Times New Roman"/>
          <w:sz w:val="24"/>
          <w:szCs w:val="24"/>
        </w:rPr>
        <w:t>kurungan</w:t>
      </w:r>
      <w:proofErr w:type="spellEnd"/>
      <w:r w:rsidR="00767F63" w:rsidRPr="007F544D">
        <w:rPr>
          <w:rFonts w:ascii="Times New Roman" w:hAnsi="Times New Roman" w:cs="Times New Roman"/>
          <w:sz w:val="24"/>
          <w:szCs w:val="24"/>
        </w:rPr>
        <w:t xml:space="preserve"> masing-masing </w:t>
      </w:r>
      <w:proofErr w:type="spellStart"/>
      <w:r w:rsidR="00767F63" w:rsidRPr="007F544D">
        <w:rPr>
          <w:rFonts w:ascii="Times New Roman" w:hAnsi="Times New Roman" w:cs="Times New Roman"/>
          <w:sz w:val="24"/>
          <w:szCs w:val="24"/>
        </w:rPr>
        <w:t>selama</w:t>
      </w:r>
      <w:proofErr w:type="spellEnd"/>
      <w:r w:rsidR="00767F63" w:rsidRPr="007F544D">
        <w:rPr>
          <w:rFonts w:ascii="Times New Roman" w:hAnsi="Times New Roman" w:cs="Times New Roman"/>
          <w:sz w:val="24"/>
          <w:szCs w:val="24"/>
        </w:rPr>
        <w:t xml:space="preserve"> 3 bulan; tiga. menetapkan bahwa</w:t>
      </w:r>
      <w:r w:rsidR="00693504" w:rsidRPr="007F544D">
        <w:rPr>
          <w:rFonts w:ascii="Times New Roman" w:hAnsi="Times New Roman" w:cs="Times New Roman"/>
          <w:sz w:val="24"/>
          <w:szCs w:val="24"/>
          <w:lang w:val="id-ID"/>
        </w:rPr>
        <w:t>sanya</w:t>
      </w:r>
      <w:r w:rsidR="00767F63" w:rsidRPr="007F544D">
        <w:rPr>
          <w:rFonts w:ascii="Times New Roman" w:hAnsi="Times New Roman" w:cs="Times New Roman"/>
          <w:sz w:val="24"/>
          <w:szCs w:val="24"/>
        </w:rPr>
        <w:t xml:space="preserve"> pidana </w:t>
      </w:r>
      <w:r w:rsidR="00693504" w:rsidRPr="007F544D">
        <w:rPr>
          <w:rFonts w:ascii="Times New Roman" w:hAnsi="Times New Roman" w:cs="Times New Roman"/>
          <w:sz w:val="24"/>
          <w:szCs w:val="24"/>
          <w:lang w:val="id-ID"/>
        </w:rPr>
        <w:t>itu</w:t>
      </w:r>
      <w:r w:rsidR="00767F63" w:rsidRPr="007F544D">
        <w:rPr>
          <w:rFonts w:ascii="Times New Roman" w:hAnsi="Times New Roman" w:cs="Times New Roman"/>
          <w:sz w:val="24"/>
          <w:szCs w:val="24"/>
        </w:rPr>
        <w:t xml:space="preserve"> tidak perlu dijalani </w:t>
      </w:r>
      <w:r w:rsidRPr="007F544D">
        <w:rPr>
          <w:rFonts w:ascii="Times New Roman" w:hAnsi="Times New Roman" w:cs="Times New Roman"/>
          <w:sz w:val="24"/>
          <w:szCs w:val="24"/>
        </w:rPr>
        <w:t>kecuali Para Terdakwa melakukantindak pidana sebelum</w:t>
      </w:r>
      <w:r w:rsidRPr="007F544D">
        <w:rPr>
          <w:rFonts w:ascii="Times New Roman" w:hAnsi="Times New Roman" w:cs="Times New Roman"/>
          <w:color w:val="FFFFFF" w:themeColor="background1"/>
          <w:sz w:val="24"/>
          <w:szCs w:val="24"/>
        </w:rPr>
        <w:t>.</w:t>
      </w:r>
      <w:r w:rsidR="00767F63" w:rsidRPr="007F544D">
        <w:rPr>
          <w:rFonts w:ascii="Times New Roman" w:hAnsi="Times New Roman" w:cs="Times New Roman"/>
          <w:sz w:val="24"/>
          <w:szCs w:val="24"/>
        </w:rPr>
        <w:t>masa percobaan 1 (satu) tahun berakhir; 4. Membebankan porto kasus pada Para Terdakwa sejumlah Rp</w:t>
      </w:r>
      <w:r w:rsidR="002C0CA1" w:rsidRPr="007F544D">
        <w:rPr>
          <w:rFonts w:ascii="Times New Roman" w:hAnsi="Times New Roman" w:cs="Times New Roman"/>
          <w:sz w:val="24"/>
          <w:szCs w:val="24"/>
        </w:rPr>
        <w:t>2</w:t>
      </w:r>
      <w:r w:rsidR="00767F63" w:rsidRPr="007F544D">
        <w:rPr>
          <w:rFonts w:ascii="Times New Roman" w:hAnsi="Times New Roman" w:cs="Times New Roman"/>
          <w:sz w:val="24"/>
          <w:szCs w:val="24"/>
        </w:rPr>
        <w:t>.000,00 (dua ribu rupiah).</w:t>
      </w:r>
    </w:p>
    <w:p w14:paraId="5942204A" w14:textId="77777777" w:rsidR="00767F63" w:rsidRPr="007F544D" w:rsidRDefault="00767F63" w:rsidP="0011244D">
      <w:pPr>
        <w:spacing w:after="0" w:line="360" w:lineRule="auto"/>
        <w:ind w:left="426" w:firstLine="567"/>
        <w:jc w:val="both"/>
        <w:rPr>
          <w:rFonts w:ascii="Times New Roman" w:eastAsia="Times New Roman" w:hAnsi="Times New Roman" w:cs="Times New Roman"/>
          <w:sz w:val="24"/>
          <w:szCs w:val="24"/>
        </w:rPr>
      </w:pPr>
    </w:p>
    <w:p w14:paraId="58DD9F42" w14:textId="1D509F81" w:rsidR="005039D8" w:rsidRPr="007F544D" w:rsidRDefault="005039D8" w:rsidP="0011244D">
      <w:pPr>
        <w:pStyle w:val="ListParagraph"/>
        <w:numPr>
          <w:ilvl w:val="0"/>
          <w:numId w:val="23"/>
        </w:numPr>
        <w:spacing w:after="120" w:line="360" w:lineRule="auto"/>
        <w:ind w:left="851"/>
        <w:jc w:val="both"/>
        <w:rPr>
          <w:rFonts w:ascii="Times New Roman" w:hAnsi="Times New Roman" w:cs="Times New Roman"/>
          <w:b/>
          <w:sz w:val="24"/>
          <w:szCs w:val="24"/>
        </w:rPr>
      </w:pPr>
      <w:r w:rsidRPr="007F544D">
        <w:rPr>
          <w:rFonts w:ascii="Times New Roman" w:hAnsi="Times New Roman" w:cs="Times New Roman"/>
          <w:b/>
          <w:sz w:val="24"/>
          <w:szCs w:val="24"/>
        </w:rPr>
        <w:t>Langkah-langkah Hukum yang Dapat Ditempuh oleh Pemilik Hak Atas Tanah Apabila Tanahnya Diserobot</w:t>
      </w:r>
    </w:p>
    <w:p w14:paraId="493381CA" w14:textId="6EE600C1" w:rsidR="00B17CF7" w:rsidRPr="007F544D" w:rsidRDefault="005039D8" w:rsidP="0011244D">
      <w:pPr>
        <w:pStyle w:val="ListParagraph"/>
        <w:spacing w:line="360" w:lineRule="auto"/>
        <w:ind w:left="426" w:firstLine="567"/>
        <w:jc w:val="both"/>
        <w:rPr>
          <w:rFonts w:ascii="Times New Roman" w:hAnsi="Times New Roman" w:cs="Times New Roman"/>
          <w:sz w:val="24"/>
          <w:szCs w:val="24"/>
        </w:rPr>
      </w:pPr>
      <w:r w:rsidRPr="007F544D">
        <w:rPr>
          <w:rFonts w:ascii="Times New Roman" w:hAnsi="Times New Roman" w:cs="Times New Roman"/>
          <w:sz w:val="24"/>
          <w:szCs w:val="24"/>
        </w:rPr>
        <w:t>Beberapa Langkah</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hukum atau upaya Hukum</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ialah </w:t>
      </w:r>
      <w:r w:rsidR="00626E9D" w:rsidRPr="007F544D">
        <w:rPr>
          <w:rFonts w:ascii="Times New Roman" w:hAnsi="Times New Roman" w:cs="Times New Roman"/>
          <w:sz w:val="24"/>
          <w:szCs w:val="24"/>
        </w:rPr>
        <w:t xml:space="preserve">usaha </w:t>
      </w:r>
      <w:r w:rsidRPr="007F544D">
        <w:rPr>
          <w:rFonts w:ascii="Times New Roman" w:hAnsi="Times New Roman" w:cs="Times New Roman"/>
          <w:sz w:val="24"/>
          <w:szCs w:val="24"/>
        </w:rPr>
        <w:t>tiap pribadi atau</w:t>
      </w:r>
      <w:r w:rsidR="00626E9D" w:rsidRPr="007F544D">
        <w:rPr>
          <w:rFonts w:ascii="Times New Roman" w:hAnsi="Times New Roman" w:cs="Times New Roman"/>
          <w:sz w:val="24"/>
          <w:szCs w:val="24"/>
          <w:lang w:val="id-ID"/>
        </w:rPr>
        <w:t>pun</w:t>
      </w:r>
      <w:r w:rsidRPr="007F544D">
        <w:rPr>
          <w:rFonts w:ascii="Times New Roman" w:hAnsi="Times New Roman" w:cs="Times New Roman"/>
          <w:sz w:val="24"/>
          <w:szCs w:val="24"/>
        </w:rPr>
        <w:t xml:space="preserve"> badan Hukum yangg merasa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dirugikan haknya atau</w:t>
      </w:r>
      <w:r w:rsidR="00626E9D" w:rsidRPr="007F544D">
        <w:rPr>
          <w:rFonts w:ascii="Times New Roman" w:hAnsi="Times New Roman" w:cs="Times New Roman"/>
          <w:sz w:val="24"/>
          <w:szCs w:val="24"/>
          <w:lang w:val="id-ID"/>
        </w:rPr>
        <w:t>pun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atas kepentingannya buat memperoleh</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keadilan </w:t>
      </w:r>
      <w:r w:rsidR="00626E9D" w:rsidRPr="007F544D">
        <w:rPr>
          <w:rFonts w:ascii="Times New Roman" w:hAnsi="Times New Roman" w:cs="Times New Roman"/>
          <w:sz w:val="24"/>
          <w:szCs w:val="24"/>
          <w:lang w:val="id-ID"/>
        </w:rPr>
        <w:t>juga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proteksi, </w:t>
      </w:r>
      <w:r w:rsidR="00626E9D" w:rsidRPr="007F544D">
        <w:rPr>
          <w:rFonts w:ascii="Times New Roman" w:hAnsi="Times New Roman" w:cs="Times New Roman"/>
          <w:sz w:val="24"/>
          <w:szCs w:val="24"/>
          <w:lang w:val="id-ID"/>
        </w:rPr>
        <w:t xml:space="preserve">berdasar </w:t>
      </w:r>
      <w:r w:rsidRPr="007F544D">
        <w:rPr>
          <w:rFonts w:ascii="Times New Roman" w:hAnsi="Times New Roman" w:cs="Times New Roman"/>
          <w:sz w:val="24"/>
          <w:szCs w:val="24"/>
        </w:rPr>
        <w:t>cara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ditetapkan </w:t>
      </w:r>
      <w:r w:rsidR="00626E9D" w:rsidRPr="007F544D">
        <w:rPr>
          <w:rFonts w:ascii="Times New Roman" w:hAnsi="Times New Roman" w:cs="Times New Roman"/>
          <w:sz w:val="24"/>
          <w:szCs w:val="24"/>
          <w:lang w:val="id-ID"/>
        </w:rPr>
        <w:t>UU</w:t>
      </w:r>
      <w:r w:rsidRPr="007F544D">
        <w:rPr>
          <w:rFonts w:ascii="Times New Roman" w:hAnsi="Times New Roman" w:cs="Times New Roman"/>
          <w:sz w:val="24"/>
          <w:szCs w:val="24"/>
        </w:rPr>
        <w:t>. Dalam</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hukum pidana, dikenal</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beberapa jenis upaya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aturan diantaranya</w:t>
      </w:r>
      <w:sdt>
        <w:sdtPr>
          <w:rPr>
            <w:rFonts w:ascii="Times New Roman" w:hAnsi="Times New Roman" w:cs="Times New Roman"/>
            <w:sz w:val="24"/>
            <w:szCs w:val="24"/>
          </w:rPr>
          <w:id w:val="-1414088524"/>
          <w:citation/>
        </w:sdtPr>
        <w:sdtContent>
          <w:r w:rsidR="00CD7F39" w:rsidRPr="007F544D">
            <w:rPr>
              <w:rFonts w:ascii="Times New Roman" w:hAnsi="Times New Roman" w:cs="Times New Roman"/>
              <w:sz w:val="24"/>
              <w:szCs w:val="24"/>
            </w:rPr>
            <w:fldChar w:fldCharType="begin"/>
          </w:r>
          <w:r w:rsidRPr="007F544D">
            <w:rPr>
              <w:rFonts w:ascii="Times New Roman" w:hAnsi="Times New Roman" w:cs="Times New Roman"/>
              <w:sz w:val="24"/>
              <w:szCs w:val="24"/>
            </w:rPr>
            <w:instrText xml:space="preserve">CITATION Mah23 \l 1033 </w:instrText>
          </w:r>
          <w:r w:rsidR="00CD7F39" w:rsidRPr="007F544D">
            <w:rPr>
              <w:rFonts w:ascii="Times New Roman" w:hAnsi="Times New Roman" w:cs="Times New Roman"/>
              <w:sz w:val="24"/>
              <w:szCs w:val="24"/>
            </w:rPr>
            <w:fldChar w:fldCharType="separate"/>
          </w:r>
          <w:r w:rsidR="00D41CFA" w:rsidRPr="007F544D">
            <w:rPr>
              <w:rFonts w:ascii="Times New Roman" w:hAnsi="Times New Roman" w:cs="Times New Roman"/>
              <w:noProof/>
              <w:sz w:val="24"/>
              <w:szCs w:val="24"/>
            </w:rPr>
            <w:t xml:space="preserve"> (Mahmakah Agung, 2023)</w:t>
          </w:r>
          <w:r w:rsidR="00CD7F39" w:rsidRPr="007F544D">
            <w:rPr>
              <w:rFonts w:ascii="Times New Roman" w:hAnsi="Times New Roman" w:cs="Times New Roman"/>
              <w:sz w:val="24"/>
              <w:szCs w:val="24"/>
            </w:rPr>
            <w:fldChar w:fldCharType="end"/>
          </w:r>
        </w:sdtContent>
      </w:sdt>
      <w:r w:rsidRPr="007F544D">
        <w:rPr>
          <w:rFonts w:ascii="Times New Roman" w:hAnsi="Times New Roman" w:cs="Times New Roman"/>
          <w:sz w:val="24"/>
          <w:szCs w:val="24"/>
        </w:rPr>
        <w:t>:</w:t>
      </w:r>
    </w:p>
    <w:p w14:paraId="580701EA" w14:textId="77777777" w:rsidR="005039D8" w:rsidRPr="007F544D" w:rsidRDefault="005039D8" w:rsidP="0011244D">
      <w:pPr>
        <w:pStyle w:val="ListParagraph"/>
        <w:numPr>
          <w:ilvl w:val="1"/>
          <w:numId w:val="15"/>
        </w:numPr>
        <w:tabs>
          <w:tab w:val="clear" w:pos="1440"/>
          <w:tab w:val="num" w:pos="851"/>
        </w:tabs>
        <w:spacing w:after="120" w:line="360" w:lineRule="auto"/>
        <w:ind w:left="851" w:hanging="425"/>
        <w:jc w:val="both"/>
        <w:rPr>
          <w:rFonts w:ascii="Times New Roman" w:hAnsi="Times New Roman" w:cs="Times New Roman"/>
          <w:sz w:val="24"/>
          <w:szCs w:val="24"/>
        </w:rPr>
      </w:pPr>
      <w:r w:rsidRPr="007F544D">
        <w:rPr>
          <w:rFonts w:ascii="Times New Roman" w:hAnsi="Times New Roman" w:cs="Times New Roman"/>
          <w:sz w:val="24"/>
          <w:szCs w:val="24"/>
        </w:rPr>
        <w:t xml:space="preserve">Upaya hukum biasa, yang mencakup: </w:t>
      </w:r>
    </w:p>
    <w:p w14:paraId="1FE15E8D" w14:textId="77777777" w:rsidR="00626E9D" w:rsidRPr="007F544D" w:rsidRDefault="00626E9D" w:rsidP="0011244D">
      <w:pPr>
        <w:pStyle w:val="ListParagraph"/>
        <w:numPr>
          <w:ilvl w:val="0"/>
          <w:numId w:val="16"/>
        </w:numPr>
        <w:spacing w:after="120" w:line="360" w:lineRule="auto"/>
        <w:ind w:left="1276" w:hanging="425"/>
        <w:jc w:val="both"/>
        <w:rPr>
          <w:rFonts w:ascii="Times New Roman" w:hAnsi="Times New Roman" w:cs="Times New Roman"/>
          <w:sz w:val="24"/>
          <w:szCs w:val="24"/>
        </w:rPr>
      </w:pPr>
      <w:r w:rsidRPr="007F544D">
        <w:rPr>
          <w:rFonts w:ascii="Times New Roman" w:hAnsi="Times New Roman" w:cs="Times New Roman"/>
          <w:sz w:val="24"/>
          <w:szCs w:val="24"/>
        </w:rPr>
        <w:t xml:space="preserve">Salah satu tipikal upaya hukum yang dapat diminta oleh salah satu atau kedua belah pihak dalam perkara terhadap putusan Verstek di Pengadilan Negeri </w:t>
      </w:r>
      <w:r w:rsidRPr="007F544D">
        <w:rPr>
          <w:rFonts w:ascii="Times New Roman" w:hAnsi="Times New Roman" w:cs="Times New Roman"/>
          <w:sz w:val="24"/>
          <w:szCs w:val="24"/>
          <w:lang w:val="id-ID"/>
        </w:rPr>
        <w:t>ialah</w:t>
      </w:r>
      <w:r w:rsidRPr="007F544D">
        <w:rPr>
          <w:rFonts w:ascii="Times New Roman" w:hAnsi="Times New Roman" w:cs="Times New Roman"/>
          <w:sz w:val="24"/>
          <w:szCs w:val="24"/>
        </w:rPr>
        <w:t xml:space="preserve"> Verzet.</w:t>
      </w:r>
    </w:p>
    <w:p w14:paraId="23F51A52" w14:textId="77777777" w:rsidR="00626E9D" w:rsidRPr="007F544D" w:rsidRDefault="00626E9D" w:rsidP="0011244D">
      <w:pPr>
        <w:pStyle w:val="ListParagraph"/>
        <w:numPr>
          <w:ilvl w:val="0"/>
          <w:numId w:val="16"/>
        </w:numPr>
        <w:spacing w:after="120" w:line="360" w:lineRule="auto"/>
        <w:ind w:left="1276" w:hanging="425"/>
        <w:jc w:val="both"/>
        <w:rPr>
          <w:rFonts w:ascii="Times New Roman" w:hAnsi="Times New Roman" w:cs="Times New Roman"/>
          <w:sz w:val="24"/>
          <w:szCs w:val="24"/>
        </w:rPr>
      </w:pPr>
      <w:r w:rsidRPr="007F544D">
        <w:rPr>
          <w:rFonts w:ascii="Times New Roman" w:hAnsi="Times New Roman" w:cs="Times New Roman"/>
          <w:sz w:val="24"/>
          <w:szCs w:val="24"/>
        </w:rPr>
        <w:t>Ketika seseorang mengajukan banding, mereka menyatakan ketidakpuasan terhadap keputusan pengadilan tingkat pertama dan meminta agar kasus tersebut diperiksa kembali oleh pengadilan yang lebih tinggi (tingkat banding).</w:t>
      </w:r>
    </w:p>
    <w:p w14:paraId="0CFF8021" w14:textId="77777777" w:rsidR="005039D8" w:rsidRPr="007F544D" w:rsidRDefault="00626E9D" w:rsidP="0011244D">
      <w:pPr>
        <w:pStyle w:val="ListParagraph"/>
        <w:numPr>
          <w:ilvl w:val="0"/>
          <w:numId w:val="16"/>
        </w:numPr>
        <w:spacing w:after="120" w:line="360" w:lineRule="auto"/>
        <w:ind w:left="1276" w:hanging="425"/>
        <w:jc w:val="both"/>
        <w:rPr>
          <w:rFonts w:ascii="Times New Roman" w:hAnsi="Times New Roman" w:cs="Times New Roman"/>
          <w:sz w:val="24"/>
          <w:szCs w:val="24"/>
        </w:rPr>
      </w:pPr>
      <w:r w:rsidRPr="007F544D">
        <w:rPr>
          <w:rFonts w:ascii="Times New Roman" w:hAnsi="Times New Roman" w:cs="Times New Roman"/>
          <w:sz w:val="24"/>
          <w:szCs w:val="24"/>
        </w:rPr>
        <w:t xml:space="preserve">Kasasi </w:t>
      </w:r>
      <w:r w:rsidRPr="007F544D">
        <w:rPr>
          <w:rFonts w:ascii="Times New Roman" w:hAnsi="Times New Roman" w:cs="Times New Roman"/>
          <w:sz w:val="24"/>
          <w:szCs w:val="24"/>
          <w:lang w:val="id-ID"/>
        </w:rPr>
        <w:t>ialah</w:t>
      </w:r>
      <w:r w:rsidRPr="007F544D">
        <w:rPr>
          <w:rFonts w:ascii="Times New Roman" w:hAnsi="Times New Roman" w:cs="Times New Roman"/>
          <w:sz w:val="24"/>
          <w:szCs w:val="24"/>
        </w:rPr>
        <w:t xml:space="preserve"> pembatalan atau pernyataan tidak sah oleh Pengadilan Tinggi terhadap pilihan hakim, karena pilihan itu tidak mengindahkan atau tidak sesuai dengan undang-undang</w:t>
      </w:r>
      <w:r w:rsidR="005039D8" w:rsidRPr="007F544D">
        <w:rPr>
          <w:rFonts w:ascii="Times New Roman" w:hAnsi="Times New Roman" w:cs="Times New Roman"/>
          <w:sz w:val="24"/>
          <w:szCs w:val="24"/>
        </w:rPr>
        <w:t xml:space="preserve">. </w:t>
      </w:r>
    </w:p>
    <w:p w14:paraId="40E31847" w14:textId="77777777" w:rsidR="00845E6F" w:rsidRPr="007F544D" w:rsidRDefault="005039D8" w:rsidP="0011244D">
      <w:pPr>
        <w:pStyle w:val="ListParagraph"/>
        <w:numPr>
          <w:ilvl w:val="1"/>
          <w:numId w:val="15"/>
        </w:numPr>
        <w:tabs>
          <w:tab w:val="clear" w:pos="1440"/>
        </w:tabs>
        <w:spacing w:after="120" w:line="360" w:lineRule="auto"/>
        <w:ind w:left="993"/>
        <w:jc w:val="both"/>
        <w:rPr>
          <w:rFonts w:ascii="Times New Roman" w:hAnsi="Times New Roman" w:cs="Times New Roman"/>
          <w:sz w:val="24"/>
          <w:szCs w:val="24"/>
        </w:rPr>
      </w:pPr>
      <w:r w:rsidRPr="007F544D">
        <w:rPr>
          <w:rFonts w:ascii="Times New Roman" w:hAnsi="Times New Roman" w:cs="Times New Roman"/>
          <w:sz w:val="24"/>
          <w:szCs w:val="24"/>
        </w:rPr>
        <w:t>Upaya hukum luar biasa, mencakup:</w:t>
      </w:r>
    </w:p>
    <w:p w14:paraId="63272EA9" w14:textId="77777777" w:rsidR="00626E9D" w:rsidRPr="007F544D" w:rsidRDefault="005039D8" w:rsidP="0011244D">
      <w:pPr>
        <w:pStyle w:val="ListParagraph"/>
        <w:spacing w:after="120" w:line="360" w:lineRule="auto"/>
        <w:ind w:left="993" w:firstLine="567"/>
        <w:jc w:val="both"/>
        <w:rPr>
          <w:rFonts w:ascii="Times New Roman" w:hAnsi="Times New Roman" w:cs="Times New Roman"/>
          <w:sz w:val="24"/>
          <w:szCs w:val="24"/>
        </w:rPr>
      </w:pPr>
      <w:r w:rsidRPr="007F544D">
        <w:rPr>
          <w:rFonts w:ascii="Times New Roman" w:hAnsi="Times New Roman" w:cs="Times New Roman"/>
          <w:sz w:val="24"/>
          <w:szCs w:val="24"/>
        </w:rPr>
        <w:t xml:space="preserve">Rekes Sipil (Peninjauan Kembali) </w:t>
      </w:r>
      <w:r w:rsidR="00626E9D" w:rsidRPr="007F544D">
        <w:rPr>
          <w:rFonts w:ascii="Times New Roman" w:hAnsi="Times New Roman" w:cs="Times New Roman"/>
          <w:sz w:val="24"/>
          <w:szCs w:val="24"/>
          <w:lang w:val="id-ID"/>
        </w:rPr>
        <w:t xml:space="preserve">ialah </w:t>
      </w:r>
      <w:r w:rsidR="00626E9D" w:rsidRPr="007F544D">
        <w:rPr>
          <w:rFonts w:ascii="Times New Roman" w:hAnsi="Times New Roman" w:cs="Times New Roman"/>
          <w:sz w:val="24"/>
          <w:szCs w:val="24"/>
        </w:rPr>
        <w:t>meninjau kembali putusan pidana yang telah diberi kekuatan hukum tetap karena sekarang mengetahui hal-hal baru yang sebelumnya tidak dapat diketahui oleh hakim. Jika hal-hal tersebut diketahui, maka keputusan hakim akan berbeda jika didasarkan pada hal-hal tersebut.</w:t>
      </w:r>
    </w:p>
    <w:p w14:paraId="7136058C" w14:textId="32E6A6F5" w:rsidR="00845E6F" w:rsidRPr="007F544D" w:rsidRDefault="00626E9D" w:rsidP="0011244D">
      <w:pPr>
        <w:pStyle w:val="ListParagraph"/>
        <w:spacing w:after="120" w:line="360" w:lineRule="auto"/>
        <w:ind w:left="993" w:firstLine="567"/>
        <w:jc w:val="both"/>
        <w:rPr>
          <w:rFonts w:ascii="Times New Roman" w:hAnsi="Times New Roman" w:cs="Times New Roman"/>
          <w:sz w:val="24"/>
          <w:szCs w:val="24"/>
        </w:rPr>
      </w:pPr>
      <w:r w:rsidRPr="007F544D">
        <w:rPr>
          <w:rFonts w:ascii="Times New Roman" w:hAnsi="Times New Roman" w:cs="Times New Roman"/>
          <w:sz w:val="24"/>
          <w:szCs w:val="24"/>
        </w:rPr>
        <w:t xml:space="preserve">Tindakan penipuan seperti perampasan tanah dapat dihukum dengan eksekusi atau empat tahun penjara di bawah KUHP. Enam alinea dalam Pasal 385 memberikan definisi yang tepat tentang kejahatan. Semua jenis pelanggaran yang tercantum dalam Pasal 385 disinggung sebagai pelanggaran Stellionnaat, yaitu </w:t>
      </w:r>
      <w:r w:rsidRPr="007F544D">
        <w:rPr>
          <w:rFonts w:ascii="Times New Roman" w:hAnsi="Times New Roman" w:cs="Times New Roman"/>
          <w:sz w:val="24"/>
          <w:szCs w:val="24"/>
        </w:rPr>
        <w:lastRenderedPageBreak/>
        <w:t>demonstrasi pencurian kebebasan atas sumber daya yang tidak memiliki tempat dengan orang lain, misalnya tanah, sawah, kebun, bangunan, dan sebagainya. Singkatnya, keseluruhan isi artikel tersebut menyatakan bahwa setiap dan semua perilaku ilegal, termasuk dengan sengaja menjual, menyewakan, menukar, dan menggadaikan, mengarah pada ketergantungan utang dan penggunaan tanah atau properti orang lain untuk keuntungan pribadi atau yang diperoleh secara ilegal.</w:t>
      </w:r>
      <w:sdt>
        <w:sdtPr>
          <w:rPr>
            <w:rFonts w:ascii="Times New Roman" w:hAnsi="Times New Roman" w:cs="Times New Roman"/>
            <w:sz w:val="24"/>
            <w:szCs w:val="24"/>
          </w:rPr>
          <w:id w:val="-2072798520"/>
          <w:citation/>
        </w:sdtPr>
        <w:sdtContent>
          <w:r w:rsidR="00CD7F39" w:rsidRPr="007F544D">
            <w:rPr>
              <w:rFonts w:ascii="Times New Roman" w:hAnsi="Times New Roman" w:cs="Times New Roman"/>
              <w:sz w:val="24"/>
              <w:szCs w:val="24"/>
            </w:rPr>
            <w:fldChar w:fldCharType="begin"/>
          </w:r>
          <w:r w:rsidR="00845E6F" w:rsidRPr="007F544D">
            <w:rPr>
              <w:rFonts w:ascii="Times New Roman" w:hAnsi="Times New Roman" w:cs="Times New Roman"/>
              <w:sz w:val="24"/>
              <w:szCs w:val="24"/>
            </w:rPr>
            <w:instrText xml:space="preserve"> CITATION Red23 \l 1033 </w:instrText>
          </w:r>
          <w:r w:rsidR="00CD7F39" w:rsidRPr="007F544D">
            <w:rPr>
              <w:rFonts w:ascii="Times New Roman" w:hAnsi="Times New Roman" w:cs="Times New Roman"/>
              <w:sz w:val="24"/>
              <w:szCs w:val="24"/>
            </w:rPr>
            <w:fldChar w:fldCharType="separate"/>
          </w:r>
          <w:r w:rsidR="00D41CFA" w:rsidRPr="007F544D">
            <w:rPr>
              <w:rFonts w:ascii="Times New Roman" w:hAnsi="Times New Roman" w:cs="Times New Roman"/>
              <w:noProof/>
              <w:sz w:val="24"/>
              <w:szCs w:val="24"/>
            </w:rPr>
            <w:t xml:space="preserve"> (Redaksimandala, , 2023)</w:t>
          </w:r>
          <w:r w:rsidR="00CD7F39" w:rsidRPr="007F544D">
            <w:rPr>
              <w:rFonts w:ascii="Times New Roman" w:hAnsi="Times New Roman" w:cs="Times New Roman"/>
              <w:sz w:val="24"/>
              <w:szCs w:val="24"/>
            </w:rPr>
            <w:fldChar w:fldCharType="end"/>
          </w:r>
        </w:sdtContent>
      </w:sdt>
      <w:r w:rsidR="00845E6F" w:rsidRPr="007F544D">
        <w:rPr>
          <w:rFonts w:ascii="Times New Roman" w:hAnsi="Times New Roman" w:cs="Times New Roman"/>
          <w:sz w:val="24"/>
          <w:szCs w:val="24"/>
        </w:rPr>
        <w:t xml:space="preserve">. </w:t>
      </w:r>
    </w:p>
    <w:p w14:paraId="407FCB3D" w14:textId="63FA148E" w:rsidR="00845E6F" w:rsidRPr="007F544D" w:rsidRDefault="00845E6F" w:rsidP="0011244D">
      <w:pPr>
        <w:pStyle w:val="ListParagraph"/>
        <w:spacing w:after="120" w:line="360" w:lineRule="auto"/>
        <w:ind w:left="851" w:firstLine="709"/>
        <w:jc w:val="both"/>
        <w:rPr>
          <w:rFonts w:ascii="Times New Roman" w:hAnsi="Times New Roman" w:cs="Times New Roman"/>
          <w:sz w:val="24"/>
          <w:szCs w:val="24"/>
        </w:rPr>
      </w:pPr>
      <w:r w:rsidRPr="007F544D">
        <w:rPr>
          <w:rFonts w:ascii="Times New Roman" w:hAnsi="Times New Roman" w:cs="Times New Roman"/>
          <w:sz w:val="24"/>
          <w:szCs w:val="24"/>
        </w:rPr>
        <w:t xml:space="preserve">Sebagaimana </w:t>
      </w:r>
      <w:r w:rsidR="00626E9D" w:rsidRPr="007F544D">
        <w:rPr>
          <w:rFonts w:ascii="Times New Roman" w:hAnsi="Times New Roman" w:cs="Times New Roman"/>
          <w:sz w:val="24"/>
          <w:szCs w:val="24"/>
          <w:lang w:val="id-ID"/>
        </w:rPr>
        <w:t>sudah</w:t>
      </w:r>
      <w:r w:rsidRPr="007F544D">
        <w:rPr>
          <w:rFonts w:ascii="Times New Roman" w:hAnsi="Times New Roman" w:cs="Times New Roman"/>
          <w:sz w:val="24"/>
          <w:szCs w:val="24"/>
        </w:rPr>
        <w:t xml:space="preserve"> dibahas </w:t>
      </w:r>
      <w:r w:rsidR="00626E9D" w:rsidRPr="007F544D">
        <w:rPr>
          <w:rFonts w:ascii="Times New Roman" w:hAnsi="Times New Roman" w:cs="Times New Roman"/>
          <w:sz w:val="24"/>
          <w:szCs w:val="24"/>
          <w:lang w:val="id-ID"/>
        </w:rPr>
        <w:t>di</w:t>
      </w:r>
      <w:r w:rsidRPr="007F544D">
        <w:rPr>
          <w:rFonts w:ascii="Times New Roman" w:hAnsi="Times New Roman" w:cs="Times New Roman"/>
          <w:sz w:val="24"/>
          <w:szCs w:val="24"/>
        </w:rPr>
        <w:t xml:space="preserve"> sub bab sebelumnya, bahwa</w:t>
      </w:r>
      <w:r w:rsidR="00626E9D" w:rsidRPr="007F544D">
        <w:rPr>
          <w:rFonts w:ascii="Times New Roman" w:hAnsi="Times New Roman" w:cs="Times New Roman"/>
          <w:sz w:val="24"/>
          <w:szCs w:val="24"/>
          <w:lang w:val="id-ID"/>
        </w:rPr>
        <w:t>sanya</w:t>
      </w:r>
      <w:r w:rsidRPr="007F544D">
        <w:rPr>
          <w:rFonts w:ascii="Times New Roman" w:hAnsi="Times New Roman" w:cs="Times New Roman"/>
          <w:sz w:val="24"/>
          <w:szCs w:val="24"/>
        </w:rPr>
        <w:t xml:space="preserve"> tindak pidana penyerobotan tanah diatur d</w:t>
      </w:r>
      <w:r w:rsidR="00626E9D" w:rsidRPr="007F544D">
        <w:rPr>
          <w:rFonts w:ascii="Times New Roman" w:hAnsi="Times New Roman" w:cs="Times New Roman"/>
          <w:sz w:val="24"/>
          <w:szCs w:val="24"/>
          <w:lang w:val="id-ID"/>
        </w:rPr>
        <w:t>i</w:t>
      </w:r>
      <w:r w:rsidRPr="007F544D">
        <w:rPr>
          <w:rFonts w:ascii="Times New Roman" w:hAnsi="Times New Roman" w:cs="Times New Roman"/>
          <w:sz w:val="24"/>
          <w:szCs w:val="24"/>
        </w:rPr>
        <w:t xml:space="preserve"> Pasal 385 </w:t>
      </w:r>
      <w:r w:rsidR="00626E9D" w:rsidRPr="007F544D">
        <w:rPr>
          <w:rFonts w:ascii="Times New Roman" w:hAnsi="Times New Roman" w:cs="Times New Roman"/>
          <w:sz w:val="24"/>
          <w:szCs w:val="24"/>
          <w:lang w:val="id-ID"/>
        </w:rPr>
        <w:t>KUHP</w:t>
      </w:r>
      <w:r w:rsidR="00626E9D" w:rsidRPr="007F544D">
        <w:rPr>
          <w:rFonts w:ascii="Times New Roman" w:hAnsi="Times New Roman" w:cs="Times New Roman"/>
          <w:sz w:val="24"/>
          <w:szCs w:val="24"/>
        </w:rPr>
        <w:t xml:space="preserve"> </w:t>
      </w:r>
      <w:r w:rsidR="00626E9D" w:rsidRPr="007F544D">
        <w:rPr>
          <w:rFonts w:ascii="Times New Roman" w:hAnsi="Times New Roman" w:cs="Times New Roman"/>
          <w:sz w:val="24"/>
          <w:szCs w:val="24"/>
          <w:lang w:val="id-ID"/>
        </w:rPr>
        <w:t>juga</w:t>
      </w:r>
      <w:r w:rsidRPr="007F544D">
        <w:rPr>
          <w:rFonts w:ascii="Times New Roman" w:hAnsi="Times New Roman" w:cs="Times New Roman"/>
          <w:sz w:val="24"/>
          <w:szCs w:val="24"/>
        </w:rPr>
        <w:t xml:space="preserve"> pada artian lebih luas jua diatur pada Peraturan Pemerintah Pengganti </w:t>
      </w:r>
      <w:r w:rsidR="00626E9D" w:rsidRPr="007F544D">
        <w:rPr>
          <w:rFonts w:ascii="Times New Roman" w:hAnsi="Times New Roman" w:cs="Times New Roman"/>
          <w:sz w:val="24"/>
          <w:szCs w:val="24"/>
          <w:lang w:val="id-ID"/>
        </w:rPr>
        <w:t>UU No</w:t>
      </w:r>
      <w:r w:rsidRPr="007F544D">
        <w:rPr>
          <w:rFonts w:ascii="Times New Roman" w:hAnsi="Times New Roman" w:cs="Times New Roman"/>
          <w:sz w:val="24"/>
          <w:szCs w:val="24"/>
        </w:rPr>
        <w:t xml:space="preserve"> 51 Tahun 1960 </w:t>
      </w:r>
      <w:r w:rsidR="00626E9D" w:rsidRPr="007F544D">
        <w:rPr>
          <w:rFonts w:ascii="Times New Roman" w:hAnsi="Times New Roman" w:cs="Times New Roman"/>
          <w:sz w:val="24"/>
          <w:szCs w:val="24"/>
          <w:lang w:val="id-ID"/>
        </w:rPr>
        <w:t>perihal</w:t>
      </w:r>
      <w:r w:rsidRPr="007F544D">
        <w:rPr>
          <w:rFonts w:ascii="Times New Roman" w:hAnsi="Times New Roman" w:cs="Times New Roman"/>
          <w:sz w:val="24"/>
          <w:szCs w:val="24"/>
        </w:rPr>
        <w:t xml:space="preserve"> embargo Pemakaian Tanah Tanpa biar yg Berhak atau Kuasanya, tepatnya Pasal 2 serta Pasal 6. demikian, adanya hukum aturan yang jelas tersebut sudah memberi kepastian aturan bagi pemilik tanah yg dirugikan dampak perbuatan pelaku penyerobotan tanah. dalam hal ini, pihak yang berhak atas tanah bisa melakukan langkah aturan baik pidana juga perdata buat menjerat perbuatan pelaku penyerobotan tanah</w:t>
      </w:r>
      <w:sdt>
        <w:sdtPr>
          <w:rPr>
            <w:rFonts w:ascii="Times New Roman" w:hAnsi="Times New Roman" w:cs="Times New Roman"/>
            <w:sz w:val="24"/>
            <w:szCs w:val="24"/>
          </w:rPr>
          <w:id w:val="1659031747"/>
          <w:citation/>
        </w:sdtPr>
        <w:sdtContent>
          <w:r w:rsidR="00CD7F39" w:rsidRPr="007F544D">
            <w:rPr>
              <w:rFonts w:ascii="Times New Roman" w:hAnsi="Times New Roman" w:cs="Times New Roman"/>
              <w:sz w:val="24"/>
              <w:szCs w:val="24"/>
            </w:rPr>
            <w:fldChar w:fldCharType="begin"/>
          </w:r>
          <w:r w:rsidRPr="007F544D">
            <w:rPr>
              <w:rFonts w:ascii="Times New Roman" w:hAnsi="Times New Roman" w:cs="Times New Roman"/>
              <w:sz w:val="24"/>
              <w:szCs w:val="24"/>
            </w:rPr>
            <w:instrText xml:space="preserve">CITATION Fer21 \l 1033 </w:instrText>
          </w:r>
          <w:r w:rsidR="00CD7F39" w:rsidRPr="007F544D">
            <w:rPr>
              <w:rFonts w:ascii="Times New Roman" w:hAnsi="Times New Roman" w:cs="Times New Roman"/>
              <w:sz w:val="24"/>
              <w:szCs w:val="24"/>
            </w:rPr>
            <w:fldChar w:fldCharType="separate"/>
          </w:r>
          <w:r w:rsidR="00D41CFA" w:rsidRPr="007F544D">
            <w:rPr>
              <w:rFonts w:ascii="Times New Roman" w:hAnsi="Times New Roman" w:cs="Times New Roman"/>
              <w:noProof/>
              <w:sz w:val="24"/>
              <w:szCs w:val="24"/>
            </w:rPr>
            <w:t xml:space="preserve"> (Ferdy, 2021)</w:t>
          </w:r>
          <w:r w:rsidR="00CD7F39" w:rsidRPr="007F544D">
            <w:rPr>
              <w:rFonts w:ascii="Times New Roman" w:hAnsi="Times New Roman" w:cs="Times New Roman"/>
              <w:sz w:val="24"/>
              <w:szCs w:val="24"/>
            </w:rPr>
            <w:fldChar w:fldCharType="end"/>
          </w:r>
        </w:sdtContent>
      </w:sdt>
    </w:p>
    <w:p w14:paraId="01A4B4E9" w14:textId="77777777" w:rsidR="00845E6F" w:rsidRPr="007F544D" w:rsidRDefault="00845E6F" w:rsidP="0011244D">
      <w:pPr>
        <w:pStyle w:val="ListParagraph"/>
        <w:spacing w:after="120" w:line="360" w:lineRule="auto"/>
        <w:ind w:left="851" w:firstLine="567"/>
        <w:jc w:val="both"/>
        <w:rPr>
          <w:rFonts w:ascii="Times New Roman" w:hAnsi="Times New Roman" w:cs="Times New Roman"/>
          <w:sz w:val="24"/>
          <w:szCs w:val="24"/>
        </w:rPr>
      </w:pPr>
      <w:r w:rsidRPr="007F544D">
        <w:rPr>
          <w:rFonts w:ascii="Times New Roman" w:hAnsi="Times New Roman" w:cs="Times New Roman"/>
          <w:sz w:val="24"/>
          <w:szCs w:val="24"/>
        </w:rPr>
        <w:t>Adapun kedua langkah hukum tersebut adalah sebagai berikut:</w:t>
      </w:r>
    </w:p>
    <w:p w14:paraId="26BD08A4" w14:textId="77777777" w:rsidR="00845E6F" w:rsidRPr="007F544D" w:rsidRDefault="00845E6F" w:rsidP="0011244D">
      <w:pPr>
        <w:pStyle w:val="ListParagraph"/>
        <w:numPr>
          <w:ilvl w:val="2"/>
          <w:numId w:val="16"/>
        </w:numPr>
        <w:spacing w:after="120" w:line="360" w:lineRule="auto"/>
        <w:ind w:left="1276" w:hanging="425"/>
        <w:jc w:val="both"/>
        <w:rPr>
          <w:rFonts w:ascii="Times New Roman" w:hAnsi="Times New Roman" w:cs="Times New Roman"/>
          <w:sz w:val="24"/>
          <w:szCs w:val="24"/>
        </w:rPr>
      </w:pPr>
      <w:r w:rsidRPr="007F544D">
        <w:rPr>
          <w:rFonts w:ascii="Times New Roman" w:hAnsi="Times New Roman" w:cs="Times New Roman"/>
          <w:sz w:val="24"/>
          <w:szCs w:val="24"/>
        </w:rPr>
        <w:t xml:space="preserve">Langkah hukum melalui acara pidana </w:t>
      </w:r>
    </w:p>
    <w:p w14:paraId="3D0145AF" w14:textId="3D2973C8" w:rsidR="00845E6F" w:rsidRPr="007F544D" w:rsidRDefault="00845E6F" w:rsidP="0011244D">
      <w:pPr>
        <w:pStyle w:val="ListParagraph"/>
        <w:spacing w:after="120" w:line="360" w:lineRule="auto"/>
        <w:ind w:left="1276" w:firstLine="709"/>
        <w:jc w:val="both"/>
        <w:rPr>
          <w:rFonts w:ascii="Times New Roman" w:hAnsi="Times New Roman" w:cs="Times New Roman"/>
          <w:sz w:val="24"/>
          <w:szCs w:val="24"/>
        </w:rPr>
      </w:pPr>
      <w:r w:rsidRPr="007F544D">
        <w:rPr>
          <w:rFonts w:ascii="Times New Roman" w:hAnsi="Times New Roman" w:cs="Times New Roman"/>
          <w:sz w:val="24"/>
          <w:szCs w:val="24"/>
        </w:rPr>
        <w:t xml:space="preserve">Langkah hukum melalui acara pidana </w:t>
      </w:r>
      <w:r w:rsidR="00626E9D" w:rsidRPr="007F544D">
        <w:rPr>
          <w:rFonts w:ascii="Times New Roman" w:hAnsi="Times New Roman" w:cs="Times New Roman"/>
          <w:sz w:val="24"/>
          <w:szCs w:val="24"/>
          <w:lang w:val="id-ID"/>
        </w:rPr>
        <w:t>ialah</w:t>
      </w:r>
      <w:r w:rsidRPr="007F544D">
        <w:rPr>
          <w:rFonts w:ascii="Times New Roman" w:hAnsi="Times New Roman" w:cs="Times New Roman"/>
          <w:sz w:val="24"/>
          <w:szCs w:val="24"/>
        </w:rPr>
        <w:t xml:space="preserve"> </w:t>
      </w:r>
      <w:r w:rsidR="00626E9D" w:rsidRPr="007F544D">
        <w:rPr>
          <w:rFonts w:ascii="Times New Roman" w:hAnsi="Times New Roman" w:cs="Times New Roman"/>
          <w:sz w:val="24"/>
          <w:szCs w:val="24"/>
        </w:rPr>
        <w:t>upaya setiap orang atau badan hukum yang haknya untuk memperoleh keadilan dan perlindungan dirugikan sesuai dengan undang-undang, yang isinya menunjukkan adanya peristiwa pidana dan mencantumkan ancaman hukuman bagi penyelenggaranya</w:t>
      </w:r>
      <w:r w:rsidRPr="007F544D">
        <w:rPr>
          <w:rFonts w:ascii="Times New Roman" w:hAnsi="Times New Roman" w:cs="Times New Roman"/>
          <w:sz w:val="24"/>
          <w:szCs w:val="24"/>
        </w:rPr>
        <w:t>. Adapun langkah hukum melalui acara pidana dapat ditempuh melalui tahapan sebagai berikut:</w:t>
      </w:r>
      <w:r w:rsidR="0011244D" w:rsidRPr="007F544D">
        <w:rPr>
          <w:rFonts w:ascii="Times New Roman" w:hAnsi="Times New Roman" w:cs="Times New Roman"/>
          <w:sz w:val="24"/>
          <w:szCs w:val="24"/>
        </w:rPr>
        <w:fldChar w:fldCharType="begin" w:fldLock="1"/>
      </w:r>
      <w:r w:rsidR="0011244D" w:rsidRPr="007F544D">
        <w:rPr>
          <w:rFonts w:ascii="Times New Roman" w:hAnsi="Times New Roman" w:cs="Times New Roman"/>
          <w:sz w:val="24"/>
          <w:szCs w:val="24"/>
        </w:rPr>
        <w:instrText>ADDIN CSL_CITATION {"citationItems":[{"id":"ITEM-1","itemData":{"ISSN":"2655-4348","abstract":"Penyerobotan tanah bukanlah suatu hal yang baru dan terjadi di Indonesia. Kata penyerobotan sendiri dapat diartikan dengan perbuatan mengambil hak atau harta dengan sewenang-wenang atau dengan tidak mengindahkan hukum dan aturan, seperti menempati tanah atau rumah orang lain, yang bukan merupakan haknya. Tindakan penyerobotan tanah secara tidak sah merupakan perbuatan yang melawan hukum, yang dapat digolongkan sebagai suatu tindak pidana. Adanya perbuatan yang disengaja yang dilakukan oleh orang yang melakukan penyerobotan atas tanah milik orang, maka dikenakan pasal 385 KUHPidana. Metode penelitian yang digunakan dalam penelitian adalah menggunakan pendekatan normatif, yaitu suatu metode yang di lakukan dengan pendekatan berdasarkan norma-norma atau perundang-undangan yang terkait. Dimana peneliti melakukan penelitian mengenai bagaimana upaya hukum yang dapat ditempuh terhadap kasus penyerobotan tanah. Upaya hukum yang dapat dtempuh adalah melalui gugatan secara pidana namun ada upaya hukum lain yang dapat ditempuh yakni upaya hukum acara perdata, mengapa demikian karena bahwa mekanisme berperkara yang terlalu lama secara perdata.","author":[{"dropping-particle":"","family":"Hadi","given":"Sapto","non-dropping-particle":"","parse-names":false,"suffix":""},{"dropping-particle":"","family":"Sachra Majid","given":"Adzah","non-dropping-particle":"","parse-names":false,"suffix":""},{"dropping-particle":"","family":"Ajeng Pangestu","given":"Andika","non-dropping-particle":"","parse-names":false,"suffix":""},{"dropping-particle":"","family":"Agustia Undap","given":"Jovanna","non-dropping-particle":"","parse-names":false,"suffix":""}],"container-title":"Jurnal de Jure","id":"ITEM-1","issue":"1","issued":{"date-parts":[["2020"]]},"page":"80-97","title":"Kajian Hukum Terhadap Kasus Pengaduan Dan Penyerobotan Tanah Di Kota Samarinda","type":"article-journal","volume":"12"},"uris":["http://www.mendeley.com/documents/?uuid=2b25e834-2f66-4083-a32e-281e52ddc1aa"]}],"mendeley":{"formattedCitation":"(Hadi et al., 2020)","plainTextFormattedCitation":"(Hadi et al., 2020)","previouslyFormattedCitation":"(Hadi et al., 2020)"},"properties":{"noteIndex":0},"schema":"https://github.com/citation-style-language/schema/raw/master/csl-citation.json"}</w:instrText>
      </w:r>
      <w:r w:rsidR="0011244D" w:rsidRPr="007F544D">
        <w:rPr>
          <w:rFonts w:ascii="Times New Roman" w:hAnsi="Times New Roman" w:cs="Times New Roman"/>
          <w:sz w:val="24"/>
          <w:szCs w:val="24"/>
        </w:rPr>
        <w:fldChar w:fldCharType="separate"/>
      </w:r>
      <w:r w:rsidR="0011244D" w:rsidRPr="007F544D">
        <w:rPr>
          <w:rFonts w:ascii="Times New Roman" w:hAnsi="Times New Roman" w:cs="Times New Roman"/>
          <w:noProof/>
          <w:sz w:val="24"/>
          <w:szCs w:val="24"/>
        </w:rPr>
        <w:t>(Hadi et al., 2020)</w:t>
      </w:r>
      <w:r w:rsidR="0011244D" w:rsidRPr="007F544D">
        <w:rPr>
          <w:rFonts w:ascii="Times New Roman" w:hAnsi="Times New Roman" w:cs="Times New Roman"/>
          <w:sz w:val="24"/>
          <w:szCs w:val="24"/>
        </w:rPr>
        <w:fldChar w:fldCharType="end"/>
      </w:r>
    </w:p>
    <w:p w14:paraId="74DB2233" w14:textId="77777777" w:rsidR="00626E9D" w:rsidRPr="007F544D" w:rsidRDefault="00626E9D" w:rsidP="0011244D">
      <w:pPr>
        <w:pStyle w:val="ListParagraph"/>
        <w:numPr>
          <w:ilvl w:val="0"/>
          <w:numId w:val="19"/>
        </w:numPr>
        <w:spacing w:after="120" w:line="360" w:lineRule="auto"/>
        <w:jc w:val="both"/>
        <w:rPr>
          <w:rFonts w:ascii="Times New Roman" w:hAnsi="Times New Roman" w:cs="Times New Roman"/>
          <w:sz w:val="24"/>
          <w:szCs w:val="24"/>
        </w:rPr>
      </w:pPr>
      <w:r w:rsidRPr="007F544D">
        <w:rPr>
          <w:rFonts w:ascii="Times New Roman" w:hAnsi="Times New Roman" w:cs="Times New Roman"/>
          <w:sz w:val="24"/>
          <w:szCs w:val="24"/>
        </w:rPr>
        <w:t>Membuat laporan/</w:t>
      </w:r>
      <w:r w:rsidRPr="007F544D">
        <w:rPr>
          <w:rFonts w:ascii="Times New Roman" w:hAnsi="Times New Roman" w:cs="Times New Roman"/>
          <w:sz w:val="24"/>
          <w:szCs w:val="24"/>
          <w:lang w:val="id-ID"/>
        </w:rPr>
        <w:t>pengaduan</w:t>
      </w:r>
      <w:r w:rsidRPr="007F544D">
        <w:rPr>
          <w:rFonts w:ascii="Times New Roman" w:hAnsi="Times New Roman" w:cs="Times New Roman"/>
          <w:sz w:val="24"/>
          <w:szCs w:val="24"/>
        </w:rPr>
        <w:t xml:space="preserve"> sehubungan dengan perolehan tanah yang diawali dengan menjawab kepada polisi atau pegawai pemerintah tertentu yang diberi kewenangan luar biasa oleh peraturan. (Pasal 6 KUHP).</w:t>
      </w:r>
    </w:p>
    <w:p w14:paraId="15BBFBF6" w14:textId="77777777" w:rsidR="00626E9D" w:rsidRPr="007F544D" w:rsidRDefault="00626E9D" w:rsidP="0011244D">
      <w:pPr>
        <w:pStyle w:val="ListParagraph"/>
        <w:numPr>
          <w:ilvl w:val="0"/>
          <w:numId w:val="19"/>
        </w:numPr>
        <w:spacing w:after="120" w:line="360" w:lineRule="auto"/>
        <w:jc w:val="both"/>
        <w:rPr>
          <w:rFonts w:ascii="Times New Roman" w:hAnsi="Times New Roman" w:cs="Times New Roman"/>
          <w:sz w:val="24"/>
          <w:szCs w:val="24"/>
        </w:rPr>
      </w:pPr>
      <w:r w:rsidRPr="007F544D">
        <w:rPr>
          <w:rFonts w:ascii="Times New Roman" w:hAnsi="Times New Roman" w:cs="Times New Roman"/>
          <w:sz w:val="24"/>
          <w:szCs w:val="24"/>
        </w:rPr>
        <w:t xml:space="preserve">Perkara yang dilimpahkan ke Penuntut Umum </w:t>
      </w:r>
    </w:p>
    <w:p w14:paraId="67BDC28A" w14:textId="77777777" w:rsidR="00626E9D" w:rsidRPr="007F544D" w:rsidRDefault="00626E9D" w:rsidP="0011244D">
      <w:pPr>
        <w:pStyle w:val="ListParagraph"/>
        <w:spacing w:after="120" w:line="360" w:lineRule="auto"/>
        <w:ind w:left="2421"/>
        <w:jc w:val="both"/>
        <w:rPr>
          <w:rFonts w:ascii="Times New Roman" w:hAnsi="Times New Roman" w:cs="Times New Roman"/>
          <w:sz w:val="24"/>
          <w:szCs w:val="24"/>
          <w:lang w:val="id-ID"/>
        </w:rPr>
      </w:pPr>
      <w:r w:rsidRPr="007F544D">
        <w:rPr>
          <w:rFonts w:ascii="Times New Roman" w:hAnsi="Times New Roman" w:cs="Times New Roman"/>
          <w:sz w:val="24"/>
          <w:szCs w:val="24"/>
        </w:rPr>
        <w:lastRenderedPageBreak/>
        <w:t>Fakta bahwa suatu perkara akan dilimpahkan ke kejaksaan tidak menjadi masalah bagi perkara yang dianggap memiliki semua bukti. Itu dihentikan karena masalah hukum.</w:t>
      </w:r>
    </w:p>
    <w:p w14:paraId="75DD0E7B" w14:textId="77777777" w:rsidR="00626E9D" w:rsidRPr="007F544D" w:rsidRDefault="00626E9D" w:rsidP="0011244D">
      <w:pPr>
        <w:pStyle w:val="ListParagraph"/>
        <w:numPr>
          <w:ilvl w:val="0"/>
          <w:numId w:val="19"/>
        </w:numPr>
        <w:spacing w:after="120" w:line="360" w:lineRule="auto"/>
        <w:jc w:val="both"/>
        <w:rPr>
          <w:rFonts w:ascii="Times New Roman" w:hAnsi="Times New Roman" w:cs="Times New Roman"/>
          <w:sz w:val="24"/>
          <w:szCs w:val="24"/>
        </w:rPr>
      </w:pPr>
      <w:r w:rsidRPr="007F544D">
        <w:rPr>
          <w:rFonts w:ascii="Times New Roman" w:hAnsi="Times New Roman" w:cs="Times New Roman"/>
          <w:sz w:val="24"/>
          <w:szCs w:val="24"/>
        </w:rPr>
        <w:t xml:space="preserve">Penuntutan </w:t>
      </w:r>
    </w:p>
    <w:p w14:paraId="3C818988" w14:textId="77777777" w:rsidR="00626E9D" w:rsidRPr="007F544D" w:rsidRDefault="00626E9D" w:rsidP="0011244D">
      <w:pPr>
        <w:pStyle w:val="ListParagraph"/>
        <w:spacing w:after="120" w:line="360" w:lineRule="auto"/>
        <w:ind w:left="2421"/>
        <w:jc w:val="both"/>
        <w:rPr>
          <w:rFonts w:ascii="Times New Roman" w:hAnsi="Times New Roman" w:cs="Times New Roman"/>
          <w:sz w:val="24"/>
          <w:szCs w:val="24"/>
        </w:rPr>
      </w:pPr>
      <w:r w:rsidRPr="007F544D">
        <w:rPr>
          <w:rFonts w:ascii="Times New Roman" w:hAnsi="Times New Roman" w:cs="Times New Roman"/>
          <w:sz w:val="24"/>
          <w:szCs w:val="24"/>
        </w:rPr>
        <w:t>Dalam praktik peradilan, penuntut umum harus memeriksa atau meneliti kembali apakah berkas perkara sudah lengkap pada saat diterima dari penyidik. Pra-penuntutan adalah istilah untuk ini. Penuntut umum akan menyiapkan surat dakwaan yang menjadi dasar untuk dilimpahkan ke pengadilan negeri, setelah menyatakan berkas perkara sudah lengkap.</w:t>
      </w:r>
    </w:p>
    <w:p w14:paraId="50860231" w14:textId="77777777" w:rsidR="00626E9D" w:rsidRPr="007F544D" w:rsidRDefault="00626E9D" w:rsidP="0011244D">
      <w:pPr>
        <w:pStyle w:val="ListParagraph"/>
        <w:numPr>
          <w:ilvl w:val="0"/>
          <w:numId w:val="19"/>
        </w:numPr>
        <w:spacing w:after="120" w:line="360" w:lineRule="auto"/>
        <w:jc w:val="both"/>
        <w:rPr>
          <w:rFonts w:ascii="Times New Roman" w:hAnsi="Times New Roman" w:cs="Times New Roman"/>
          <w:sz w:val="24"/>
          <w:szCs w:val="24"/>
          <w:lang w:val="id-ID"/>
        </w:rPr>
      </w:pPr>
      <w:r w:rsidRPr="007F544D">
        <w:rPr>
          <w:rFonts w:ascii="Times New Roman" w:hAnsi="Times New Roman" w:cs="Times New Roman"/>
          <w:sz w:val="24"/>
          <w:szCs w:val="24"/>
          <w:lang w:val="id-ID"/>
        </w:rPr>
        <w:t>Pemeriksaan pengadilan</w:t>
      </w:r>
    </w:p>
    <w:p w14:paraId="400EFF32" w14:textId="77777777" w:rsidR="00626E9D" w:rsidRPr="007F544D" w:rsidRDefault="00626E9D" w:rsidP="0011244D">
      <w:pPr>
        <w:pStyle w:val="ListParagraph"/>
        <w:spacing w:after="120" w:line="360" w:lineRule="auto"/>
        <w:ind w:left="2421"/>
        <w:jc w:val="both"/>
        <w:rPr>
          <w:rFonts w:ascii="Times New Roman" w:hAnsi="Times New Roman" w:cs="Times New Roman"/>
          <w:sz w:val="24"/>
          <w:szCs w:val="24"/>
          <w:lang w:val="id-ID"/>
        </w:rPr>
      </w:pPr>
      <w:r w:rsidRPr="007F544D">
        <w:rPr>
          <w:rFonts w:ascii="Times New Roman" w:hAnsi="Times New Roman" w:cs="Times New Roman"/>
          <w:sz w:val="24"/>
          <w:szCs w:val="24"/>
        </w:rPr>
        <w:t>Alasan hakim dapat mengadili perkara tindak pidana tergantung dari penunjukan perkara yang akan diajukan oleh penyidik ​​umum. Pasal 143 ayat 1 KUHAP menjadi dasar perkara ini, yang menyatakan bahwa “penuntut umum melimpahkan perkara itu ke pengadilan negeri dengan permintaan untuk segera menyidangkan perkara itu dengan surat dakwaan”.</w:t>
      </w:r>
    </w:p>
    <w:p w14:paraId="1A610280" w14:textId="77777777" w:rsidR="00626E9D" w:rsidRPr="007F544D" w:rsidRDefault="00626E9D" w:rsidP="0011244D">
      <w:pPr>
        <w:pStyle w:val="ListParagraph"/>
        <w:numPr>
          <w:ilvl w:val="0"/>
          <w:numId w:val="19"/>
        </w:numPr>
        <w:spacing w:after="120" w:line="360" w:lineRule="auto"/>
        <w:jc w:val="both"/>
        <w:rPr>
          <w:rFonts w:ascii="Times New Roman" w:hAnsi="Times New Roman" w:cs="Times New Roman"/>
          <w:sz w:val="24"/>
          <w:szCs w:val="24"/>
        </w:rPr>
      </w:pPr>
      <w:r w:rsidRPr="007F544D">
        <w:rPr>
          <w:rFonts w:ascii="Times New Roman" w:hAnsi="Times New Roman" w:cs="Times New Roman"/>
          <w:sz w:val="24"/>
          <w:szCs w:val="24"/>
        </w:rPr>
        <w:t xml:space="preserve">Pemeriksaan alat bukti </w:t>
      </w:r>
    </w:p>
    <w:p w14:paraId="16A99A1B" w14:textId="77777777" w:rsidR="00626E9D" w:rsidRPr="007F544D" w:rsidRDefault="00626E9D" w:rsidP="0011244D">
      <w:pPr>
        <w:pStyle w:val="ListParagraph"/>
        <w:spacing w:after="120" w:line="360" w:lineRule="auto"/>
        <w:ind w:left="2421"/>
        <w:jc w:val="both"/>
        <w:rPr>
          <w:rFonts w:ascii="Times New Roman" w:hAnsi="Times New Roman" w:cs="Times New Roman"/>
          <w:sz w:val="24"/>
          <w:szCs w:val="24"/>
        </w:rPr>
      </w:pPr>
      <w:r w:rsidRPr="007F544D">
        <w:rPr>
          <w:rFonts w:ascii="Times New Roman" w:hAnsi="Times New Roman" w:cs="Times New Roman"/>
          <w:sz w:val="24"/>
          <w:szCs w:val="24"/>
        </w:rPr>
        <w:t>Salah atau tidak bersalahnya seorang terdakwa harus dibuktikan melalui pemeriksaan alat bukti di depan sidang pengadilan. Di pengadilan, masalah pembuktian merupakan faktor dalam proses pemeriksaan. Baik kepentingan masyarakat maupun kepentingan terdakwa harus dipertimbangkan oleh hakim.</w:t>
      </w:r>
    </w:p>
    <w:p w14:paraId="0389BABB" w14:textId="77777777" w:rsidR="00626E9D" w:rsidRPr="007F544D" w:rsidRDefault="00626E9D" w:rsidP="0011244D">
      <w:pPr>
        <w:pStyle w:val="ListParagraph"/>
        <w:numPr>
          <w:ilvl w:val="0"/>
          <w:numId w:val="19"/>
        </w:numPr>
        <w:spacing w:after="120" w:line="360" w:lineRule="auto"/>
        <w:jc w:val="both"/>
        <w:rPr>
          <w:rFonts w:ascii="Times New Roman" w:hAnsi="Times New Roman" w:cs="Times New Roman"/>
          <w:sz w:val="24"/>
          <w:szCs w:val="24"/>
        </w:rPr>
      </w:pPr>
      <w:r w:rsidRPr="007F544D">
        <w:rPr>
          <w:rFonts w:ascii="Times New Roman" w:hAnsi="Times New Roman" w:cs="Times New Roman"/>
          <w:sz w:val="24"/>
          <w:szCs w:val="24"/>
          <w:lang w:val="id-ID"/>
        </w:rPr>
        <w:t>Penjatuhan putusan hakim</w:t>
      </w:r>
    </w:p>
    <w:p w14:paraId="55CD3EE5" w14:textId="77777777" w:rsidR="00845E6F" w:rsidRPr="007F544D" w:rsidRDefault="00626E9D" w:rsidP="0011244D">
      <w:pPr>
        <w:pStyle w:val="ListParagraph"/>
        <w:spacing w:after="120" w:line="360" w:lineRule="auto"/>
        <w:ind w:left="2421"/>
        <w:jc w:val="both"/>
        <w:rPr>
          <w:rFonts w:ascii="Times New Roman" w:hAnsi="Times New Roman" w:cs="Times New Roman"/>
          <w:sz w:val="24"/>
          <w:szCs w:val="24"/>
        </w:rPr>
      </w:pPr>
      <w:r w:rsidRPr="007F544D">
        <w:rPr>
          <w:rFonts w:ascii="Times New Roman" w:hAnsi="Times New Roman" w:cs="Times New Roman"/>
          <w:sz w:val="24"/>
          <w:szCs w:val="24"/>
        </w:rPr>
        <w:t>Bahwa dalam memutus suatu perkara, pada tataran yang mendasar, majelis hakim akan mengadakan pertimbangan-pertimbangan untuk menetapkan suatu pilihan</w:t>
      </w:r>
      <w:r w:rsidR="00845E6F" w:rsidRPr="007F544D">
        <w:rPr>
          <w:rFonts w:ascii="Times New Roman" w:hAnsi="Times New Roman" w:cs="Times New Roman"/>
          <w:sz w:val="24"/>
          <w:szCs w:val="24"/>
        </w:rPr>
        <w:t xml:space="preserve">. </w:t>
      </w:r>
    </w:p>
    <w:p w14:paraId="3DF2C26A" w14:textId="77777777" w:rsidR="00845E6F" w:rsidRPr="007F544D" w:rsidRDefault="00845E6F" w:rsidP="0011244D">
      <w:pPr>
        <w:pStyle w:val="ListParagraph"/>
        <w:numPr>
          <w:ilvl w:val="0"/>
          <w:numId w:val="17"/>
        </w:numPr>
        <w:spacing w:after="120" w:line="360" w:lineRule="auto"/>
        <w:ind w:left="1276" w:hanging="425"/>
        <w:jc w:val="both"/>
        <w:rPr>
          <w:rFonts w:ascii="Times New Roman" w:hAnsi="Times New Roman" w:cs="Times New Roman"/>
          <w:sz w:val="24"/>
          <w:szCs w:val="24"/>
        </w:rPr>
      </w:pPr>
      <w:r w:rsidRPr="007F544D">
        <w:rPr>
          <w:rFonts w:ascii="Times New Roman" w:hAnsi="Times New Roman" w:cs="Times New Roman"/>
          <w:sz w:val="24"/>
          <w:szCs w:val="24"/>
        </w:rPr>
        <w:t>Langkah hukum melalui acara perdata</w:t>
      </w:r>
    </w:p>
    <w:p w14:paraId="25193394" w14:textId="6D912500" w:rsidR="00845E6F" w:rsidRPr="007F544D" w:rsidRDefault="00845E6F" w:rsidP="0011244D">
      <w:pPr>
        <w:pStyle w:val="ListParagraph"/>
        <w:spacing w:after="120" w:line="360" w:lineRule="auto"/>
        <w:ind w:left="1276" w:firstLine="709"/>
        <w:jc w:val="both"/>
        <w:rPr>
          <w:rFonts w:ascii="Times New Roman" w:hAnsi="Times New Roman" w:cs="Times New Roman"/>
          <w:sz w:val="24"/>
          <w:szCs w:val="24"/>
        </w:rPr>
      </w:pPr>
      <w:r w:rsidRPr="007F544D">
        <w:rPr>
          <w:rFonts w:ascii="Times New Roman" w:hAnsi="Times New Roman" w:cs="Times New Roman"/>
          <w:sz w:val="24"/>
          <w:szCs w:val="24"/>
        </w:rPr>
        <w:t>Berikut tahapan yang harus dilalui d</w:t>
      </w:r>
      <w:r w:rsidR="00626E9D" w:rsidRPr="007F544D">
        <w:rPr>
          <w:rFonts w:ascii="Times New Roman" w:hAnsi="Times New Roman" w:cs="Times New Roman"/>
          <w:sz w:val="24"/>
          <w:szCs w:val="24"/>
          <w:lang w:val="id-ID"/>
        </w:rPr>
        <w:t xml:space="preserve">i </w:t>
      </w:r>
      <w:r w:rsidRPr="007F544D">
        <w:rPr>
          <w:rFonts w:ascii="Times New Roman" w:hAnsi="Times New Roman" w:cs="Times New Roman"/>
          <w:sz w:val="24"/>
          <w:szCs w:val="24"/>
        </w:rPr>
        <w:t>perkara perdata di proses persidangan</w:t>
      </w:r>
      <w:r w:rsidR="0011244D" w:rsidRPr="007F544D">
        <w:rPr>
          <w:rFonts w:ascii="Times New Roman" w:hAnsi="Times New Roman" w:cs="Times New Roman"/>
          <w:sz w:val="24"/>
          <w:szCs w:val="24"/>
        </w:rPr>
        <w:t>:</w:t>
      </w:r>
      <w:r w:rsidR="0011244D" w:rsidRPr="007F544D">
        <w:rPr>
          <w:rFonts w:ascii="Times New Roman" w:hAnsi="Times New Roman" w:cs="Times New Roman"/>
          <w:sz w:val="24"/>
          <w:szCs w:val="24"/>
        </w:rPr>
        <w:fldChar w:fldCharType="begin" w:fldLock="1"/>
      </w:r>
      <w:r w:rsidR="0011244D" w:rsidRPr="007F544D">
        <w:rPr>
          <w:rFonts w:ascii="Times New Roman" w:hAnsi="Times New Roman" w:cs="Times New Roman"/>
          <w:sz w:val="24"/>
          <w:szCs w:val="24"/>
        </w:rPr>
        <w:instrText>ADDIN CSL_CITATION {"citationItems":[{"id":"ITEM-1","itemData":{"ISSN":"2655-4348","abstract":"Penyerobotan tanah bukanlah suatu hal yang baru dan terjadi di Indonesia. Kata penyerobotan sendiri dapat diartikan dengan perbuatan mengambil hak atau harta dengan sewenang-wenang atau dengan tidak mengindahkan hukum dan aturan, seperti menempati tanah atau rumah orang lain, yang bukan merupakan haknya. Tindakan penyerobotan tanah secara tidak sah merupakan perbuatan yang melawan hukum, yang dapat digolongkan sebagai suatu tindak pidana. Adanya perbuatan yang disengaja yang dilakukan oleh orang yang melakukan penyerobotan atas tanah milik orang, maka dikenakan pasal 385 KUHPidana. Metode penelitian yang digunakan dalam penelitian adalah menggunakan pendekatan normatif, yaitu suatu metode yang di lakukan dengan pendekatan berdasarkan norma-norma atau perundang-undangan yang terkait. Dimana peneliti melakukan penelitian mengenai bagaimana upaya hukum yang dapat ditempuh terhadap kasus penyerobotan tanah. Upaya hukum yang dapat dtempuh adalah melalui gugatan secara pidana namun ada upaya hukum lain yang dapat ditempuh yakni upaya hukum acara perdata, mengapa demikian karena bahwa mekanisme berperkara yang terlalu lama secara perdata.","author":[{"dropping-particle":"","family":"Hadi","given":"Sapto","non-dropping-particle":"","parse-names":false,"suffix":""},{"dropping-particle":"","family":"Sachra Majid","given":"Adzah","non-dropping-particle":"","parse-names":false,"suffix":""},{"dropping-particle":"","family":"Ajeng Pangestu","given":"Andika","non-dropping-particle":"","parse-names":false,"suffix":""},{"dropping-particle":"","family":"Agustia Undap","given":"Jovanna","non-dropping-particle":"","parse-names":false,"suffix":""}],"container-title":"Jurnal de Jure","id":"ITEM-1","issue":"1","issued":{"date-parts":[["2020"]]},"page":"80-97","title":"Kajian Hukum Terhadap Kasus Pengaduan Dan Penyerobotan Tanah Di Kota Samarinda","type":"article-journal","volume":"12"},"uris":["http://www.mendeley.com/documents/?uuid=2b25e834-2f66-4083-a32e-281e52ddc1aa"]}],"mendeley":{"formattedCitation":"(Hadi et al., 2020)","plainTextFormattedCitation":"(Hadi et al., 2020)","previouslyFormattedCitation":"(Hadi et al., 2020)"},"properties":{"noteIndex":0},"schema":"https://github.com/citation-style-language/schema/raw/master/csl-citation.json"}</w:instrText>
      </w:r>
      <w:r w:rsidR="0011244D" w:rsidRPr="007F544D">
        <w:rPr>
          <w:rFonts w:ascii="Times New Roman" w:hAnsi="Times New Roman" w:cs="Times New Roman"/>
          <w:sz w:val="24"/>
          <w:szCs w:val="24"/>
        </w:rPr>
        <w:fldChar w:fldCharType="separate"/>
      </w:r>
      <w:r w:rsidR="0011244D" w:rsidRPr="007F544D">
        <w:rPr>
          <w:rFonts w:ascii="Times New Roman" w:hAnsi="Times New Roman" w:cs="Times New Roman"/>
          <w:noProof/>
          <w:sz w:val="24"/>
          <w:szCs w:val="24"/>
        </w:rPr>
        <w:t>(Hadi et al., 2020)</w:t>
      </w:r>
      <w:r w:rsidR="0011244D" w:rsidRPr="007F544D">
        <w:rPr>
          <w:rFonts w:ascii="Times New Roman" w:hAnsi="Times New Roman" w:cs="Times New Roman"/>
          <w:sz w:val="24"/>
          <w:szCs w:val="24"/>
        </w:rPr>
        <w:fldChar w:fldCharType="end"/>
      </w:r>
    </w:p>
    <w:p w14:paraId="27083E28" w14:textId="77777777" w:rsidR="0011244D" w:rsidRPr="007F544D" w:rsidRDefault="005D253E" w:rsidP="0011244D">
      <w:pPr>
        <w:pStyle w:val="ListParagraph"/>
        <w:numPr>
          <w:ilvl w:val="0"/>
          <w:numId w:val="21"/>
        </w:numPr>
        <w:spacing w:after="120" w:line="360" w:lineRule="auto"/>
        <w:jc w:val="both"/>
        <w:rPr>
          <w:rFonts w:ascii="Times New Roman" w:hAnsi="Times New Roman" w:cs="Times New Roman"/>
          <w:sz w:val="24"/>
          <w:szCs w:val="24"/>
        </w:rPr>
      </w:pPr>
      <w:r w:rsidRPr="007F544D">
        <w:rPr>
          <w:rFonts w:ascii="Times New Roman" w:hAnsi="Times New Roman" w:cs="Times New Roman"/>
          <w:sz w:val="24"/>
          <w:szCs w:val="24"/>
        </w:rPr>
        <w:lastRenderedPageBreak/>
        <w:t xml:space="preserve">Mengajukan </w:t>
      </w:r>
      <w:r w:rsidRPr="007F544D">
        <w:rPr>
          <w:rFonts w:ascii="Times New Roman" w:hAnsi="Times New Roman" w:cs="Times New Roman"/>
          <w:sz w:val="24"/>
          <w:szCs w:val="24"/>
          <w:lang w:val="id-ID"/>
        </w:rPr>
        <w:t>gugatan penyerobotan tanah</w:t>
      </w:r>
      <w:r w:rsidRPr="007F544D">
        <w:rPr>
          <w:rFonts w:ascii="Times New Roman" w:hAnsi="Times New Roman" w:cs="Times New Roman"/>
          <w:sz w:val="24"/>
          <w:szCs w:val="24"/>
        </w:rPr>
        <w:t xml:space="preserve"> </w:t>
      </w:r>
    </w:p>
    <w:p w14:paraId="6CF99FCC" w14:textId="43F848A8" w:rsidR="005D253E" w:rsidRPr="007F544D" w:rsidRDefault="005D253E" w:rsidP="0011244D">
      <w:pPr>
        <w:pStyle w:val="ListParagraph"/>
        <w:spacing w:after="120" w:line="360" w:lineRule="auto"/>
        <w:ind w:left="2421"/>
        <w:jc w:val="both"/>
        <w:rPr>
          <w:rFonts w:ascii="Times New Roman" w:hAnsi="Times New Roman" w:cs="Times New Roman"/>
          <w:sz w:val="24"/>
          <w:szCs w:val="24"/>
        </w:rPr>
      </w:pPr>
      <w:r w:rsidRPr="007F544D">
        <w:rPr>
          <w:rFonts w:ascii="Times New Roman" w:hAnsi="Times New Roman" w:cs="Times New Roman"/>
          <w:sz w:val="24"/>
          <w:szCs w:val="24"/>
          <w:lang w:val="id-ID"/>
        </w:rPr>
        <w:t xml:space="preserve">Melalui </w:t>
      </w:r>
      <w:r w:rsidRPr="007F544D">
        <w:rPr>
          <w:rFonts w:ascii="Times New Roman" w:hAnsi="Times New Roman" w:cs="Times New Roman"/>
          <w:sz w:val="24"/>
          <w:szCs w:val="24"/>
        </w:rPr>
        <w:t>pengadilan negeri yang berwenang atas rumah atau tempat tinggal tergugat mengajukan gugatan perampasan tanah.</w:t>
      </w:r>
    </w:p>
    <w:p w14:paraId="3F743BD6" w14:textId="77777777" w:rsidR="005D253E" w:rsidRPr="007F544D" w:rsidRDefault="005D253E" w:rsidP="0011244D">
      <w:pPr>
        <w:pStyle w:val="ListParagraph"/>
        <w:numPr>
          <w:ilvl w:val="0"/>
          <w:numId w:val="21"/>
        </w:numPr>
        <w:spacing w:after="120" w:line="360" w:lineRule="auto"/>
        <w:jc w:val="both"/>
        <w:rPr>
          <w:rFonts w:ascii="Times New Roman" w:hAnsi="Times New Roman" w:cs="Times New Roman"/>
          <w:sz w:val="24"/>
          <w:szCs w:val="24"/>
        </w:rPr>
      </w:pPr>
      <w:r w:rsidRPr="007F544D">
        <w:rPr>
          <w:rFonts w:ascii="Times New Roman" w:hAnsi="Times New Roman" w:cs="Times New Roman"/>
          <w:sz w:val="24"/>
          <w:szCs w:val="24"/>
        </w:rPr>
        <w:t xml:space="preserve">Tahap Pemanggilan Tergugat </w:t>
      </w:r>
    </w:p>
    <w:p w14:paraId="69285BC7" w14:textId="77777777" w:rsidR="005D253E" w:rsidRPr="007F544D" w:rsidRDefault="005D253E" w:rsidP="0011244D">
      <w:pPr>
        <w:pStyle w:val="ListParagraph"/>
        <w:spacing w:after="120" w:line="360" w:lineRule="auto"/>
        <w:ind w:left="2421"/>
        <w:jc w:val="both"/>
        <w:rPr>
          <w:rFonts w:ascii="Times New Roman" w:hAnsi="Times New Roman" w:cs="Times New Roman"/>
          <w:sz w:val="24"/>
          <w:szCs w:val="24"/>
        </w:rPr>
      </w:pPr>
      <w:r w:rsidRPr="007F544D">
        <w:rPr>
          <w:rFonts w:ascii="Times New Roman" w:hAnsi="Times New Roman" w:cs="Times New Roman"/>
          <w:sz w:val="24"/>
          <w:szCs w:val="24"/>
        </w:rPr>
        <w:t>Setelah mengajukan gugatan perampasan tanah yang merupakan tindakan pendaftaran, uang muka perkara dan putusan majelis hakim didaftarkan pada Panitera yang berbeda.</w:t>
      </w:r>
    </w:p>
    <w:p w14:paraId="4C55D5BB" w14:textId="77777777" w:rsidR="005D253E" w:rsidRPr="007F544D" w:rsidRDefault="005D253E" w:rsidP="0011244D">
      <w:pPr>
        <w:pStyle w:val="ListParagraph"/>
        <w:numPr>
          <w:ilvl w:val="0"/>
          <w:numId w:val="21"/>
        </w:numPr>
        <w:spacing w:after="120" w:line="360" w:lineRule="auto"/>
        <w:jc w:val="both"/>
        <w:rPr>
          <w:rFonts w:ascii="Times New Roman" w:hAnsi="Times New Roman" w:cs="Times New Roman"/>
          <w:sz w:val="24"/>
          <w:szCs w:val="24"/>
        </w:rPr>
      </w:pPr>
      <w:r w:rsidRPr="007F544D">
        <w:rPr>
          <w:rFonts w:ascii="Times New Roman" w:hAnsi="Times New Roman" w:cs="Times New Roman"/>
          <w:sz w:val="24"/>
          <w:szCs w:val="24"/>
        </w:rPr>
        <w:t xml:space="preserve">Pelaksanaan Persidangan </w:t>
      </w:r>
    </w:p>
    <w:p w14:paraId="13F54B1E" w14:textId="77777777" w:rsidR="005D253E" w:rsidRPr="007F544D" w:rsidRDefault="005D253E" w:rsidP="0011244D">
      <w:pPr>
        <w:pStyle w:val="ListParagraph"/>
        <w:spacing w:after="120" w:line="360" w:lineRule="auto"/>
        <w:ind w:left="2421"/>
        <w:jc w:val="both"/>
        <w:rPr>
          <w:rFonts w:ascii="Times New Roman" w:hAnsi="Times New Roman" w:cs="Times New Roman"/>
          <w:sz w:val="24"/>
          <w:szCs w:val="24"/>
        </w:rPr>
      </w:pPr>
      <w:r w:rsidRPr="007F544D">
        <w:rPr>
          <w:rFonts w:ascii="Times New Roman" w:hAnsi="Times New Roman" w:cs="Times New Roman"/>
          <w:sz w:val="24"/>
          <w:szCs w:val="24"/>
        </w:rPr>
        <w:t>Pelaksanaan persidangan adalah rangkaian tindakan yang mengatur urutan persidangan dan dimulai sebelum persidangan dan berlanjut sampai kesimpulannya.</w:t>
      </w:r>
    </w:p>
    <w:p w14:paraId="444F6BC1" w14:textId="77777777" w:rsidR="005D253E" w:rsidRPr="007F544D" w:rsidRDefault="005D253E" w:rsidP="0011244D">
      <w:pPr>
        <w:pStyle w:val="ListParagraph"/>
        <w:numPr>
          <w:ilvl w:val="0"/>
          <w:numId w:val="21"/>
        </w:numPr>
        <w:spacing w:after="120" w:line="360" w:lineRule="auto"/>
        <w:jc w:val="both"/>
        <w:rPr>
          <w:rFonts w:ascii="Times New Roman" w:hAnsi="Times New Roman" w:cs="Times New Roman"/>
          <w:sz w:val="24"/>
          <w:szCs w:val="24"/>
        </w:rPr>
      </w:pPr>
      <w:r w:rsidRPr="007F544D">
        <w:rPr>
          <w:rFonts w:ascii="Times New Roman" w:hAnsi="Times New Roman" w:cs="Times New Roman"/>
          <w:sz w:val="24"/>
          <w:szCs w:val="24"/>
          <w:lang w:val="id-ID"/>
        </w:rPr>
        <w:t>Pembacaan gugutan</w:t>
      </w:r>
    </w:p>
    <w:p w14:paraId="35E5AB3F" w14:textId="77777777" w:rsidR="005D253E" w:rsidRPr="007F544D" w:rsidRDefault="005D253E" w:rsidP="0011244D">
      <w:pPr>
        <w:pStyle w:val="ListParagraph"/>
        <w:spacing w:after="120" w:line="360" w:lineRule="auto"/>
        <w:ind w:left="2421"/>
        <w:jc w:val="both"/>
        <w:rPr>
          <w:rFonts w:ascii="Times New Roman" w:hAnsi="Times New Roman" w:cs="Times New Roman"/>
          <w:sz w:val="24"/>
          <w:szCs w:val="24"/>
        </w:rPr>
      </w:pPr>
      <w:r w:rsidRPr="007F544D">
        <w:rPr>
          <w:rFonts w:ascii="Times New Roman" w:hAnsi="Times New Roman" w:cs="Times New Roman"/>
          <w:sz w:val="24"/>
          <w:szCs w:val="24"/>
        </w:rPr>
        <w:t>Dalam tahap ini Majelis Hakim akan mengetahui apakah telah terjadi penyesuaian gugatan atau tidak.</w:t>
      </w:r>
    </w:p>
    <w:p w14:paraId="46E76B73" w14:textId="77777777" w:rsidR="005D253E" w:rsidRPr="007F544D" w:rsidRDefault="005D253E" w:rsidP="0011244D">
      <w:pPr>
        <w:pStyle w:val="ListParagraph"/>
        <w:numPr>
          <w:ilvl w:val="0"/>
          <w:numId w:val="21"/>
        </w:numPr>
        <w:spacing w:after="120" w:line="360" w:lineRule="auto"/>
        <w:jc w:val="both"/>
        <w:rPr>
          <w:rFonts w:ascii="Times New Roman" w:hAnsi="Times New Roman" w:cs="Times New Roman"/>
          <w:sz w:val="24"/>
          <w:szCs w:val="24"/>
        </w:rPr>
      </w:pPr>
      <w:r w:rsidRPr="007F544D">
        <w:rPr>
          <w:rFonts w:ascii="Times New Roman" w:hAnsi="Times New Roman" w:cs="Times New Roman"/>
          <w:sz w:val="24"/>
          <w:szCs w:val="24"/>
          <w:lang w:val="id-ID"/>
        </w:rPr>
        <w:t>Jawaban</w:t>
      </w:r>
      <w:r w:rsidRPr="007F544D">
        <w:rPr>
          <w:rFonts w:ascii="Times New Roman" w:hAnsi="Times New Roman" w:cs="Times New Roman"/>
          <w:sz w:val="24"/>
          <w:szCs w:val="24"/>
        </w:rPr>
        <w:t xml:space="preserve"> Tergugat </w:t>
      </w:r>
    </w:p>
    <w:p w14:paraId="46AE6566" w14:textId="02C4ED66" w:rsidR="00845E6F" w:rsidRPr="007F544D" w:rsidRDefault="005D253E" w:rsidP="0011244D">
      <w:pPr>
        <w:pStyle w:val="ListParagraph"/>
        <w:spacing w:after="120" w:line="360" w:lineRule="auto"/>
        <w:ind w:left="2421"/>
        <w:jc w:val="both"/>
        <w:rPr>
          <w:rFonts w:ascii="Times New Roman" w:hAnsi="Times New Roman" w:cs="Times New Roman"/>
          <w:sz w:val="24"/>
          <w:szCs w:val="24"/>
        </w:rPr>
      </w:pPr>
      <w:r w:rsidRPr="007F544D">
        <w:rPr>
          <w:rFonts w:ascii="Times New Roman" w:hAnsi="Times New Roman" w:cs="Times New Roman"/>
          <w:sz w:val="24"/>
          <w:szCs w:val="24"/>
        </w:rPr>
        <w:t>Pada tahap ini, tergugat menanggapi dalil gugatan penggugat dengan sanggahan atau pengakuan</w:t>
      </w:r>
      <w:r w:rsidR="00845E6F" w:rsidRPr="007F544D">
        <w:rPr>
          <w:rFonts w:ascii="Times New Roman" w:hAnsi="Times New Roman" w:cs="Times New Roman"/>
          <w:sz w:val="24"/>
          <w:szCs w:val="24"/>
        </w:rPr>
        <w:t xml:space="preserve">. </w:t>
      </w:r>
    </w:p>
    <w:p w14:paraId="2B74D0E6" w14:textId="77777777" w:rsidR="005039D8" w:rsidRPr="007F544D" w:rsidRDefault="00845E6F" w:rsidP="0011244D">
      <w:pPr>
        <w:pStyle w:val="ListParagraph"/>
        <w:spacing w:line="360" w:lineRule="auto"/>
        <w:ind w:left="426" w:firstLine="567"/>
        <w:jc w:val="both"/>
        <w:rPr>
          <w:rFonts w:ascii="Times New Roman" w:hAnsi="Times New Roman" w:cs="Times New Roman"/>
          <w:sz w:val="24"/>
          <w:szCs w:val="24"/>
        </w:rPr>
      </w:pPr>
      <w:r w:rsidRPr="007F544D">
        <w:rPr>
          <w:rFonts w:ascii="Times New Roman" w:hAnsi="Times New Roman" w:cs="Times New Roman"/>
          <w:sz w:val="24"/>
          <w:szCs w:val="24"/>
        </w:rPr>
        <w:t>Berdasarkan uraian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di</w:t>
      </w:r>
      <w:r w:rsidRPr="007F544D">
        <w:rPr>
          <w:rFonts w:ascii="Times New Roman" w:hAnsi="Times New Roman" w:cs="Times New Roman"/>
          <w:color w:val="FFFFFF" w:themeColor="background1"/>
          <w:sz w:val="24"/>
          <w:szCs w:val="24"/>
        </w:rPr>
        <w:t>.</w:t>
      </w:r>
      <w:r w:rsidR="00626E9D" w:rsidRPr="007F544D">
        <w:rPr>
          <w:rFonts w:ascii="Times New Roman" w:hAnsi="Times New Roman" w:cs="Times New Roman"/>
          <w:sz w:val="24"/>
          <w:szCs w:val="24"/>
        </w:rPr>
        <w:t xml:space="preserve">atas, </w:t>
      </w:r>
      <w:r w:rsidRPr="007F544D">
        <w:rPr>
          <w:rFonts w:ascii="Times New Roman" w:hAnsi="Times New Roman" w:cs="Times New Roman"/>
          <w:sz w:val="24"/>
          <w:szCs w:val="24"/>
        </w:rPr>
        <w:t>dipahami</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bahwa</w:t>
      </w:r>
      <w:r w:rsidR="00626E9D" w:rsidRPr="007F544D">
        <w:rPr>
          <w:rFonts w:ascii="Times New Roman" w:hAnsi="Times New Roman" w:cs="Times New Roman"/>
          <w:sz w:val="24"/>
          <w:szCs w:val="24"/>
          <w:lang w:val="id-ID"/>
        </w:rPr>
        <w:t>sanya</w:t>
      </w:r>
      <w:r w:rsidRPr="007F544D">
        <w:rPr>
          <w:rFonts w:ascii="Times New Roman" w:hAnsi="Times New Roman" w:cs="Times New Roman"/>
          <w:sz w:val="24"/>
          <w:szCs w:val="24"/>
        </w:rPr>
        <w:t xml:space="preserve"> terhadap</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pemilik tanah, bila tanahnya diserobot maka dapat</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melakukan upaya/langkah hukum. Upaya</w:t>
      </w:r>
      <w:r w:rsidR="00E54D3B"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hukum </w:t>
      </w:r>
      <w:r w:rsidR="00626E9D" w:rsidRPr="007F544D">
        <w:rPr>
          <w:rFonts w:ascii="Times New Roman" w:hAnsi="Times New Roman" w:cs="Times New Roman"/>
          <w:sz w:val="24"/>
          <w:szCs w:val="24"/>
          <w:lang w:val="id-ID"/>
        </w:rPr>
        <w:t>ialah</w:t>
      </w:r>
      <w:r w:rsidR="00626E9D" w:rsidRPr="007F544D">
        <w:rPr>
          <w:rFonts w:ascii="Times New Roman" w:hAnsi="Times New Roman" w:cs="Times New Roman"/>
          <w:sz w:val="24"/>
          <w:szCs w:val="24"/>
        </w:rPr>
        <w:t xml:space="preserve"> usaha </w:t>
      </w:r>
      <w:r w:rsidRPr="007F544D">
        <w:rPr>
          <w:rFonts w:ascii="Times New Roman" w:hAnsi="Times New Roman" w:cs="Times New Roman"/>
          <w:sz w:val="24"/>
          <w:szCs w:val="24"/>
        </w:rPr>
        <w:t>tiap</w:t>
      </w:r>
      <w:r w:rsidR="00E54D3B"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pribadi atau</w:t>
      </w:r>
      <w:r w:rsidR="00626E9D" w:rsidRPr="007F544D">
        <w:rPr>
          <w:rFonts w:ascii="Times New Roman" w:hAnsi="Times New Roman" w:cs="Times New Roman"/>
          <w:sz w:val="24"/>
          <w:szCs w:val="24"/>
          <w:lang w:val="id-ID"/>
        </w:rPr>
        <w:t>pun</w:t>
      </w:r>
      <w:r w:rsidRPr="007F544D">
        <w:rPr>
          <w:rFonts w:ascii="Times New Roman" w:hAnsi="Times New Roman" w:cs="Times New Roman"/>
          <w:sz w:val="24"/>
          <w:szCs w:val="24"/>
        </w:rPr>
        <w:t xml:space="preserve"> badan</w:t>
      </w:r>
      <w:r w:rsidR="00E54D3B"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hukum yang </w:t>
      </w:r>
      <w:r w:rsidR="00E54D3B" w:rsidRPr="007F544D">
        <w:rPr>
          <w:rFonts w:ascii="Times New Roman" w:hAnsi="Times New Roman" w:cs="Times New Roman"/>
          <w:sz w:val="24"/>
          <w:szCs w:val="24"/>
        </w:rPr>
        <w:t>merasa</w:t>
      </w:r>
      <w:r w:rsidR="00E54D3B"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dirugikan haknya atau atas kepentingannya buat</w:t>
      </w:r>
      <w:r w:rsidR="00E54D3B"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memperoleh keadilan serta proteksi, </w:t>
      </w:r>
      <w:r w:rsidR="00626E9D" w:rsidRPr="007F544D">
        <w:rPr>
          <w:rFonts w:ascii="Times New Roman" w:hAnsi="Times New Roman" w:cs="Times New Roman"/>
          <w:sz w:val="24"/>
          <w:szCs w:val="24"/>
          <w:lang w:val="id-ID"/>
        </w:rPr>
        <w:t xml:space="preserve">berdasar </w:t>
      </w:r>
      <w:r w:rsidRPr="007F544D">
        <w:rPr>
          <w:rFonts w:ascii="Times New Roman" w:hAnsi="Times New Roman" w:cs="Times New Roman"/>
          <w:sz w:val="24"/>
          <w:szCs w:val="24"/>
        </w:rPr>
        <w:t xml:space="preserve">cara ditetapkan </w:t>
      </w:r>
      <w:r w:rsidR="005D253E" w:rsidRPr="007F544D">
        <w:rPr>
          <w:rFonts w:ascii="Times New Roman" w:hAnsi="Times New Roman" w:cs="Times New Roman"/>
          <w:sz w:val="24"/>
          <w:szCs w:val="24"/>
          <w:lang w:val="id-ID"/>
        </w:rPr>
        <w:t>UU</w:t>
      </w:r>
      <w:r w:rsidRPr="007F544D">
        <w:rPr>
          <w:rFonts w:ascii="Times New Roman" w:hAnsi="Times New Roman" w:cs="Times New Roman"/>
          <w:sz w:val="24"/>
          <w:szCs w:val="24"/>
        </w:rPr>
        <w:t>. Langkah</w:t>
      </w:r>
      <w:r w:rsidR="00E54D3B"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aturan tadi terdiri</w:t>
      </w:r>
      <w:r w:rsidR="00E54D3B"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dari langkah hukum melalui acara pidana y</w:t>
      </w:r>
      <w:r w:rsidR="00E54D3B" w:rsidRPr="007F544D">
        <w:rPr>
          <w:rFonts w:ascii="Times New Roman" w:hAnsi="Times New Roman" w:cs="Times New Roman"/>
          <w:sz w:val="24"/>
          <w:szCs w:val="24"/>
        </w:rPr>
        <w:t>ang</w:t>
      </w:r>
      <w:r w:rsidRPr="007F544D">
        <w:rPr>
          <w:rFonts w:ascii="Times New Roman" w:hAnsi="Times New Roman" w:cs="Times New Roman"/>
          <w:sz w:val="24"/>
          <w:szCs w:val="24"/>
        </w:rPr>
        <w:t>g ditempuh</w:t>
      </w:r>
      <w:r w:rsidR="00E54D3B" w:rsidRPr="007F544D">
        <w:rPr>
          <w:rFonts w:ascii="Times New Roman" w:hAnsi="Times New Roman" w:cs="Times New Roman"/>
          <w:color w:val="FFFFFF" w:themeColor="background1"/>
          <w:sz w:val="24"/>
          <w:szCs w:val="24"/>
        </w:rPr>
        <w:t>.</w:t>
      </w:r>
      <w:r w:rsidR="00E54D3B" w:rsidRPr="007F544D">
        <w:rPr>
          <w:rFonts w:ascii="Times New Roman" w:hAnsi="Times New Roman" w:cs="Times New Roman"/>
          <w:sz w:val="24"/>
          <w:szCs w:val="24"/>
        </w:rPr>
        <w:t>d</w:t>
      </w:r>
      <w:r w:rsidRPr="007F544D">
        <w:rPr>
          <w:rFonts w:ascii="Times New Roman" w:hAnsi="Times New Roman" w:cs="Times New Roman"/>
          <w:sz w:val="24"/>
          <w:szCs w:val="24"/>
        </w:rPr>
        <w:t>engan termin membuat laporan/pengaduan terhadap penyerobotan tanah, pelimpahan</w:t>
      </w:r>
      <w:r w:rsidR="00E54D3B"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perkara kepada jaksa penuntut umum , penuntutan oleh Jaksa penuntu awam, pemeriksaan pengadilan, pemeriksaan alat-indera bukti serta penjatuhan putusan oleh Hakim. dan langkah hukum melalui program perdata y</w:t>
      </w:r>
      <w:r w:rsidR="001738CA" w:rsidRPr="007F544D">
        <w:rPr>
          <w:rFonts w:ascii="Times New Roman" w:hAnsi="Times New Roman" w:cs="Times New Roman"/>
          <w:sz w:val="24"/>
          <w:szCs w:val="24"/>
        </w:rPr>
        <w:t>ans</w:t>
      </w:r>
      <w:r w:rsidRPr="007F544D">
        <w:rPr>
          <w:rFonts w:ascii="Times New Roman" w:hAnsi="Times New Roman" w:cs="Times New Roman"/>
          <w:sz w:val="24"/>
          <w:szCs w:val="24"/>
        </w:rPr>
        <w:t>g dilakukan menggunakan termin-tahap: mengajukan gugatan penyerobotan tanah, tahap pemanggilan tergugat, aplikasi persidangan, pembacaan somasi serta jawaban tergugat.</w:t>
      </w:r>
    </w:p>
    <w:p w14:paraId="7D847D00" w14:textId="77777777" w:rsidR="0011244D" w:rsidRPr="007F544D" w:rsidRDefault="0011244D" w:rsidP="0011244D">
      <w:pPr>
        <w:pStyle w:val="ListParagraph"/>
        <w:spacing w:line="360" w:lineRule="auto"/>
        <w:ind w:left="426" w:firstLine="567"/>
        <w:jc w:val="both"/>
        <w:rPr>
          <w:rFonts w:ascii="Times New Roman" w:hAnsi="Times New Roman" w:cs="Times New Roman"/>
          <w:sz w:val="24"/>
          <w:szCs w:val="24"/>
        </w:rPr>
      </w:pPr>
    </w:p>
    <w:p w14:paraId="3B7ECF09" w14:textId="5EC527B8" w:rsidR="00E54D3B" w:rsidRPr="007F544D" w:rsidRDefault="00D41CFA" w:rsidP="0011244D">
      <w:pPr>
        <w:pStyle w:val="ListParagraph"/>
        <w:numPr>
          <w:ilvl w:val="0"/>
          <w:numId w:val="22"/>
        </w:numPr>
        <w:spacing w:line="360" w:lineRule="auto"/>
        <w:ind w:left="0"/>
        <w:jc w:val="both"/>
        <w:rPr>
          <w:rFonts w:ascii="Times New Roman" w:hAnsi="Times New Roman" w:cs="Times New Roman"/>
          <w:b/>
          <w:bCs/>
          <w:sz w:val="24"/>
          <w:szCs w:val="24"/>
        </w:rPr>
      </w:pPr>
      <w:r w:rsidRPr="007F544D">
        <w:rPr>
          <w:rFonts w:ascii="Times New Roman" w:hAnsi="Times New Roman" w:cs="Times New Roman"/>
          <w:b/>
          <w:bCs/>
          <w:sz w:val="24"/>
          <w:szCs w:val="24"/>
        </w:rPr>
        <w:t>PENUTUP</w:t>
      </w:r>
    </w:p>
    <w:p w14:paraId="0AD9710D" w14:textId="77777777" w:rsidR="00E54D3B" w:rsidRPr="007F544D" w:rsidRDefault="00E54D3B" w:rsidP="0011244D">
      <w:pPr>
        <w:pStyle w:val="ListParagraph"/>
        <w:spacing w:after="120" w:line="360" w:lineRule="auto"/>
        <w:ind w:left="0"/>
        <w:jc w:val="both"/>
        <w:rPr>
          <w:rFonts w:ascii="Times New Roman" w:hAnsi="Times New Roman" w:cs="Times New Roman"/>
          <w:b/>
          <w:sz w:val="24"/>
          <w:szCs w:val="24"/>
        </w:rPr>
      </w:pPr>
      <w:r w:rsidRPr="007F544D">
        <w:rPr>
          <w:rFonts w:ascii="Times New Roman" w:hAnsi="Times New Roman" w:cs="Times New Roman"/>
          <w:b/>
          <w:sz w:val="24"/>
          <w:szCs w:val="24"/>
        </w:rPr>
        <w:lastRenderedPageBreak/>
        <w:t>KESIMPULAN</w:t>
      </w:r>
    </w:p>
    <w:p w14:paraId="79F4C8E4" w14:textId="7021BBF1" w:rsidR="00E54D3B" w:rsidRPr="002B10BB" w:rsidRDefault="00E54D3B" w:rsidP="002B10BB">
      <w:pPr>
        <w:pStyle w:val="ListParagraph"/>
        <w:numPr>
          <w:ilvl w:val="4"/>
          <w:numId w:val="15"/>
        </w:numPr>
        <w:spacing w:after="120" w:line="360" w:lineRule="auto"/>
        <w:ind w:left="426" w:hanging="426"/>
        <w:jc w:val="both"/>
        <w:rPr>
          <w:rFonts w:ascii="Times New Roman" w:hAnsi="Times New Roman" w:cs="Times New Roman"/>
          <w:sz w:val="24"/>
          <w:szCs w:val="24"/>
        </w:rPr>
      </w:pPr>
      <w:r w:rsidRPr="007F544D">
        <w:rPr>
          <w:rFonts w:ascii="Times New Roman" w:hAnsi="Times New Roman" w:cs="Times New Roman"/>
          <w:sz w:val="24"/>
          <w:szCs w:val="24"/>
        </w:rPr>
        <w:t>Penerapan Pasal</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385 KUHPidana terhadap pelaku</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penyerobotan tanah dapat diterapkan dengan menjatuhkan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pidana penjara paling</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lama 4 (empat) tahun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dengan syarat pelaku memenuhi unsur</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sebagai </w:t>
      </w:r>
      <w:r w:rsidRPr="007F544D">
        <w:rPr>
          <w:rFonts w:ascii="Times New Roman" w:hAnsi="Times New Roman" w:cs="Times New Roman"/>
          <w:i/>
          <w:sz w:val="24"/>
          <w:szCs w:val="24"/>
        </w:rPr>
        <w:t>strafbaar</w:t>
      </w:r>
      <w:r w:rsidRPr="007F544D">
        <w:rPr>
          <w:rFonts w:ascii="Times New Roman" w:hAnsi="Times New Roman" w:cs="Times New Roman"/>
          <w:i/>
          <w:color w:val="FFFFFF" w:themeColor="background1"/>
          <w:sz w:val="24"/>
          <w:szCs w:val="24"/>
        </w:rPr>
        <w:t>.</w:t>
      </w:r>
      <w:r w:rsidRPr="007F544D">
        <w:rPr>
          <w:rFonts w:ascii="Times New Roman" w:hAnsi="Times New Roman" w:cs="Times New Roman"/>
          <w:i/>
          <w:sz w:val="24"/>
          <w:szCs w:val="24"/>
        </w:rPr>
        <w:t>persoon</w:t>
      </w:r>
      <w:r w:rsidRPr="007F544D">
        <w:rPr>
          <w:rFonts w:ascii="Times New Roman" w:hAnsi="Times New Roman" w:cs="Times New Roman"/>
          <w:sz w:val="24"/>
          <w:szCs w:val="24"/>
        </w:rPr>
        <w:t xml:space="preserve"> atau</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seseorang yang dapat dihukum dan perbuatan yang</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dilakukan oleh pelaku.memenuhi unsur suatu </w:t>
      </w:r>
      <w:r w:rsidRPr="007F544D">
        <w:rPr>
          <w:rFonts w:ascii="Times New Roman" w:hAnsi="Times New Roman" w:cs="Times New Roman"/>
          <w:i/>
          <w:sz w:val="24"/>
          <w:szCs w:val="24"/>
        </w:rPr>
        <w:t xml:space="preserve">strafbaarfeit </w:t>
      </w:r>
      <w:r w:rsidRPr="007F544D">
        <w:rPr>
          <w:rFonts w:ascii="Times New Roman" w:hAnsi="Times New Roman" w:cs="Times New Roman"/>
          <w:sz w:val="24"/>
          <w:szCs w:val="24"/>
        </w:rPr>
        <w:t xml:space="preserve">(perbuatan yang dapat dihukum) yang dilakukan dengan sah dan dengan sengaja maupun dengan tidak sengaja sebagaimana teori tindak pidana yang dikemukakan oleh Lamintang, serta perbuatan tersebut terbukti memenuhi unsur-unsur tindak pidana yang tercantum dalam Pasal 385 KUHPidana. </w:t>
      </w:r>
      <w:proofErr w:type="spellStart"/>
      <w:r w:rsidRPr="002B10BB">
        <w:rPr>
          <w:rFonts w:ascii="Times New Roman" w:hAnsi="Times New Roman" w:cs="Times New Roman"/>
          <w:sz w:val="24"/>
          <w:szCs w:val="24"/>
        </w:rPr>
        <w:t>Putusan</w:t>
      </w:r>
      <w:proofErr w:type="spellEnd"/>
      <w:r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Majelis</w:t>
      </w:r>
      <w:proofErr w:type="spellEnd"/>
      <w:r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Hakim</w:t>
      </w:r>
      <w:r w:rsidR="002B10BB" w:rsidRPr="002B10BB">
        <w:rPr>
          <w:rFonts w:ascii="Times New Roman" w:hAnsi="Times New Roman" w:cs="Times New Roman"/>
          <w:color w:val="FFFFFF" w:themeColor="background1"/>
          <w:sz w:val="24"/>
          <w:szCs w:val="24"/>
        </w:rPr>
        <w:t>.</w:t>
      </w:r>
      <w:r w:rsidR="002B10BB" w:rsidRPr="002B10BB">
        <w:rPr>
          <w:rFonts w:ascii="Times New Roman" w:hAnsi="Times New Roman" w:cs="Times New Roman"/>
          <w:sz w:val="24"/>
          <w:szCs w:val="24"/>
        </w:rPr>
        <w:t>Pada</w:t>
      </w:r>
      <w:proofErr w:type="spellEnd"/>
      <w:r w:rsidR="002B10BB" w:rsidRPr="002B10BB">
        <w:rPr>
          <w:rFonts w:ascii="Times New Roman" w:hAnsi="Times New Roman" w:cs="Times New Roman"/>
          <w:sz w:val="24"/>
          <w:szCs w:val="24"/>
        </w:rPr>
        <w:t xml:space="preserve"> </w:t>
      </w:r>
      <w:proofErr w:type="spellStart"/>
      <w:proofErr w:type="gramStart"/>
      <w:r w:rsidRPr="002B10BB">
        <w:rPr>
          <w:rFonts w:ascii="Times New Roman" w:hAnsi="Times New Roman" w:cs="Times New Roman"/>
          <w:sz w:val="24"/>
          <w:szCs w:val="24"/>
        </w:rPr>
        <w:t>Putusan</w:t>
      </w:r>
      <w:r w:rsidR="002B10BB" w:rsidRPr="002B10BB">
        <w:rPr>
          <w:rFonts w:ascii="Times New Roman" w:hAnsi="Times New Roman" w:cs="Times New Roman"/>
          <w:b/>
          <w:color w:val="FFFFFF" w:themeColor="background1"/>
          <w:sz w:val="24"/>
          <w:szCs w:val="24"/>
        </w:rPr>
        <w:t>.</w:t>
      </w:r>
      <w:r w:rsidRPr="002B10BB">
        <w:rPr>
          <w:rFonts w:ascii="Times New Roman" w:hAnsi="Times New Roman" w:cs="Times New Roman"/>
          <w:sz w:val="24"/>
          <w:szCs w:val="24"/>
        </w:rPr>
        <w:t>Nomor</w:t>
      </w:r>
      <w:proofErr w:type="spellEnd"/>
      <w:r w:rsidRPr="002B10BB">
        <w:rPr>
          <w:rFonts w:ascii="Times New Roman" w:hAnsi="Times New Roman" w:cs="Times New Roman"/>
          <w:sz w:val="24"/>
          <w:szCs w:val="24"/>
        </w:rPr>
        <w:t xml:space="preserve"> </w:t>
      </w:r>
      <w:r w:rsidR="002B10BB" w:rsidRPr="002B10BB">
        <w:rPr>
          <w:rFonts w:ascii="Times New Roman" w:hAnsi="Times New Roman" w:cs="Times New Roman"/>
          <w:sz w:val="24"/>
          <w:szCs w:val="24"/>
        </w:rPr>
        <w:t>:</w:t>
      </w:r>
      <w:proofErr w:type="gramEnd"/>
      <w:r w:rsidR="002B10BB" w:rsidRPr="002B10BB">
        <w:rPr>
          <w:rFonts w:ascii="Times New Roman" w:hAnsi="Times New Roman" w:cs="Times New Roman"/>
          <w:sz w:val="24"/>
          <w:szCs w:val="24"/>
        </w:rPr>
        <w:t xml:space="preserve"> 4/</w:t>
      </w:r>
      <w:proofErr w:type="spellStart"/>
      <w:r w:rsidRPr="002B10BB">
        <w:rPr>
          <w:rFonts w:ascii="Times New Roman" w:hAnsi="Times New Roman" w:cs="Times New Roman"/>
          <w:sz w:val="24"/>
          <w:szCs w:val="24"/>
        </w:rPr>
        <w:t>Pid</w:t>
      </w:r>
      <w:r w:rsidR="002B10BB" w:rsidRPr="002B10BB">
        <w:rPr>
          <w:rFonts w:ascii="Times New Roman" w:hAnsi="Times New Roman" w:cs="Times New Roman"/>
          <w:sz w:val="24"/>
          <w:szCs w:val="24"/>
        </w:rPr>
        <w:t>.</w:t>
      </w:r>
      <w:r w:rsidRPr="002B10BB">
        <w:rPr>
          <w:rFonts w:ascii="Times New Roman" w:hAnsi="Times New Roman" w:cs="Times New Roman"/>
          <w:sz w:val="24"/>
          <w:szCs w:val="24"/>
        </w:rPr>
        <w:t>C</w:t>
      </w:r>
      <w:proofErr w:type="spellEnd"/>
      <w:r w:rsidR="002B10BB" w:rsidRPr="002B10BB">
        <w:rPr>
          <w:rFonts w:ascii="Times New Roman" w:hAnsi="Times New Roman" w:cs="Times New Roman"/>
          <w:sz w:val="24"/>
          <w:szCs w:val="24"/>
        </w:rPr>
        <w:t>/2021/</w:t>
      </w:r>
      <w:proofErr w:type="spellStart"/>
      <w:r w:rsidRPr="002B10BB">
        <w:rPr>
          <w:rFonts w:ascii="Times New Roman" w:hAnsi="Times New Roman" w:cs="Times New Roman"/>
          <w:sz w:val="24"/>
          <w:szCs w:val="24"/>
        </w:rPr>
        <w:t>PN</w:t>
      </w:r>
      <w:r w:rsidR="002B10BB" w:rsidRPr="002B10BB">
        <w:rPr>
          <w:rFonts w:ascii="Times New Roman" w:hAnsi="Times New Roman" w:cs="Times New Roman"/>
          <w:sz w:val="24"/>
          <w:szCs w:val="24"/>
        </w:rPr>
        <w:t>.</w:t>
      </w:r>
      <w:r w:rsidRPr="002B10BB">
        <w:rPr>
          <w:rFonts w:ascii="Times New Roman" w:hAnsi="Times New Roman" w:cs="Times New Roman"/>
          <w:sz w:val="24"/>
          <w:szCs w:val="24"/>
        </w:rPr>
        <w:t>Sdr</w:t>
      </w:r>
      <w:proofErr w:type="spellEnd"/>
      <w:r w:rsidR="002B10BB" w:rsidRPr="002B10BB">
        <w:rPr>
          <w:rFonts w:ascii="Times New Roman" w:hAnsi="Times New Roman" w:cs="Times New Roman"/>
          <w:sz w:val="24"/>
          <w:szCs w:val="24"/>
        </w:rPr>
        <w:t xml:space="preserve">, Sudah </w:t>
      </w:r>
      <w:proofErr w:type="spellStart"/>
      <w:r w:rsidR="002B10BB" w:rsidRPr="002B10BB">
        <w:rPr>
          <w:rFonts w:ascii="Times New Roman" w:hAnsi="Times New Roman" w:cs="Times New Roman"/>
          <w:sz w:val="24"/>
          <w:szCs w:val="24"/>
        </w:rPr>
        <w:t>Tepat</w:t>
      </w:r>
      <w:proofErr w:type="spellEnd"/>
      <w:r w:rsidR="002B10BB" w:rsidRPr="002B10BB">
        <w:rPr>
          <w:rFonts w:ascii="Times New Roman" w:hAnsi="Times New Roman" w:cs="Times New Roman"/>
          <w:sz w:val="24"/>
          <w:szCs w:val="24"/>
        </w:rPr>
        <w:t xml:space="preserve"> Karena </w:t>
      </w:r>
      <w:proofErr w:type="spellStart"/>
      <w:r w:rsidRPr="002B10BB">
        <w:rPr>
          <w:rFonts w:ascii="Times New Roman" w:hAnsi="Times New Roman" w:cs="Times New Roman"/>
          <w:sz w:val="24"/>
          <w:szCs w:val="24"/>
        </w:rPr>
        <w:t>Terdakwa</w:t>
      </w:r>
      <w:proofErr w:type="spellEnd"/>
      <w:r w:rsidRPr="002B10BB">
        <w:rPr>
          <w:rFonts w:ascii="Times New Roman" w:hAnsi="Times New Roman" w:cs="Times New Roman"/>
          <w:sz w:val="24"/>
          <w:szCs w:val="24"/>
        </w:rPr>
        <w:t xml:space="preserve"> I</w:t>
      </w:r>
      <w:r w:rsidR="002B10BB"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Ilesse</w:t>
      </w:r>
      <w:proofErr w:type="spellEnd"/>
      <w:r w:rsidR="002B10BB" w:rsidRPr="002B10BB">
        <w:rPr>
          <w:rFonts w:ascii="Times New Roman" w:hAnsi="Times New Roman" w:cs="Times New Roman"/>
          <w:sz w:val="24"/>
          <w:szCs w:val="24"/>
        </w:rPr>
        <w:t xml:space="preserve"> </w:t>
      </w:r>
      <w:proofErr w:type="spellStart"/>
      <w:r w:rsidRPr="002B10BB">
        <w:rPr>
          <w:rFonts w:ascii="Times New Roman" w:hAnsi="Times New Roman" w:cs="Times New Roman"/>
          <w:sz w:val="24"/>
          <w:szCs w:val="24"/>
        </w:rPr>
        <w:t>Binti</w:t>
      </w:r>
      <w:r w:rsidR="002B10BB" w:rsidRPr="002B10BB">
        <w:rPr>
          <w:rFonts w:ascii="Times New Roman" w:hAnsi="Times New Roman" w:cs="Times New Roman"/>
          <w:color w:val="FFFFFF" w:themeColor="background1"/>
          <w:sz w:val="24"/>
          <w:szCs w:val="24"/>
        </w:rPr>
        <w:t>.</w:t>
      </w:r>
      <w:r w:rsidR="002B10BB" w:rsidRPr="002B10BB">
        <w:rPr>
          <w:rFonts w:ascii="Times New Roman" w:hAnsi="Times New Roman" w:cs="Times New Roman"/>
          <w:sz w:val="24"/>
          <w:szCs w:val="24"/>
        </w:rPr>
        <w:t>Latasakka</w:t>
      </w:r>
      <w:proofErr w:type="spellEnd"/>
      <w:r w:rsidRPr="002B10BB">
        <w:rPr>
          <w:rFonts w:ascii="Times New Roman" w:hAnsi="Times New Roman" w:cs="Times New Roman"/>
          <w:sz w:val="24"/>
          <w:szCs w:val="24"/>
        </w:rPr>
        <w:t xml:space="preserve"> </w:t>
      </w:r>
      <w:r w:rsidR="002B10BB" w:rsidRPr="002B10BB">
        <w:rPr>
          <w:rFonts w:ascii="Times New Roman" w:hAnsi="Times New Roman" w:cs="Times New Roman"/>
          <w:sz w:val="24"/>
          <w:szCs w:val="24"/>
        </w:rPr>
        <w:t xml:space="preserve">Dan </w:t>
      </w:r>
      <w:proofErr w:type="spellStart"/>
      <w:r w:rsidRPr="002B10BB">
        <w:rPr>
          <w:rFonts w:ascii="Times New Roman" w:hAnsi="Times New Roman" w:cs="Times New Roman"/>
          <w:sz w:val="24"/>
          <w:szCs w:val="24"/>
        </w:rPr>
        <w:t>Terdakwa</w:t>
      </w:r>
      <w:proofErr w:type="spellEnd"/>
      <w:r w:rsidRPr="002B10BB">
        <w:rPr>
          <w:rFonts w:ascii="Times New Roman" w:hAnsi="Times New Roman" w:cs="Times New Roman"/>
          <w:sz w:val="24"/>
          <w:szCs w:val="24"/>
        </w:rPr>
        <w:t xml:space="preserve"> II</w:t>
      </w:r>
      <w:r w:rsidR="002B10BB"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Ibari</w:t>
      </w:r>
      <w:r w:rsidR="002B10BB" w:rsidRPr="002B10BB">
        <w:rPr>
          <w:rFonts w:ascii="Times New Roman" w:hAnsi="Times New Roman" w:cs="Times New Roman"/>
          <w:color w:val="FFFFFF" w:themeColor="background1"/>
          <w:sz w:val="24"/>
          <w:szCs w:val="24"/>
        </w:rPr>
        <w:t>.</w:t>
      </w:r>
      <w:r w:rsidR="002B10BB">
        <w:rPr>
          <w:rFonts w:ascii="Times New Roman" w:hAnsi="Times New Roman" w:cs="Times New Roman"/>
          <w:sz w:val="24"/>
          <w:szCs w:val="24"/>
        </w:rPr>
        <w:t>b</w:t>
      </w:r>
      <w:r w:rsidRPr="002B10BB">
        <w:rPr>
          <w:rFonts w:ascii="Times New Roman" w:hAnsi="Times New Roman" w:cs="Times New Roman"/>
          <w:sz w:val="24"/>
          <w:szCs w:val="24"/>
        </w:rPr>
        <w:t>inti</w:t>
      </w:r>
      <w:proofErr w:type="spellEnd"/>
      <w:r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Latasakka</w:t>
      </w:r>
      <w:proofErr w:type="spellEnd"/>
      <w:r w:rsidR="002B10BB"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Telah</w:t>
      </w:r>
      <w:r w:rsidR="002B10BB" w:rsidRPr="002B10BB">
        <w:rPr>
          <w:rFonts w:ascii="Times New Roman" w:hAnsi="Times New Roman" w:cs="Times New Roman"/>
          <w:color w:val="FFFFFF" w:themeColor="background1"/>
          <w:sz w:val="24"/>
          <w:szCs w:val="24"/>
        </w:rPr>
        <w:t>.</w:t>
      </w:r>
      <w:r w:rsidR="002B10BB" w:rsidRPr="002B10BB">
        <w:rPr>
          <w:rFonts w:ascii="Times New Roman" w:hAnsi="Times New Roman" w:cs="Times New Roman"/>
          <w:sz w:val="24"/>
          <w:szCs w:val="24"/>
        </w:rPr>
        <w:t>Terbukti</w:t>
      </w:r>
      <w:proofErr w:type="spellEnd"/>
      <w:r w:rsidR="002B10BB"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Secara</w:t>
      </w:r>
      <w:r w:rsidR="002B10BB" w:rsidRPr="002B10BB">
        <w:rPr>
          <w:rFonts w:ascii="Times New Roman" w:hAnsi="Times New Roman" w:cs="Times New Roman"/>
          <w:color w:val="FFFFFF" w:themeColor="background1"/>
          <w:sz w:val="24"/>
          <w:szCs w:val="24"/>
        </w:rPr>
        <w:t>.</w:t>
      </w:r>
      <w:r w:rsidR="002B10BB" w:rsidRPr="002B10BB">
        <w:rPr>
          <w:rFonts w:ascii="Times New Roman" w:hAnsi="Times New Roman" w:cs="Times New Roman"/>
          <w:sz w:val="24"/>
          <w:szCs w:val="24"/>
        </w:rPr>
        <w:t>Sah</w:t>
      </w:r>
      <w:proofErr w:type="spellEnd"/>
      <w:r w:rsidR="002B10BB" w:rsidRPr="002B10BB">
        <w:rPr>
          <w:rFonts w:ascii="Times New Roman" w:hAnsi="Times New Roman" w:cs="Times New Roman"/>
          <w:sz w:val="24"/>
          <w:szCs w:val="24"/>
        </w:rPr>
        <w:t xml:space="preserve"> Dan </w:t>
      </w:r>
      <w:proofErr w:type="spellStart"/>
      <w:proofErr w:type="gramStart"/>
      <w:r w:rsidR="002B10BB" w:rsidRPr="002B10BB">
        <w:rPr>
          <w:rFonts w:ascii="Times New Roman" w:hAnsi="Times New Roman" w:cs="Times New Roman"/>
          <w:sz w:val="24"/>
          <w:szCs w:val="24"/>
        </w:rPr>
        <w:t>Meyakinkan</w:t>
      </w:r>
      <w:proofErr w:type="spellEnd"/>
      <w:r w:rsidR="002B10BB">
        <w:rPr>
          <w:rFonts w:ascii="Times New Roman" w:hAnsi="Times New Roman" w:cs="Times New Roman"/>
          <w:sz w:val="24"/>
          <w:szCs w:val="24"/>
        </w:rPr>
        <w:t xml:space="preserve"> </w:t>
      </w:r>
      <w:r w:rsidR="002B10BB" w:rsidRPr="002B10BB">
        <w:rPr>
          <w:rFonts w:ascii="Times New Roman" w:hAnsi="Times New Roman" w:cs="Times New Roman"/>
          <w:color w:val="FFFFFF" w:themeColor="background1"/>
          <w:sz w:val="24"/>
          <w:szCs w:val="24"/>
        </w:rPr>
        <w:t>.</w:t>
      </w:r>
      <w:proofErr w:type="spellStart"/>
      <w:proofErr w:type="gramEnd"/>
      <w:r w:rsidR="002B10BB" w:rsidRPr="002B10BB">
        <w:rPr>
          <w:rFonts w:ascii="Times New Roman" w:hAnsi="Times New Roman" w:cs="Times New Roman"/>
          <w:sz w:val="24"/>
          <w:szCs w:val="24"/>
        </w:rPr>
        <w:t>Bersalah</w:t>
      </w:r>
      <w:r w:rsidR="002B10BB" w:rsidRPr="002B10BB">
        <w:rPr>
          <w:rFonts w:ascii="Times New Roman" w:hAnsi="Times New Roman" w:cs="Times New Roman"/>
          <w:color w:val="FFFFFF" w:themeColor="background1"/>
          <w:sz w:val="24"/>
          <w:szCs w:val="24"/>
        </w:rPr>
        <w:t>.</w:t>
      </w:r>
      <w:r w:rsidR="002B10BB" w:rsidRPr="002B10BB">
        <w:rPr>
          <w:rFonts w:ascii="Times New Roman" w:hAnsi="Times New Roman" w:cs="Times New Roman"/>
          <w:sz w:val="24"/>
          <w:szCs w:val="24"/>
        </w:rPr>
        <w:t>Melakukan</w:t>
      </w:r>
      <w:proofErr w:type="spellEnd"/>
      <w:r w:rsidR="002B10BB"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Tindak</w:t>
      </w:r>
      <w:proofErr w:type="spellEnd"/>
      <w:r w:rsidR="002B10BB"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Pidana</w:t>
      </w:r>
      <w:proofErr w:type="spellEnd"/>
      <w:r w:rsidR="002B10BB"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Secara</w:t>
      </w:r>
      <w:proofErr w:type="spellEnd"/>
      <w:r w:rsidR="002B10BB" w:rsidRPr="002B10BB">
        <w:rPr>
          <w:rFonts w:ascii="Times New Roman" w:hAnsi="Times New Roman" w:cs="Times New Roman"/>
          <w:sz w:val="24"/>
          <w:szCs w:val="24"/>
        </w:rPr>
        <w:t xml:space="preserve"> Bersama-Sama </w:t>
      </w:r>
      <w:proofErr w:type="spellStart"/>
      <w:r w:rsidR="002B10BB" w:rsidRPr="002B10BB">
        <w:rPr>
          <w:rFonts w:ascii="Times New Roman" w:hAnsi="Times New Roman" w:cs="Times New Roman"/>
          <w:sz w:val="24"/>
          <w:szCs w:val="24"/>
        </w:rPr>
        <w:t>Melakukan</w:t>
      </w:r>
      <w:r w:rsidR="002B10BB" w:rsidRPr="002B10BB">
        <w:rPr>
          <w:rFonts w:ascii="Times New Roman" w:hAnsi="Times New Roman" w:cs="Times New Roman"/>
          <w:color w:val="FFFFFF" w:themeColor="background1"/>
          <w:sz w:val="24"/>
          <w:szCs w:val="24"/>
        </w:rPr>
        <w:t>.</w:t>
      </w:r>
      <w:r w:rsidRPr="002B10BB">
        <w:rPr>
          <w:rFonts w:ascii="Times New Roman" w:hAnsi="Times New Roman" w:cs="Times New Roman"/>
          <w:sz w:val="24"/>
          <w:szCs w:val="24"/>
        </w:rPr>
        <w:t>Penyerobotan</w:t>
      </w:r>
      <w:proofErr w:type="spellEnd"/>
      <w:r w:rsidRPr="002B10BB">
        <w:rPr>
          <w:rFonts w:ascii="Times New Roman" w:hAnsi="Times New Roman" w:cs="Times New Roman"/>
          <w:sz w:val="24"/>
          <w:szCs w:val="24"/>
        </w:rPr>
        <w:t xml:space="preserve"> Tanah</w:t>
      </w:r>
      <w:r w:rsid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Sebagaimana</w:t>
      </w:r>
      <w:proofErr w:type="spellEnd"/>
      <w:r w:rsidR="002B10BB" w:rsidRPr="002B10BB">
        <w:rPr>
          <w:rFonts w:ascii="Times New Roman" w:hAnsi="Times New Roman" w:cs="Times New Roman"/>
          <w:sz w:val="24"/>
          <w:szCs w:val="24"/>
        </w:rPr>
        <w:t xml:space="preserve"> Dalam </w:t>
      </w:r>
      <w:proofErr w:type="spellStart"/>
      <w:r w:rsidR="002B10BB" w:rsidRPr="002B10BB">
        <w:rPr>
          <w:rFonts w:ascii="Times New Roman" w:hAnsi="Times New Roman" w:cs="Times New Roman"/>
          <w:sz w:val="24"/>
          <w:szCs w:val="24"/>
        </w:rPr>
        <w:t>Dakwaan</w:t>
      </w:r>
      <w:proofErr w:type="spellEnd"/>
      <w:r w:rsidR="002B10BB"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Penyidik</w:t>
      </w:r>
      <w:proofErr w:type="spellEnd"/>
      <w:r w:rsidR="002B10BB"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Selaku</w:t>
      </w:r>
      <w:proofErr w:type="spellEnd"/>
      <w:r w:rsidR="002B10BB"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Penuntut</w:t>
      </w:r>
      <w:proofErr w:type="spellEnd"/>
      <w:r w:rsidR="002B10BB" w:rsidRPr="002B10BB">
        <w:rPr>
          <w:rFonts w:ascii="Times New Roman" w:hAnsi="Times New Roman" w:cs="Times New Roman"/>
          <w:sz w:val="24"/>
          <w:szCs w:val="24"/>
        </w:rPr>
        <w:t xml:space="preserve"> </w:t>
      </w:r>
      <w:proofErr w:type="spellStart"/>
      <w:r w:rsidR="002B10BB" w:rsidRPr="002B10BB">
        <w:rPr>
          <w:rFonts w:ascii="Times New Roman" w:hAnsi="Times New Roman" w:cs="Times New Roman"/>
          <w:sz w:val="24"/>
          <w:szCs w:val="24"/>
        </w:rPr>
        <w:t>Umum</w:t>
      </w:r>
      <w:proofErr w:type="spellEnd"/>
      <w:r w:rsidR="002B10BB" w:rsidRPr="002B10BB">
        <w:rPr>
          <w:rFonts w:ascii="Times New Roman" w:hAnsi="Times New Roman" w:cs="Times New Roman"/>
          <w:sz w:val="24"/>
          <w:szCs w:val="24"/>
        </w:rPr>
        <w:t>.</w:t>
      </w:r>
    </w:p>
    <w:p w14:paraId="2D20C395" w14:textId="45220869" w:rsidR="001738CA" w:rsidRPr="007F544D" w:rsidRDefault="00E54D3B" w:rsidP="0011244D">
      <w:pPr>
        <w:pStyle w:val="ListParagraph"/>
        <w:numPr>
          <w:ilvl w:val="4"/>
          <w:numId w:val="15"/>
        </w:numPr>
        <w:spacing w:after="120" w:line="360" w:lineRule="auto"/>
        <w:ind w:left="426" w:hanging="426"/>
        <w:jc w:val="both"/>
        <w:rPr>
          <w:rFonts w:ascii="Times New Roman" w:hAnsi="Times New Roman" w:cs="Times New Roman"/>
          <w:sz w:val="24"/>
          <w:szCs w:val="24"/>
        </w:rPr>
      </w:pPr>
      <w:r w:rsidRPr="007F544D">
        <w:rPr>
          <w:rFonts w:ascii="Times New Roman" w:hAnsi="Times New Roman" w:cs="Times New Roman"/>
          <w:sz w:val="24"/>
          <w:szCs w:val="24"/>
        </w:rPr>
        <w:t xml:space="preserve">Terhadap </w:t>
      </w:r>
      <w:proofErr w:type="gramStart"/>
      <w:r w:rsidRPr="007F544D">
        <w:rPr>
          <w:rFonts w:ascii="Times New Roman" w:hAnsi="Times New Roman" w:cs="Times New Roman"/>
          <w:sz w:val="24"/>
          <w:szCs w:val="24"/>
        </w:rPr>
        <w:t>pemilik</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tanah</w:t>
      </w:r>
      <w:proofErr w:type="gramEnd"/>
      <w:r w:rsidRPr="007F544D">
        <w:rPr>
          <w:rFonts w:ascii="Times New Roman" w:hAnsi="Times New Roman" w:cs="Times New Roman"/>
          <w:sz w:val="24"/>
          <w:szCs w:val="24"/>
        </w:rPr>
        <w:t xml:space="preserve">, apabila </w:t>
      </w:r>
      <w:proofErr w:type="spellStart"/>
      <w:r w:rsidRPr="007F544D">
        <w:rPr>
          <w:rFonts w:ascii="Times New Roman" w:hAnsi="Times New Roman" w:cs="Times New Roman"/>
          <w:sz w:val="24"/>
          <w:szCs w:val="24"/>
        </w:rPr>
        <w:t>tanahnya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diserobot</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maka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dapat</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melakukan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upaya</w:t>
      </w:r>
      <w:proofErr w:type="spellEnd"/>
      <w:r w:rsidR="002B10BB">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langkah</w:t>
      </w:r>
      <w:proofErr w:type="spellEnd"/>
      <w:r w:rsidRPr="007F544D">
        <w:rPr>
          <w:rFonts w:ascii="Times New Roman" w:hAnsi="Times New Roman" w:cs="Times New Roman"/>
          <w:sz w:val="24"/>
          <w:szCs w:val="24"/>
        </w:rPr>
        <w:t xml:space="preserve"> hukum. </w:t>
      </w:r>
      <w:proofErr w:type="spellStart"/>
      <w:r w:rsidRPr="007F544D">
        <w:rPr>
          <w:rFonts w:ascii="Times New Roman" w:hAnsi="Times New Roman" w:cs="Times New Roman"/>
          <w:sz w:val="24"/>
          <w:szCs w:val="24"/>
        </w:rPr>
        <w:t>Upaya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hukum</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merupakan</w:t>
      </w:r>
      <w:proofErr w:type="spellEnd"/>
      <w:r w:rsidR="002B10BB">
        <w:rPr>
          <w:rFonts w:ascii="Times New Roman" w:hAnsi="Times New Roman" w:cs="Times New Roman"/>
          <w:color w:val="FFFFFF" w:themeColor="background1"/>
          <w:sz w:val="24"/>
          <w:szCs w:val="24"/>
        </w:rPr>
        <w:t xml:space="preserve"> </w:t>
      </w:r>
      <w:proofErr w:type="spellStart"/>
      <w:r w:rsidR="00982CE2" w:rsidRPr="007F544D">
        <w:rPr>
          <w:rFonts w:ascii="Times New Roman" w:hAnsi="Times New Roman" w:cs="Times New Roman"/>
          <w:sz w:val="24"/>
          <w:szCs w:val="24"/>
        </w:rPr>
        <w:t>usaha</w:t>
      </w:r>
      <w:proofErr w:type="spellEnd"/>
      <w:r w:rsidR="00982CE2" w:rsidRPr="007F544D">
        <w:rPr>
          <w:rFonts w:ascii="Times New Roman" w:hAnsi="Times New Roman" w:cs="Times New Roman"/>
          <w:sz w:val="24"/>
          <w:szCs w:val="24"/>
        </w:rPr>
        <w:t xml:space="preserve"> </w:t>
      </w:r>
      <w:r w:rsidRPr="007F544D">
        <w:rPr>
          <w:rFonts w:ascii="Times New Roman" w:hAnsi="Times New Roman" w:cs="Times New Roman"/>
          <w:sz w:val="24"/>
          <w:szCs w:val="24"/>
        </w:rPr>
        <w:t xml:space="preserve">tiap </w:t>
      </w:r>
      <w:proofErr w:type="spellStart"/>
      <w:proofErr w:type="gramStart"/>
      <w:r w:rsidRPr="007F544D">
        <w:rPr>
          <w:rFonts w:ascii="Times New Roman" w:hAnsi="Times New Roman" w:cs="Times New Roman"/>
          <w:sz w:val="24"/>
          <w:szCs w:val="24"/>
        </w:rPr>
        <w:t>pribadi</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atau</w:t>
      </w:r>
      <w:proofErr w:type="spellEnd"/>
      <w:r w:rsidR="00982CE2" w:rsidRPr="007F544D">
        <w:rPr>
          <w:rFonts w:ascii="Times New Roman" w:hAnsi="Times New Roman" w:cs="Times New Roman"/>
          <w:sz w:val="24"/>
          <w:szCs w:val="24"/>
          <w:lang w:val="id-ID"/>
        </w:rPr>
        <w:t>pun</w:t>
      </w:r>
      <w:proofErr w:type="gramEnd"/>
      <w:r w:rsidRPr="007F544D">
        <w:rPr>
          <w:rFonts w:ascii="Times New Roman" w:hAnsi="Times New Roman" w:cs="Times New Roman"/>
          <w:sz w:val="24"/>
          <w:szCs w:val="24"/>
        </w:rPr>
        <w:t xml:space="preserve"> badan hukum </w:t>
      </w:r>
      <w:proofErr w:type="spellStart"/>
      <w:r w:rsidRPr="007F544D">
        <w:rPr>
          <w:rFonts w:ascii="Times New Roman" w:hAnsi="Times New Roman" w:cs="Times New Roman"/>
          <w:sz w:val="24"/>
          <w:szCs w:val="24"/>
        </w:rPr>
        <w:t>yang</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merasa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dirugikan</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haknya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atau</w:t>
      </w:r>
      <w:proofErr w:type="spellEnd"/>
      <w:r w:rsidR="00982CE2" w:rsidRPr="007F544D">
        <w:rPr>
          <w:rFonts w:ascii="Times New Roman" w:hAnsi="Times New Roman" w:cs="Times New Roman"/>
          <w:sz w:val="24"/>
          <w:szCs w:val="24"/>
          <w:lang w:val="id-ID"/>
        </w:rPr>
        <w:t>pun</w:t>
      </w:r>
      <w:r w:rsidRPr="007F544D">
        <w:rPr>
          <w:rFonts w:ascii="Times New Roman" w:hAnsi="Times New Roman" w:cs="Times New Roman"/>
          <w:sz w:val="24"/>
          <w:szCs w:val="24"/>
        </w:rPr>
        <w:t xml:space="preserve"> atas </w:t>
      </w:r>
      <w:proofErr w:type="spellStart"/>
      <w:r w:rsidRPr="007F544D">
        <w:rPr>
          <w:rFonts w:ascii="Times New Roman" w:hAnsi="Times New Roman" w:cs="Times New Roman"/>
          <w:sz w:val="24"/>
          <w:szCs w:val="24"/>
        </w:rPr>
        <w:t>kepentingannya</w:t>
      </w:r>
      <w:proofErr w:type="spellEnd"/>
      <w:r w:rsidRPr="007F544D">
        <w:rPr>
          <w:rFonts w:ascii="Times New Roman" w:hAnsi="Times New Roman" w:cs="Times New Roman"/>
          <w:sz w:val="24"/>
          <w:szCs w:val="24"/>
        </w:rPr>
        <w:t xml:space="preserve"> </w:t>
      </w:r>
      <w:r w:rsidR="00982CE2" w:rsidRPr="007F544D">
        <w:rPr>
          <w:rFonts w:ascii="Times New Roman" w:hAnsi="Times New Roman" w:cs="Times New Roman"/>
          <w:sz w:val="24"/>
          <w:szCs w:val="24"/>
          <w:lang w:val="id-ID"/>
        </w:rPr>
        <w:t xml:space="preserve">guna </w:t>
      </w:r>
      <w:proofErr w:type="spellStart"/>
      <w:r w:rsidRPr="007F544D">
        <w:rPr>
          <w:rFonts w:ascii="Times New Roman" w:hAnsi="Times New Roman" w:cs="Times New Roman"/>
          <w:sz w:val="24"/>
          <w:szCs w:val="24"/>
        </w:rPr>
        <w:t>memperoleh</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keadilan</w:t>
      </w:r>
      <w:proofErr w:type="spellEnd"/>
      <w:r w:rsidRPr="007F544D">
        <w:rPr>
          <w:rFonts w:ascii="Times New Roman" w:hAnsi="Times New Roman" w:cs="Times New Roman"/>
          <w:sz w:val="24"/>
          <w:szCs w:val="24"/>
        </w:rPr>
        <w:t xml:space="preserve"> </w:t>
      </w:r>
      <w:r w:rsidR="00982CE2" w:rsidRPr="007F544D">
        <w:rPr>
          <w:rFonts w:ascii="Times New Roman" w:hAnsi="Times New Roman" w:cs="Times New Roman"/>
          <w:sz w:val="24"/>
          <w:szCs w:val="24"/>
          <w:lang w:val="id-ID"/>
        </w:rPr>
        <w:t>juga</w:t>
      </w:r>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perlindungan</w:t>
      </w:r>
      <w:proofErr w:type="spellEnd"/>
      <w:r w:rsidRPr="007F544D">
        <w:rPr>
          <w:rFonts w:ascii="Times New Roman" w:hAnsi="Times New Roman" w:cs="Times New Roman"/>
          <w:sz w:val="24"/>
          <w:szCs w:val="24"/>
        </w:rPr>
        <w:t xml:space="preserve">, </w:t>
      </w:r>
      <w:r w:rsidR="00982CE2" w:rsidRPr="007F544D">
        <w:rPr>
          <w:rFonts w:ascii="Times New Roman" w:hAnsi="Times New Roman" w:cs="Times New Roman"/>
          <w:sz w:val="24"/>
          <w:szCs w:val="24"/>
          <w:lang w:val="id-ID"/>
        </w:rPr>
        <w:t xml:space="preserve">berdasar </w:t>
      </w:r>
      <w:proofErr w:type="spellStart"/>
      <w:r w:rsidRPr="007F544D">
        <w:rPr>
          <w:rFonts w:ascii="Times New Roman" w:hAnsi="Times New Roman" w:cs="Times New Roman"/>
          <w:sz w:val="24"/>
          <w:szCs w:val="24"/>
        </w:rPr>
        <w:t>cara</w:t>
      </w:r>
      <w:proofErr w:type="spellEnd"/>
      <w:r w:rsidRPr="007F544D">
        <w:rPr>
          <w:rFonts w:ascii="Times New Roman" w:hAnsi="Times New Roman" w:cs="Times New Roman"/>
          <w:sz w:val="24"/>
          <w:szCs w:val="24"/>
        </w:rPr>
        <w:t xml:space="preserve"> </w:t>
      </w:r>
      <w:proofErr w:type="spellStart"/>
      <w:r w:rsidRPr="007F544D">
        <w:rPr>
          <w:rFonts w:ascii="Times New Roman" w:hAnsi="Times New Roman" w:cs="Times New Roman"/>
          <w:sz w:val="24"/>
          <w:szCs w:val="24"/>
        </w:rPr>
        <w:t>ditetapkan</w:t>
      </w:r>
      <w:proofErr w:type="spellEnd"/>
      <w:r w:rsidRPr="007F544D">
        <w:rPr>
          <w:rFonts w:ascii="Times New Roman" w:hAnsi="Times New Roman" w:cs="Times New Roman"/>
          <w:sz w:val="24"/>
          <w:szCs w:val="24"/>
        </w:rPr>
        <w:t xml:space="preserve"> </w:t>
      </w:r>
      <w:r w:rsidR="00982CE2" w:rsidRPr="007F544D">
        <w:rPr>
          <w:rFonts w:ascii="Times New Roman" w:hAnsi="Times New Roman" w:cs="Times New Roman"/>
          <w:sz w:val="24"/>
          <w:szCs w:val="24"/>
          <w:lang w:val="id-ID"/>
        </w:rPr>
        <w:t>U</w:t>
      </w:r>
      <w:proofErr w:type="spellStart"/>
      <w:r w:rsidR="002B10BB">
        <w:rPr>
          <w:rFonts w:ascii="Times New Roman" w:hAnsi="Times New Roman" w:cs="Times New Roman"/>
          <w:sz w:val="24"/>
          <w:szCs w:val="24"/>
        </w:rPr>
        <w:t>ndang</w:t>
      </w:r>
      <w:proofErr w:type="spellEnd"/>
      <w:r w:rsidR="002B10BB">
        <w:rPr>
          <w:rFonts w:ascii="Times New Roman" w:hAnsi="Times New Roman" w:cs="Times New Roman"/>
          <w:sz w:val="24"/>
          <w:szCs w:val="24"/>
        </w:rPr>
        <w:t>-</w:t>
      </w:r>
      <w:r w:rsidR="00982CE2" w:rsidRPr="007F544D">
        <w:rPr>
          <w:rFonts w:ascii="Times New Roman" w:hAnsi="Times New Roman" w:cs="Times New Roman"/>
          <w:sz w:val="24"/>
          <w:szCs w:val="24"/>
          <w:lang w:val="id-ID"/>
        </w:rPr>
        <w:t>U</w:t>
      </w:r>
      <w:proofErr w:type="spellStart"/>
      <w:r w:rsidR="002B10BB">
        <w:rPr>
          <w:rFonts w:ascii="Times New Roman" w:hAnsi="Times New Roman" w:cs="Times New Roman"/>
          <w:sz w:val="24"/>
          <w:szCs w:val="24"/>
        </w:rPr>
        <w:t>ndang</w:t>
      </w:r>
      <w:proofErr w:type="spellEnd"/>
      <w:r w:rsidRPr="007F544D">
        <w:rPr>
          <w:rFonts w:ascii="Times New Roman" w:hAnsi="Times New Roman" w:cs="Times New Roman"/>
          <w:sz w:val="24"/>
          <w:szCs w:val="24"/>
        </w:rPr>
        <w:t>. Langkah hukum tersebut terdiri dari</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langkah hukum melalui acara pidana yang ditempuh dengan tahap membuat laporan/pengaduan terhadap penyerobotan tanah, pelimpahan perkara kepada jaksa penuntut umum, penuntutan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oleh</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Jaksa</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penuntu umum,  pemeriksaan pengadilan, pemeriksaan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alat-alat</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bukti dan</w:t>
      </w:r>
      <w:r w:rsidRPr="007F544D">
        <w:rPr>
          <w:rFonts w:ascii="Times New Roman" w:hAnsi="Times New Roman" w:cs="Times New Roman"/>
          <w:color w:val="FFFFFF" w:themeColor="background1"/>
          <w:sz w:val="24"/>
          <w:szCs w:val="24"/>
        </w:rPr>
        <w:t>.</w:t>
      </w:r>
      <w:r w:rsidRPr="007F544D">
        <w:rPr>
          <w:rFonts w:ascii="Times New Roman" w:hAnsi="Times New Roman" w:cs="Times New Roman"/>
          <w:sz w:val="24"/>
          <w:szCs w:val="24"/>
        </w:rPr>
        <w:t xml:space="preserve">penjatuhan putusan oleh Hakim. Serta langkah hukum melalui acara perdata yang dilakukan dengan tahap-tahap: mengajukan gugatan penyerobotan tanah, tahap pemanggilan tergugat, pelaksanaan Ppersidangan, pembacaan gugatan dan jawaban tergugat. </w:t>
      </w:r>
    </w:p>
    <w:p w14:paraId="189EB388" w14:textId="2960AFBF" w:rsidR="00D41CFA" w:rsidRPr="007F544D" w:rsidRDefault="00D41CFA" w:rsidP="00D41CFA">
      <w:pPr>
        <w:spacing w:after="120" w:line="360" w:lineRule="auto"/>
        <w:jc w:val="both"/>
        <w:rPr>
          <w:rFonts w:ascii="Times New Roman" w:hAnsi="Times New Roman" w:cs="Times New Roman"/>
          <w:b/>
          <w:bCs/>
          <w:sz w:val="24"/>
          <w:szCs w:val="24"/>
        </w:rPr>
      </w:pPr>
      <w:r w:rsidRPr="007F544D">
        <w:rPr>
          <w:rFonts w:ascii="Times New Roman" w:hAnsi="Times New Roman" w:cs="Times New Roman"/>
          <w:b/>
          <w:bCs/>
          <w:sz w:val="24"/>
          <w:szCs w:val="24"/>
        </w:rPr>
        <w:t>DAFTAR PUSTAKA</w:t>
      </w:r>
    </w:p>
    <w:p w14:paraId="2A988920" w14:textId="5B24D5FA" w:rsidR="0011244D" w:rsidRPr="007F544D" w:rsidRDefault="0011244D" w:rsidP="0011244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F544D">
        <w:rPr>
          <w:rFonts w:ascii="Times New Roman" w:hAnsi="Times New Roman" w:cs="Times New Roman"/>
          <w:sz w:val="24"/>
          <w:szCs w:val="24"/>
        </w:rPr>
        <w:fldChar w:fldCharType="begin" w:fldLock="1"/>
      </w:r>
      <w:r w:rsidRPr="007F544D">
        <w:rPr>
          <w:rFonts w:ascii="Times New Roman" w:hAnsi="Times New Roman" w:cs="Times New Roman"/>
          <w:sz w:val="24"/>
          <w:szCs w:val="24"/>
        </w:rPr>
        <w:instrText xml:space="preserve">ADDIN Mendeley Bibliography CSL_BIBLIOGRAPHY </w:instrText>
      </w:r>
      <w:r w:rsidRPr="007F544D">
        <w:rPr>
          <w:rFonts w:ascii="Times New Roman" w:hAnsi="Times New Roman" w:cs="Times New Roman"/>
          <w:sz w:val="24"/>
          <w:szCs w:val="24"/>
        </w:rPr>
        <w:fldChar w:fldCharType="separate"/>
      </w:r>
      <w:r w:rsidRPr="007F544D">
        <w:rPr>
          <w:rFonts w:ascii="Times New Roman" w:hAnsi="Times New Roman" w:cs="Times New Roman"/>
          <w:noProof/>
          <w:sz w:val="24"/>
          <w:szCs w:val="24"/>
        </w:rPr>
        <w:t xml:space="preserve">Burhan Asofa. (2001). </w:t>
      </w:r>
      <w:r w:rsidRPr="007F544D">
        <w:rPr>
          <w:rFonts w:ascii="Times New Roman" w:hAnsi="Times New Roman" w:cs="Times New Roman"/>
          <w:i/>
          <w:iCs/>
          <w:noProof/>
          <w:sz w:val="24"/>
          <w:szCs w:val="24"/>
        </w:rPr>
        <w:t>Metode Penelitian Hukum</w:t>
      </w:r>
      <w:r w:rsidRPr="007F544D">
        <w:rPr>
          <w:rFonts w:ascii="Times New Roman" w:hAnsi="Times New Roman" w:cs="Times New Roman"/>
          <w:noProof/>
          <w:sz w:val="24"/>
          <w:szCs w:val="24"/>
        </w:rPr>
        <w:t>. Rineka Cipta.</w:t>
      </w:r>
    </w:p>
    <w:p w14:paraId="38D14DEB" w14:textId="77777777" w:rsidR="0011244D" w:rsidRPr="007F544D" w:rsidRDefault="0011244D" w:rsidP="0011244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F544D">
        <w:rPr>
          <w:rFonts w:ascii="Times New Roman" w:hAnsi="Times New Roman" w:cs="Times New Roman"/>
          <w:noProof/>
          <w:sz w:val="24"/>
          <w:szCs w:val="24"/>
        </w:rPr>
        <w:t xml:space="preserve">Hadi, S., Sachra Majid, A., Ajeng Pangestu, A., &amp; Agustia Undap, J. (2020). Kajian Hukum Terhadap Kasus Pengaduan Dan Penyerobotan Tanah Di Kota Samarinda. </w:t>
      </w:r>
      <w:r w:rsidRPr="007F544D">
        <w:rPr>
          <w:rFonts w:ascii="Times New Roman" w:hAnsi="Times New Roman" w:cs="Times New Roman"/>
          <w:i/>
          <w:iCs/>
          <w:noProof/>
          <w:sz w:val="24"/>
          <w:szCs w:val="24"/>
        </w:rPr>
        <w:t>Jurnal de Jure</w:t>
      </w:r>
      <w:r w:rsidRPr="007F544D">
        <w:rPr>
          <w:rFonts w:ascii="Times New Roman" w:hAnsi="Times New Roman" w:cs="Times New Roman"/>
          <w:noProof/>
          <w:sz w:val="24"/>
          <w:szCs w:val="24"/>
        </w:rPr>
        <w:t xml:space="preserve">, </w:t>
      </w:r>
      <w:r w:rsidRPr="007F544D">
        <w:rPr>
          <w:rFonts w:ascii="Times New Roman" w:hAnsi="Times New Roman" w:cs="Times New Roman"/>
          <w:i/>
          <w:iCs/>
          <w:noProof/>
          <w:sz w:val="24"/>
          <w:szCs w:val="24"/>
        </w:rPr>
        <w:t>12</w:t>
      </w:r>
      <w:r w:rsidRPr="007F544D">
        <w:rPr>
          <w:rFonts w:ascii="Times New Roman" w:hAnsi="Times New Roman" w:cs="Times New Roman"/>
          <w:noProof/>
          <w:sz w:val="24"/>
          <w:szCs w:val="24"/>
        </w:rPr>
        <w:t>(1), 80–97.</w:t>
      </w:r>
    </w:p>
    <w:p w14:paraId="50A6FA2D" w14:textId="77777777" w:rsidR="0011244D" w:rsidRPr="007F544D" w:rsidRDefault="0011244D" w:rsidP="0011244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F544D">
        <w:rPr>
          <w:rFonts w:ascii="Times New Roman" w:hAnsi="Times New Roman" w:cs="Times New Roman"/>
          <w:noProof/>
          <w:sz w:val="24"/>
          <w:szCs w:val="24"/>
        </w:rPr>
        <w:lastRenderedPageBreak/>
        <w:t xml:space="preserve">Hutomo, D. (2018). Undang-Undang Dasar 1945 - Pusat Data HukumOnline.com. </w:t>
      </w:r>
      <w:r w:rsidRPr="007F544D">
        <w:rPr>
          <w:rFonts w:ascii="Times New Roman" w:hAnsi="Times New Roman" w:cs="Times New Roman"/>
          <w:i/>
          <w:iCs/>
          <w:noProof/>
          <w:sz w:val="24"/>
          <w:szCs w:val="24"/>
        </w:rPr>
        <w:t>Https://Www.Hukumonline.Com</w:t>
      </w:r>
      <w:r w:rsidRPr="007F544D">
        <w:rPr>
          <w:rFonts w:ascii="Times New Roman" w:hAnsi="Times New Roman" w:cs="Times New Roman"/>
          <w:noProof/>
          <w:sz w:val="24"/>
          <w:szCs w:val="24"/>
        </w:rPr>
        <w:t xml:space="preserve">, </w:t>
      </w:r>
      <w:r w:rsidRPr="007F544D">
        <w:rPr>
          <w:rFonts w:ascii="Times New Roman" w:hAnsi="Times New Roman" w:cs="Times New Roman"/>
          <w:i/>
          <w:iCs/>
          <w:noProof/>
          <w:sz w:val="24"/>
          <w:szCs w:val="24"/>
        </w:rPr>
        <w:t>3</w:t>
      </w:r>
      <w:r w:rsidRPr="007F544D">
        <w:rPr>
          <w:rFonts w:ascii="Times New Roman" w:hAnsi="Times New Roman" w:cs="Times New Roman"/>
          <w:noProof/>
          <w:sz w:val="24"/>
          <w:szCs w:val="24"/>
        </w:rPr>
        <w:t>. https://www.hukumonline.com/pusatdata/detail/lt4ca2eb6dd2834/node/lt49c8ba3665987/uud-undang-undang-dasar-1945</w:t>
      </w:r>
    </w:p>
    <w:p w14:paraId="30D866F7" w14:textId="77777777" w:rsidR="0011244D" w:rsidRPr="007F544D" w:rsidRDefault="0011244D" w:rsidP="0011244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F544D">
        <w:rPr>
          <w:rFonts w:ascii="Times New Roman" w:hAnsi="Times New Roman" w:cs="Times New Roman"/>
          <w:noProof/>
          <w:sz w:val="24"/>
          <w:szCs w:val="24"/>
        </w:rPr>
        <w:t xml:space="preserve">Kaidah, J. H., &amp; Lubis, M. R. (n.d.). Tindak Pidana Penyerobatan Tanah Dalam Perspektif Hukum Pidana. </w:t>
      </w:r>
      <w:r w:rsidRPr="007F544D">
        <w:rPr>
          <w:rFonts w:ascii="Times New Roman" w:hAnsi="Times New Roman" w:cs="Times New Roman"/>
          <w:i/>
          <w:iCs/>
          <w:noProof/>
          <w:sz w:val="24"/>
          <w:szCs w:val="24"/>
        </w:rPr>
        <w:t>Article</w:t>
      </w:r>
      <w:r w:rsidRPr="007F544D">
        <w:rPr>
          <w:rFonts w:ascii="Times New Roman" w:hAnsi="Times New Roman" w:cs="Times New Roman"/>
          <w:noProof/>
          <w:sz w:val="24"/>
          <w:szCs w:val="24"/>
        </w:rPr>
        <w:t xml:space="preserve">, </w:t>
      </w:r>
      <w:r w:rsidRPr="007F544D">
        <w:rPr>
          <w:rFonts w:ascii="Times New Roman" w:hAnsi="Times New Roman" w:cs="Times New Roman"/>
          <w:i/>
          <w:iCs/>
          <w:noProof/>
          <w:sz w:val="24"/>
          <w:szCs w:val="24"/>
        </w:rPr>
        <w:t>242</w:t>
      </w:r>
      <w:r w:rsidRPr="007F544D">
        <w:rPr>
          <w:rFonts w:ascii="Times New Roman" w:hAnsi="Times New Roman" w:cs="Times New Roman"/>
          <w:noProof/>
          <w:sz w:val="24"/>
          <w:szCs w:val="24"/>
        </w:rPr>
        <w:t>, 385.</w:t>
      </w:r>
    </w:p>
    <w:p w14:paraId="78F2EAAB" w14:textId="77777777" w:rsidR="0011244D" w:rsidRPr="007F544D" w:rsidRDefault="0011244D" w:rsidP="0011244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F544D">
        <w:rPr>
          <w:rFonts w:ascii="Times New Roman" w:hAnsi="Times New Roman" w:cs="Times New Roman"/>
          <w:noProof/>
          <w:sz w:val="24"/>
          <w:szCs w:val="24"/>
        </w:rPr>
        <w:t xml:space="preserve">Mamudji, S. S. dan S. (2008). </w:t>
      </w:r>
      <w:r w:rsidRPr="007F544D">
        <w:rPr>
          <w:rFonts w:ascii="Times New Roman" w:hAnsi="Times New Roman" w:cs="Times New Roman"/>
          <w:i/>
          <w:iCs/>
          <w:noProof/>
          <w:sz w:val="24"/>
          <w:szCs w:val="24"/>
        </w:rPr>
        <w:t>Penelitian Hukum Normatif, suatu Tinjauan Singkat</w:t>
      </w:r>
      <w:r w:rsidRPr="007F544D">
        <w:rPr>
          <w:rFonts w:ascii="Times New Roman" w:hAnsi="Times New Roman" w:cs="Times New Roman"/>
          <w:noProof/>
          <w:sz w:val="24"/>
          <w:szCs w:val="24"/>
        </w:rPr>
        <w:t>. Rajawali Pers.</w:t>
      </w:r>
    </w:p>
    <w:p w14:paraId="1A219344" w14:textId="77777777" w:rsidR="0011244D" w:rsidRPr="007F544D" w:rsidRDefault="0011244D" w:rsidP="0011244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F544D">
        <w:rPr>
          <w:rFonts w:ascii="Times New Roman" w:hAnsi="Times New Roman" w:cs="Times New Roman"/>
          <w:noProof/>
          <w:sz w:val="24"/>
          <w:szCs w:val="24"/>
        </w:rPr>
        <w:t xml:space="preserve">Murad, R. (2010). </w:t>
      </w:r>
      <w:r w:rsidRPr="007F544D">
        <w:rPr>
          <w:rFonts w:ascii="Times New Roman" w:hAnsi="Times New Roman" w:cs="Times New Roman"/>
          <w:i/>
          <w:iCs/>
          <w:noProof/>
          <w:sz w:val="24"/>
          <w:szCs w:val="24"/>
        </w:rPr>
        <w:t>Administrasi Pertanahan Edisi Revisi : Pelaksanaan Hukum Pertanahan dalam Praktek.</w:t>
      </w:r>
    </w:p>
    <w:p w14:paraId="151B55F9" w14:textId="77777777" w:rsidR="0011244D" w:rsidRPr="007F544D" w:rsidRDefault="0011244D" w:rsidP="0011244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F544D">
        <w:rPr>
          <w:rFonts w:ascii="Times New Roman" w:hAnsi="Times New Roman" w:cs="Times New Roman"/>
          <w:noProof/>
          <w:sz w:val="24"/>
          <w:szCs w:val="24"/>
        </w:rPr>
        <w:t xml:space="preserve">Perangi, E. (2014). </w:t>
      </w:r>
      <w:r w:rsidRPr="007F544D">
        <w:rPr>
          <w:rFonts w:ascii="Times New Roman" w:hAnsi="Times New Roman" w:cs="Times New Roman"/>
          <w:i/>
          <w:iCs/>
          <w:noProof/>
          <w:sz w:val="24"/>
          <w:szCs w:val="24"/>
        </w:rPr>
        <w:t>Hukum Agraria Di Indonesia, Suatu Telaah dari Sudut Pandang Praktisi Hukum.</w:t>
      </w:r>
    </w:p>
    <w:p w14:paraId="54BDE2C2" w14:textId="77777777" w:rsidR="0011244D" w:rsidRPr="007F544D" w:rsidRDefault="0011244D" w:rsidP="0011244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F544D">
        <w:rPr>
          <w:rFonts w:ascii="Times New Roman" w:hAnsi="Times New Roman" w:cs="Times New Roman"/>
          <w:noProof/>
          <w:sz w:val="24"/>
          <w:szCs w:val="24"/>
        </w:rPr>
        <w:t xml:space="preserve">Sopacua, M. G. (2019). Penyerobotan Tanah Secara Tidak Sah Dalam Perspektif Pidana. </w:t>
      </w:r>
      <w:r w:rsidRPr="007F544D">
        <w:rPr>
          <w:rFonts w:ascii="Times New Roman" w:hAnsi="Times New Roman" w:cs="Times New Roman"/>
          <w:i/>
          <w:iCs/>
          <w:noProof/>
          <w:sz w:val="24"/>
          <w:szCs w:val="24"/>
        </w:rPr>
        <w:t>Jurnal Belo</w:t>
      </w:r>
      <w:r w:rsidRPr="007F544D">
        <w:rPr>
          <w:rFonts w:ascii="Times New Roman" w:hAnsi="Times New Roman" w:cs="Times New Roman"/>
          <w:noProof/>
          <w:sz w:val="24"/>
          <w:szCs w:val="24"/>
        </w:rPr>
        <w:t xml:space="preserve">, </w:t>
      </w:r>
      <w:r w:rsidRPr="007F544D">
        <w:rPr>
          <w:rFonts w:ascii="Times New Roman" w:hAnsi="Times New Roman" w:cs="Times New Roman"/>
          <w:i/>
          <w:iCs/>
          <w:noProof/>
          <w:sz w:val="24"/>
          <w:szCs w:val="24"/>
        </w:rPr>
        <w:t>4</w:t>
      </w:r>
      <w:r w:rsidRPr="007F544D">
        <w:rPr>
          <w:rFonts w:ascii="Times New Roman" w:hAnsi="Times New Roman" w:cs="Times New Roman"/>
          <w:noProof/>
          <w:sz w:val="24"/>
          <w:szCs w:val="24"/>
        </w:rPr>
        <w:t>(2), 204–217. https://doi.org/10.30598/belovol4issue2page204-217</w:t>
      </w:r>
    </w:p>
    <w:p w14:paraId="13B11A40" w14:textId="77777777" w:rsidR="0011244D" w:rsidRPr="007F544D" w:rsidRDefault="0011244D" w:rsidP="0011244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7F544D">
        <w:rPr>
          <w:rFonts w:ascii="Times New Roman" w:hAnsi="Times New Roman" w:cs="Times New Roman"/>
          <w:noProof/>
          <w:sz w:val="24"/>
          <w:szCs w:val="24"/>
        </w:rPr>
        <w:t xml:space="preserve">Suhardin, Y. (2015). Fenomena Mengabaikan Keadilan Dalam Penegakan Hukum. </w:t>
      </w:r>
      <w:r w:rsidRPr="007F544D">
        <w:rPr>
          <w:rFonts w:ascii="Times New Roman" w:hAnsi="Times New Roman" w:cs="Times New Roman"/>
          <w:i/>
          <w:iCs/>
          <w:noProof/>
          <w:sz w:val="24"/>
          <w:szCs w:val="24"/>
        </w:rPr>
        <w:t>Mimbar Hukumukum</w:t>
      </w:r>
      <w:r w:rsidRPr="007F544D">
        <w:rPr>
          <w:rFonts w:ascii="Times New Roman" w:hAnsi="Times New Roman" w:cs="Times New Roman"/>
          <w:noProof/>
          <w:sz w:val="24"/>
          <w:szCs w:val="24"/>
        </w:rPr>
        <w:t xml:space="preserve">, </w:t>
      </w:r>
      <w:r w:rsidRPr="007F544D">
        <w:rPr>
          <w:rFonts w:ascii="Times New Roman" w:hAnsi="Times New Roman" w:cs="Times New Roman"/>
          <w:i/>
          <w:iCs/>
          <w:noProof/>
          <w:sz w:val="24"/>
          <w:szCs w:val="24"/>
        </w:rPr>
        <w:t>21</w:t>
      </w:r>
      <w:r w:rsidRPr="007F544D">
        <w:rPr>
          <w:rFonts w:ascii="Times New Roman" w:hAnsi="Times New Roman" w:cs="Times New Roman"/>
          <w:noProof/>
          <w:sz w:val="24"/>
          <w:szCs w:val="24"/>
        </w:rPr>
        <w:t>(2), 203–408.</w:t>
      </w:r>
    </w:p>
    <w:p w14:paraId="6A4BC8F7" w14:textId="6E9209DE" w:rsidR="00E54D3B" w:rsidRPr="007F544D" w:rsidRDefault="0011244D" w:rsidP="0011244D">
      <w:pPr>
        <w:spacing w:after="120" w:line="360" w:lineRule="auto"/>
        <w:jc w:val="both"/>
        <w:rPr>
          <w:rFonts w:ascii="Times New Roman" w:hAnsi="Times New Roman" w:cs="Times New Roman"/>
          <w:sz w:val="24"/>
          <w:szCs w:val="24"/>
        </w:rPr>
      </w:pPr>
      <w:r w:rsidRPr="007F544D">
        <w:rPr>
          <w:rFonts w:ascii="Times New Roman" w:hAnsi="Times New Roman" w:cs="Times New Roman"/>
          <w:sz w:val="24"/>
          <w:szCs w:val="24"/>
        </w:rPr>
        <w:fldChar w:fldCharType="end"/>
      </w:r>
    </w:p>
    <w:p w14:paraId="786989EA" w14:textId="77777777" w:rsidR="00E54D3B" w:rsidRPr="007F544D" w:rsidRDefault="00E54D3B" w:rsidP="001738CA">
      <w:pPr>
        <w:pStyle w:val="ListParagraph"/>
        <w:spacing w:after="120" w:line="360" w:lineRule="auto"/>
        <w:ind w:left="0"/>
        <w:jc w:val="both"/>
        <w:rPr>
          <w:rFonts w:ascii="Times New Roman" w:hAnsi="Times New Roman" w:cs="Times New Roman"/>
          <w:b/>
          <w:sz w:val="24"/>
          <w:szCs w:val="24"/>
        </w:rPr>
      </w:pPr>
    </w:p>
    <w:p w14:paraId="03DCBC37" w14:textId="77777777" w:rsidR="00E54D3B" w:rsidRPr="007F544D" w:rsidRDefault="00E54D3B" w:rsidP="001738CA">
      <w:pPr>
        <w:spacing w:line="360" w:lineRule="auto"/>
        <w:jc w:val="both"/>
        <w:rPr>
          <w:rFonts w:ascii="Times New Roman" w:hAnsi="Times New Roman" w:cs="Times New Roman"/>
          <w:sz w:val="24"/>
          <w:szCs w:val="24"/>
        </w:rPr>
      </w:pPr>
    </w:p>
    <w:p w14:paraId="462D342A" w14:textId="77777777" w:rsidR="001738CA" w:rsidRPr="007F544D" w:rsidRDefault="001738CA" w:rsidP="001738CA">
      <w:pPr>
        <w:spacing w:line="360" w:lineRule="auto"/>
        <w:jc w:val="both"/>
        <w:rPr>
          <w:rFonts w:ascii="Times New Roman" w:hAnsi="Times New Roman" w:cs="Times New Roman"/>
          <w:sz w:val="24"/>
          <w:szCs w:val="24"/>
        </w:rPr>
      </w:pPr>
    </w:p>
    <w:sectPr w:rsidR="001738CA" w:rsidRPr="007F544D" w:rsidSect="00787B57">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C2A4" w14:textId="77777777" w:rsidR="004B25C4" w:rsidRDefault="004B25C4" w:rsidP="00086CEA">
      <w:pPr>
        <w:spacing w:after="0" w:line="240" w:lineRule="auto"/>
      </w:pPr>
      <w:r>
        <w:separator/>
      </w:r>
    </w:p>
  </w:endnote>
  <w:endnote w:type="continuationSeparator" w:id="0">
    <w:p w14:paraId="4079ADD2" w14:textId="77777777" w:rsidR="004B25C4" w:rsidRDefault="004B25C4" w:rsidP="0008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5625" w14:textId="77777777" w:rsidR="004B25C4" w:rsidRDefault="004B25C4" w:rsidP="00086CEA">
      <w:pPr>
        <w:spacing w:after="0" w:line="240" w:lineRule="auto"/>
      </w:pPr>
      <w:r>
        <w:separator/>
      </w:r>
    </w:p>
  </w:footnote>
  <w:footnote w:type="continuationSeparator" w:id="0">
    <w:p w14:paraId="5D756D36" w14:textId="77777777" w:rsidR="004B25C4" w:rsidRDefault="004B25C4" w:rsidP="0008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5E8"/>
    <w:multiLevelType w:val="hybridMultilevel"/>
    <w:tmpl w:val="B6405578"/>
    <w:lvl w:ilvl="0" w:tplc="D1D0CB2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9A47E2D"/>
    <w:multiLevelType w:val="hybridMultilevel"/>
    <w:tmpl w:val="E8A2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0EC1"/>
    <w:multiLevelType w:val="hybridMultilevel"/>
    <w:tmpl w:val="0B26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776A3"/>
    <w:multiLevelType w:val="hybridMultilevel"/>
    <w:tmpl w:val="6E3A4AD2"/>
    <w:lvl w:ilvl="0" w:tplc="E09C5D1C">
      <w:start w:val="1"/>
      <w:numFmt w:val="lowerLetter"/>
      <w:lvlText w:val="%1."/>
      <w:lvlJc w:val="left"/>
      <w:pPr>
        <w:ind w:left="2724" w:hanging="1164"/>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135272A4"/>
    <w:multiLevelType w:val="hybridMultilevel"/>
    <w:tmpl w:val="066EE244"/>
    <w:lvl w:ilvl="0" w:tplc="4B7412DC">
      <w:start w:val="1"/>
      <w:numFmt w:val="lowerLetter"/>
      <w:lvlText w:val="%1."/>
      <w:lvlJc w:val="left"/>
      <w:pPr>
        <w:ind w:left="786" w:hanging="360"/>
      </w:pPr>
      <w:rPr>
        <w:rFonts w:eastAsia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A8227F7"/>
    <w:multiLevelType w:val="hybridMultilevel"/>
    <w:tmpl w:val="ADE827A8"/>
    <w:lvl w:ilvl="0" w:tplc="91C4B6AE">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B77538F"/>
    <w:multiLevelType w:val="hybridMultilevel"/>
    <w:tmpl w:val="0BB698AA"/>
    <w:lvl w:ilvl="0" w:tplc="F10AD3F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B2A8D"/>
    <w:multiLevelType w:val="multilevel"/>
    <w:tmpl w:val="CF348CCA"/>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01162"/>
    <w:multiLevelType w:val="hybridMultilevel"/>
    <w:tmpl w:val="3F4A6DF4"/>
    <w:lvl w:ilvl="0" w:tplc="A7BAFC04">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3E446E9A"/>
    <w:multiLevelType w:val="hybridMultilevel"/>
    <w:tmpl w:val="FDC630FC"/>
    <w:lvl w:ilvl="0" w:tplc="F5A0C19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3E5F15BE"/>
    <w:multiLevelType w:val="hybridMultilevel"/>
    <w:tmpl w:val="0E0AD414"/>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15:restartNumberingAfterBreak="0">
    <w:nsid w:val="42DD5E25"/>
    <w:multiLevelType w:val="hybridMultilevel"/>
    <w:tmpl w:val="1A6E2D24"/>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37D68E5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F03691"/>
    <w:multiLevelType w:val="hybridMultilevel"/>
    <w:tmpl w:val="58424C64"/>
    <w:lvl w:ilvl="0" w:tplc="AE6E451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15:restartNumberingAfterBreak="0">
    <w:nsid w:val="600B5967"/>
    <w:multiLevelType w:val="hybridMultilevel"/>
    <w:tmpl w:val="0E0AD414"/>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4" w15:restartNumberingAfterBreak="0">
    <w:nsid w:val="6218722F"/>
    <w:multiLevelType w:val="hybridMultilevel"/>
    <w:tmpl w:val="90046BE8"/>
    <w:lvl w:ilvl="0" w:tplc="04210019">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15" w15:restartNumberingAfterBreak="0">
    <w:nsid w:val="64EB4BF3"/>
    <w:multiLevelType w:val="hybridMultilevel"/>
    <w:tmpl w:val="BD9A5F3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68E85DB9"/>
    <w:multiLevelType w:val="hybridMultilevel"/>
    <w:tmpl w:val="A5F88752"/>
    <w:lvl w:ilvl="0" w:tplc="A5E61916">
      <w:start w:val="1"/>
      <w:numFmt w:val="decimal"/>
      <w:lvlText w:val="%1."/>
      <w:lvlJc w:val="left"/>
      <w:pPr>
        <w:ind w:left="426" w:hanging="360"/>
      </w:pPr>
      <w:rPr>
        <w:rFonts w:eastAsiaTheme="minorHAnsi"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 w15:restartNumberingAfterBreak="0">
    <w:nsid w:val="70E71B4C"/>
    <w:multiLevelType w:val="hybridMultilevel"/>
    <w:tmpl w:val="E904002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1576BCB"/>
    <w:multiLevelType w:val="hybridMultilevel"/>
    <w:tmpl w:val="40A4337E"/>
    <w:lvl w:ilvl="0" w:tplc="A18AC55E">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74FC4214"/>
    <w:multiLevelType w:val="hybridMultilevel"/>
    <w:tmpl w:val="C4F2F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22278"/>
    <w:multiLevelType w:val="hybridMultilevel"/>
    <w:tmpl w:val="44F6E5A6"/>
    <w:lvl w:ilvl="0" w:tplc="3B241F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6A43178"/>
    <w:multiLevelType w:val="hybridMultilevel"/>
    <w:tmpl w:val="2E34C546"/>
    <w:lvl w:ilvl="0" w:tplc="2AF0A1FC">
      <w:start w:val="2"/>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4603CF"/>
    <w:multiLevelType w:val="hybridMultilevel"/>
    <w:tmpl w:val="5DDE7526"/>
    <w:lvl w:ilvl="0" w:tplc="B0D08E9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220141820">
    <w:abstractNumId w:val="5"/>
  </w:num>
  <w:num w:numId="2" w16cid:durableId="1604609071">
    <w:abstractNumId w:val="6"/>
  </w:num>
  <w:num w:numId="3" w16cid:durableId="904024539">
    <w:abstractNumId w:val="16"/>
  </w:num>
  <w:num w:numId="4" w16cid:durableId="552079860">
    <w:abstractNumId w:val="4"/>
  </w:num>
  <w:num w:numId="5" w16cid:durableId="1059280057">
    <w:abstractNumId w:val="2"/>
  </w:num>
  <w:num w:numId="6" w16cid:durableId="1960841506">
    <w:abstractNumId w:val="1"/>
  </w:num>
  <w:num w:numId="7" w16cid:durableId="1566379848">
    <w:abstractNumId w:val="19"/>
  </w:num>
  <w:num w:numId="8" w16cid:durableId="695737858">
    <w:abstractNumId w:val="15"/>
  </w:num>
  <w:num w:numId="9" w16cid:durableId="956985238">
    <w:abstractNumId w:val="20"/>
  </w:num>
  <w:num w:numId="10" w16cid:durableId="110322239">
    <w:abstractNumId w:val="0"/>
  </w:num>
  <w:num w:numId="11" w16cid:durableId="647174997">
    <w:abstractNumId w:val="8"/>
  </w:num>
  <w:num w:numId="12" w16cid:durableId="1502117639">
    <w:abstractNumId w:val="9"/>
  </w:num>
  <w:num w:numId="13" w16cid:durableId="1531920806">
    <w:abstractNumId w:val="22"/>
  </w:num>
  <w:num w:numId="14" w16cid:durableId="1294940046">
    <w:abstractNumId w:val="18"/>
  </w:num>
  <w:num w:numId="15" w16cid:durableId="227228280">
    <w:abstractNumId w:val="7"/>
  </w:num>
  <w:num w:numId="16" w16cid:durableId="858590173">
    <w:abstractNumId w:val="11"/>
  </w:num>
  <w:num w:numId="17" w16cid:durableId="1393962036">
    <w:abstractNumId w:val="21"/>
  </w:num>
  <w:num w:numId="18" w16cid:durableId="1041320226">
    <w:abstractNumId w:val="3"/>
  </w:num>
  <w:num w:numId="19" w16cid:durableId="1558977244">
    <w:abstractNumId w:val="10"/>
  </w:num>
  <w:num w:numId="20" w16cid:durableId="982083720">
    <w:abstractNumId w:val="14"/>
  </w:num>
  <w:num w:numId="21" w16cid:durableId="1323967751">
    <w:abstractNumId w:val="13"/>
  </w:num>
  <w:num w:numId="22" w16cid:durableId="1757707281">
    <w:abstractNumId w:val="17"/>
  </w:num>
  <w:num w:numId="23" w16cid:durableId="15173066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9E"/>
    <w:rsid w:val="00002566"/>
    <w:rsid w:val="00077189"/>
    <w:rsid w:val="0008070F"/>
    <w:rsid w:val="00086CEA"/>
    <w:rsid w:val="00093AFF"/>
    <w:rsid w:val="0011244D"/>
    <w:rsid w:val="00150580"/>
    <w:rsid w:val="001738CA"/>
    <w:rsid w:val="001C6545"/>
    <w:rsid w:val="00251148"/>
    <w:rsid w:val="0026798A"/>
    <w:rsid w:val="002B10BB"/>
    <w:rsid w:val="002C0CA1"/>
    <w:rsid w:val="003063D8"/>
    <w:rsid w:val="00315F80"/>
    <w:rsid w:val="00332206"/>
    <w:rsid w:val="00364F57"/>
    <w:rsid w:val="00384331"/>
    <w:rsid w:val="003A6D5F"/>
    <w:rsid w:val="004B25C4"/>
    <w:rsid w:val="004C0796"/>
    <w:rsid w:val="005039D8"/>
    <w:rsid w:val="00523294"/>
    <w:rsid w:val="00544B92"/>
    <w:rsid w:val="00555369"/>
    <w:rsid w:val="005D253E"/>
    <w:rsid w:val="005E636B"/>
    <w:rsid w:val="00606A9E"/>
    <w:rsid w:val="00626E9D"/>
    <w:rsid w:val="0068039A"/>
    <w:rsid w:val="00693504"/>
    <w:rsid w:val="00695387"/>
    <w:rsid w:val="00722029"/>
    <w:rsid w:val="00732EC3"/>
    <w:rsid w:val="00750EA4"/>
    <w:rsid w:val="00757DF4"/>
    <w:rsid w:val="00767F63"/>
    <w:rsid w:val="00787B57"/>
    <w:rsid w:val="00792960"/>
    <w:rsid w:val="00794F73"/>
    <w:rsid w:val="007F544D"/>
    <w:rsid w:val="00845E6F"/>
    <w:rsid w:val="00982CE2"/>
    <w:rsid w:val="009C0512"/>
    <w:rsid w:val="00A24BC0"/>
    <w:rsid w:val="00AA3DAF"/>
    <w:rsid w:val="00AB4D1C"/>
    <w:rsid w:val="00B17CF7"/>
    <w:rsid w:val="00BB655B"/>
    <w:rsid w:val="00C41596"/>
    <w:rsid w:val="00CD7F39"/>
    <w:rsid w:val="00D31AC0"/>
    <w:rsid w:val="00D41CFA"/>
    <w:rsid w:val="00E259DD"/>
    <w:rsid w:val="00E54D3B"/>
    <w:rsid w:val="00EB5DD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8682A"/>
  <w15:docId w15:val="{A3684230-1543-4860-B397-4489BCCC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39"/>
  </w:style>
  <w:style w:type="paragraph" w:styleId="Heading1">
    <w:name w:val="heading 1"/>
    <w:basedOn w:val="Normal"/>
    <w:next w:val="Normal"/>
    <w:link w:val="Heading1Char"/>
    <w:uiPriority w:val="9"/>
    <w:qFormat/>
    <w:rsid w:val="00E54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D8"/>
    <w:pPr>
      <w:ind w:left="720"/>
      <w:contextualSpacing/>
    </w:pPr>
  </w:style>
  <w:style w:type="paragraph" w:styleId="FootnoteText">
    <w:name w:val="footnote text"/>
    <w:basedOn w:val="Normal"/>
    <w:link w:val="FootnoteTextChar"/>
    <w:uiPriority w:val="99"/>
    <w:unhideWhenUsed/>
    <w:rsid w:val="00086CEA"/>
    <w:pPr>
      <w:spacing w:after="0" w:line="240" w:lineRule="auto"/>
    </w:pPr>
    <w:rPr>
      <w:sz w:val="20"/>
      <w:szCs w:val="20"/>
    </w:rPr>
  </w:style>
  <w:style w:type="character" w:customStyle="1" w:styleId="FootnoteTextChar">
    <w:name w:val="Footnote Text Char"/>
    <w:basedOn w:val="DefaultParagraphFont"/>
    <w:link w:val="FootnoteText"/>
    <w:uiPriority w:val="99"/>
    <w:rsid w:val="00086CEA"/>
    <w:rPr>
      <w:sz w:val="20"/>
      <w:szCs w:val="20"/>
    </w:rPr>
  </w:style>
  <w:style w:type="character" w:styleId="FootnoteReference">
    <w:name w:val="footnote reference"/>
    <w:aliases w:val="Footnote Text Char2, Char Char2 Char Char,Char Char2 Char Char,Footnote text,Footnote Reference1,Footnote Text1,Footnote Text Char1 Char Char1,Footnote Text Char Char1 Char Char1,Footnote Text Char1 Char Char Char Char1"/>
    <w:basedOn w:val="DefaultParagraphFont"/>
    <w:uiPriority w:val="99"/>
    <w:unhideWhenUsed/>
    <w:qFormat/>
    <w:rsid w:val="00086CEA"/>
    <w:rPr>
      <w:vertAlign w:val="superscript"/>
    </w:rPr>
  </w:style>
  <w:style w:type="paragraph" w:styleId="NormalWeb">
    <w:name w:val="Normal (Web)"/>
    <w:basedOn w:val="Normal"/>
    <w:uiPriority w:val="99"/>
    <w:unhideWhenUsed/>
    <w:rsid w:val="00E54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54D3B"/>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54D3B"/>
  </w:style>
  <w:style w:type="paragraph" w:styleId="BalloonText">
    <w:name w:val="Balloon Text"/>
    <w:basedOn w:val="Normal"/>
    <w:link w:val="BalloonTextChar"/>
    <w:uiPriority w:val="99"/>
    <w:semiHidden/>
    <w:unhideWhenUsed/>
    <w:rsid w:val="00BB6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55B"/>
    <w:rPr>
      <w:rFonts w:ascii="Tahoma" w:hAnsi="Tahoma" w:cs="Tahoma"/>
      <w:sz w:val="16"/>
      <w:szCs w:val="16"/>
    </w:rPr>
  </w:style>
  <w:style w:type="character" w:styleId="Hyperlink">
    <w:name w:val="Hyperlink"/>
    <w:basedOn w:val="DefaultParagraphFont"/>
    <w:uiPriority w:val="99"/>
    <w:unhideWhenUsed/>
    <w:rsid w:val="0011244D"/>
    <w:rPr>
      <w:color w:val="0563C1" w:themeColor="hyperlink"/>
      <w:u w:val="single"/>
    </w:rPr>
  </w:style>
  <w:style w:type="character" w:styleId="UnresolvedMention">
    <w:name w:val="Unresolved Mention"/>
    <w:basedOn w:val="DefaultParagraphFont"/>
    <w:uiPriority w:val="99"/>
    <w:semiHidden/>
    <w:unhideWhenUsed/>
    <w:rsid w:val="0011244D"/>
    <w:rPr>
      <w:color w:val="605E5C"/>
      <w:shd w:val="clear" w:color="auto" w:fill="E1DFDD"/>
    </w:rPr>
  </w:style>
  <w:style w:type="paragraph" w:styleId="Title">
    <w:name w:val="Title"/>
    <w:basedOn w:val="Normal"/>
    <w:link w:val="TitleChar"/>
    <w:qFormat/>
    <w:rsid w:val="007F544D"/>
    <w:pPr>
      <w:spacing w:after="0" w:line="480" w:lineRule="auto"/>
      <w:jc w:val="center"/>
    </w:pPr>
    <w:rPr>
      <w:rFonts w:ascii="Times New Roman" w:eastAsia="Times New Roman" w:hAnsi="Times New Roman" w:cs="Times New Roman"/>
      <w:b/>
      <w:bCs/>
      <w:sz w:val="24"/>
      <w:szCs w:val="24"/>
      <w:lang w:val="id-ID"/>
    </w:rPr>
  </w:style>
  <w:style w:type="character" w:customStyle="1" w:styleId="TitleChar">
    <w:name w:val="Title Char"/>
    <w:basedOn w:val="DefaultParagraphFont"/>
    <w:link w:val="Title"/>
    <w:rsid w:val="007F544D"/>
    <w:rPr>
      <w:rFonts w:ascii="Times New Roman" w:eastAsia="Times New Roman" w:hAnsi="Times New Roman" w:cs="Times New Roman"/>
      <w:b/>
      <w:bCs/>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4006">
      <w:bodyDiv w:val="1"/>
      <w:marLeft w:val="0"/>
      <w:marRight w:val="0"/>
      <w:marTop w:val="0"/>
      <w:marBottom w:val="0"/>
      <w:divBdr>
        <w:top w:val="none" w:sz="0" w:space="0" w:color="auto"/>
        <w:left w:val="none" w:sz="0" w:space="0" w:color="auto"/>
        <w:bottom w:val="none" w:sz="0" w:space="0" w:color="auto"/>
        <w:right w:val="none" w:sz="0" w:space="0" w:color="auto"/>
      </w:divBdr>
    </w:div>
    <w:div w:id="50464768">
      <w:bodyDiv w:val="1"/>
      <w:marLeft w:val="0"/>
      <w:marRight w:val="0"/>
      <w:marTop w:val="0"/>
      <w:marBottom w:val="0"/>
      <w:divBdr>
        <w:top w:val="none" w:sz="0" w:space="0" w:color="auto"/>
        <w:left w:val="none" w:sz="0" w:space="0" w:color="auto"/>
        <w:bottom w:val="none" w:sz="0" w:space="0" w:color="auto"/>
        <w:right w:val="none" w:sz="0" w:space="0" w:color="auto"/>
      </w:divBdr>
    </w:div>
    <w:div w:id="72243240">
      <w:bodyDiv w:val="1"/>
      <w:marLeft w:val="0"/>
      <w:marRight w:val="0"/>
      <w:marTop w:val="0"/>
      <w:marBottom w:val="0"/>
      <w:divBdr>
        <w:top w:val="none" w:sz="0" w:space="0" w:color="auto"/>
        <w:left w:val="none" w:sz="0" w:space="0" w:color="auto"/>
        <w:bottom w:val="none" w:sz="0" w:space="0" w:color="auto"/>
        <w:right w:val="none" w:sz="0" w:space="0" w:color="auto"/>
      </w:divBdr>
    </w:div>
    <w:div w:id="75978433">
      <w:bodyDiv w:val="1"/>
      <w:marLeft w:val="0"/>
      <w:marRight w:val="0"/>
      <w:marTop w:val="0"/>
      <w:marBottom w:val="0"/>
      <w:divBdr>
        <w:top w:val="none" w:sz="0" w:space="0" w:color="auto"/>
        <w:left w:val="none" w:sz="0" w:space="0" w:color="auto"/>
        <w:bottom w:val="none" w:sz="0" w:space="0" w:color="auto"/>
        <w:right w:val="none" w:sz="0" w:space="0" w:color="auto"/>
      </w:divBdr>
    </w:div>
    <w:div w:id="82728444">
      <w:bodyDiv w:val="1"/>
      <w:marLeft w:val="0"/>
      <w:marRight w:val="0"/>
      <w:marTop w:val="0"/>
      <w:marBottom w:val="0"/>
      <w:divBdr>
        <w:top w:val="none" w:sz="0" w:space="0" w:color="auto"/>
        <w:left w:val="none" w:sz="0" w:space="0" w:color="auto"/>
        <w:bottom w:val="none" w:sz="0" w:space="0" w:color="auto"/>
        <w:right w:val="none" w:sz="0" w:space="0" w:color="auto"/>
      </w:divBdr>
    </w:div>
    <w:div w:id="141503399">
      <w:bodyDiv w:val="1"/>
      <w:marLeft w:val="0"/>
      <w:marRight w:val="0"/>
      <w:marTop w:val="0"/>
      <w:marBottom w:val="0"/>
      <w:divBdr>
        <w:top w:val="none" w:sz="0" w:space="0" w:color="auto"/>
        <w:left w:val="none" w:sz="0" w:space="0" w:color="auto"/>
        <w:bottom w:val="none" w:sz="0" w:space="0" w:color="auto"/>
        <w:right w:val="none" w:sz="0" w:space="0" w:color="auto"/>
      </w:divBdr>
    </w:div>
    <w:div w:id="179659665">
      <w:bodyDiv w:val="1"/>
      <w:marLeft w:val="0"/>
      <w:marRight w:val="0"/>
      <w:marTop w:val="0"/>
      <w:marBottom w:val="0"/>
      <w:divBdr>
        <w:top w:val="none" w:sz="0" w:space="0" w:color="auto"/>
        <w:left w:val="none" w:sz="0" w:space="0" w:color="auto"/>
        <w:bottom w:val="none" w:sz="0" w:space="0" w:color="auto"/>
        <w:right w:val="none" w:sz="0" w:space="0" w:color="auto"/>
      </w:divBdr>
    </w:div>
    <w:div w:id="235632033">
      <w:bodyDiv w:val="1"/>
      <w:marLeft w:val="0"/>
      <w:marRight w:val="0"/>
      <w:marTop w:val="0"/>
      <w:marBottom w:val="0"/>
      <w:divBdr>
        <w:top w:val="none" w:sz="0" w:space="0" w:color="auto"/>
        <w:left w:val="none" w:sz="0" w:space="0" w:color="auto"/>
        <w:bottom w:val="none" w:sz="0" w:space="0" w:color="auto"/>
        <w:right w:val="none" w:sz="0" w:space="0" w:color="auto"/>
      </w:divBdr>
    </w:div>
    <w:div w:id="248776363">
      <w:bodyDiv w:val="1"/>
      <w:marLeft w:val="0"/>
      <w:marRight w:val="0"/>
      <w:marTop w:val="0"/>
      <w:marBottom w:val="0"/>
      <w:divBdr>
        <w:top w:val="none" w:sz="0" w:space="0" w:color="auto"/>
        <w:left w:val="none" w:sz="0" w:space="0" w:color="auto"/>
        <w:bottom w:val="none" w:sz="0" w:space="0" w:color="auto"/>
        <w:right w:val="none" w:sz="0" w:space="0" w:color="auto"/>
      </w:divBdr>
    </w:div>
    <w:div w:id="304093522">
      <w:bodyDiv w:val="1"/>
      <w:marLeft w:val="0"/>
      <w:marRight w:val="0"/>
      <w:marTop w:val="0"/>
      <w:marBottom w:val="0"/>
      <w:divBdr>
        <w:top w:val="none" w:sz="0" w:space="0" w:color="auto"/>
        <w:left w:val="none" w:sz="0" w:space="0" w:color="auto"/>
        <w:bottom w:val="none" w:sz="0" w:space="0" w:color="auto"/>
        <w:right w:val="none" w:sz="0" w:space="0" w:color="auto"/>
      </w:divBdr>
    </w:div>
    <w:div w:id="359864649">
      <w:bodyDiv w:val="1"/>
      <w:marLeft w:val="0"/>
      <w:marRight w:val="0"/>
      <w:marTop w:val="0"/>
      <w:marBottom w:val="0"/>
      <w:divBdr>
        <w:top w:val="none" w:sz="0" w:space="0" w:color="auto"/>
        <w:left w:val="none" w:sz="0" w:space="0" w:color="auto"/>
        <w:bottom w:val="none" w:sz="0" w:space="0" w:color="auto"/>
        <w:right w:val="none" w:sz="0" w:space="0" w:color="auto"/>
      </w:divBdr>
    </w:div>
    <w:div w:id="391781152">
      <w:bodyDiv w:val="1"/>
      <w:marLeft w:val="0"/>
      <w:marRight w:val="0"/>
      <w:marTop w:val="0"/>
      <w:marBottom w:val="0"/>
      <w:divBdr>
        <w:top w:val="none" w:sz="0" w:space="0" w:color="auto"/>
        <w:left w:val="none" w:sz="0" w:space="0" w:color="auto"/>
        <w:bottom w:val="none" w:sz="0" w:space="0" w:color="auto"/>
        <w:right w:val="none" w:sz="0" w:space="0" w:color="auto"/>
      </w:divBdr>
    </w:div>
    <w:div w:id="424376530">
      <w:bodyDiv w:val="1"/>
      <w:marLeft w:val="0"/>
      <w:marRight w:val="0"/>
      <w:marTop w:val="0"/>
      <w:marBottom w:val="0"/>
      <w:divBdr>
        <w:top w:val="none" w:sz="0" w:space="0" w:color="auto"/>
        <w:left w:val="none" w:sz="0" w:space="0" w:color="auto"/>
        <w:bottom w:val="none" w:sz="0" w:space="0" w:color="auto"/>
        <w:right w:val="none" w:sz="0" w:space="0" w:color="auto"/>
      </w:divBdr>
    </w:div>
    <w:div w:id="436222527">
      <w:bodyDiv w:val="1"/>
      <w:marLeft w:val="0"/>
      <w:marRight w:val="0"/>
      <w:marTop w:val="0"/>
      <w:marBottom w:val="0"/>
      <w:divBdr>
        <w:top w:val="none" w:sz="0" w:space="0" w:color="auto"/>
        <w:left w:val="none" w:sz="0" w:space="0" w:color="auto"/>
        <w:bottom w:val="none" w:sz="0" w:space="0" w:color="auto"/>
        <w:right w:val="none" w:sz="0" w:space="0" w:color="auto"/>
      </w:divBdr>
    </w:div>
    <w:div w:id="479660806">
      <w:bodyDiv w:val="1"/>
      <w:marLeft w:val="0"/>
      <w:marRight w:val="0"/>
      <w:marTop w:val="0"/>
      <w:marBottom w:val="0"/>
      <w:divBdr>
        <w:top w:val="none" w:sz="0" w:space="0" w:color="auto"/>
        <w:left w:val="none" w:sz="0" w:space="0" w:color="auto"/>
        <w:bottom w:val="none" w:sz="0" w:space="0" w:color="auto"/>
        <w:right w:val="none" w:sz="0" w:space="0" w:color="auto"/>
      </w:divBdr>
    </w:div>
    <w:div w:id="503478988">
      <w:bodyDiv w:val="1"/>
      <w:marLeft w:val="0"/>
      <w:marRight w:val="0"/>
      <w:marTop w:val="0"/>
      <w:marBottom w:val="0"/>
      <w:divBdr>
        <w:top w:val="none" w:sz="0" w:space="0" w:color="auto"/>
        <w:left w:val="none" w:sz="0" w:space="0" w:color="auto"/>
        <w:bottom w:val="none" w:sz="0" w:space="0" w:color="auto"/>
        <w:right w:val="none" w:sz="0" w:space="0" w:color="auto"/>
      </w:divBdr>
    </w:div>
    <w:div w:id="515120821">
      <w:bodyDiv w:val="1"/>
      <w:marLeft w:val="0"/>
      <w:marRight w:val="0"/>
      <w:marTop w:val="0"/>
      <w:marBottom w:val="0"/>
      <w:divBdr>
        <w:top w:val="none" w:sz="0" w:space="0" w:color="auto"/>
        <w:left w:val="none" w:sz="0" w:space="0" w:color="auto"/>
        <w:bottom w:val="none" w:sz="0" w:space="0" w:color="auto"/>
        <w:right w:val="none" w:sz="0" w:space="0" w:color="auto"/>
      </w:divBdr>
    </w:div>
    <w:div w:id="520364240">
      <w:bodyDiv w:val="1"/>
      <w:marLeft w:val="0"/>
      <w:marRight w:val="0"/>
      <w:marTop w:val="0"/>
      <w:marBottom w:val="0"/>
      <w:divBdr>
        <w:top w:val="none" w:sz="0" w:space="0" w:color="auto"/>
        <w:left w:val="none" w:sz="0" w:space="0" w:color="auto"/>
        <w:bottom w:val="none" w:sz="0" w:space="0" w:color="auto"/>
        <w:right w:val="none" w:sz="0" w:space="0" w:color="auto"/>
      </w:divBdr>
    </w:div>
    <w:div w:id="527377648">
      <w:bodyDiv w:val="1"/>
      <w:marLeft w:val="0"/>
      <w:marRight w:val="0"/>
      <w:marTop w:val="0"/>
      <w:marBottom w:val="0"/>
      <w:divBdr>
        <w:top w:val="none" w:sz="0" w:space="0" w:color="auto"/>
        <w:left w:val="none" w:sz="0" w:space="0" w:color="auto"/>
        <w:bottom w:val="none" w:sz="0" w:space="0" w:color="auto"/>
        <w:right w:val="none" w:sz="0" w:space="0" w:color="auto"/>
      </w:divBdr>
    </w:div>
    <w:div w:id="543642202">
      <w:bodyDiv w:val="1"/>
      <w:marLeft w:val="0"/>
      <w:marRight w:val="0"/>
      <w:marTop w:val="0"/>
      <w:marBottom w:val="0"/>
      <w:divBdr>
        <w:top w:val="none" w:sz="0" w:space="0" w:color="auto"/>
        <w:left w:val="none" w:sz="0" w:space="0" w:color="auto"/>
        <w:bottom w:val="none" w:sz="0" w:space="0" w:color="auto"/>
        <w:right w:val="none" w:sz="0" w:space="0" w:color="auto"/>
      </w:divBdr>
    </w:div>
    <w:div w:id="592012703">
      <w:bodyDiv w:val="1"/>
      <w:marLeft w:val="0"/>
      <w:marRight w:val="0"/>
      <w:marTop w:val="0"/>
      <w:marBottom w:val="0"/>
      <w:divBdr>
        <w:top w:val="none" w:sz="0" w:space="0" w:color="auto"/>
        <w:left w:val="none" w:sz="0" w:space="0" w:color="auto"/>
        <w:bottom w:val="none" w:sz="0" w:space="0" w:color="auto"/>
        <w:right w:val="none" w:sz="0" w:space="0" w:color="auto"/>
      </w:divBdr>
    </w:div>
    <w:div w:id="633827145">
      <w:bodyDiv w:val="1"/>
      <w:marLeft w:val="0"/>
      <w:marRight w:val="0"/>
      <w:marTop w:val="0"/>
      <w:marBottom w:val="0"/>
      <w:divBdr>
        <w:top w:val="none" w:sz="0" w:space="0" w:color="auto"/>
        <w:left w:val="none" w:sz="0" w:space="0" w:color="auto"/>
        <w:bottom w:val="none" w:sz="0" w:space="0" w:color="auto"/>
        <w:right w:val="none" w:sz="0" w:space="0" w:color="auto"/>
      </w:divBdr>
    </w:div>
    <w:div w:id="654259774">
      <w:bodyDiv w:val="1"/>
      <w:marLeft w:val="0"/>
      <w:marRight w:val="0"/>
      <w:marTop w:val="0"/>
      <w:marBottom w:val="0"/>
      <w:divBdr>
        <w:top w:val="none" w:sz="0" w:space="0" w:color="auto"/>
        <w:left w:val="none" w:sz="0" w:space="0" w:color="auto"/>
        <w:bottom w:val="none" w:sz="0" w:space="0" w:color="auto"/>
        <w:right w:val="none" w:sz="0" w:space="0" w:color="auto"/>
      </w:divBdr>
    </w:div>
    <w:div w:id="660348106">
      <w:bodyDiv w:val="1"/>
      <w:marLeft w:val="0"/>
      <w:marRight w:val="0"/>
      <w:marTop w:val="0"/>
      <w:marBottom w:val="0"/>
      <w:divBdr>
        <w:top w:val="none" w:sz="0" w:space="0" w:color="auto"/>
        <w:left w:val="none" w:sz="0" w:space="0" w:color="auto"/>
        <w:bottom w:val="none" w:sz="0" w:space="0" w:color="auto"/>
        <w:right w:val="none" w:sz="0" w:space="0" w:color="auto"/>
      </w:divBdr>
    </w:div>
    <w:div w:id="737481815">
      <w:bodyDiv w:val="1"/>
      <w:marLeft w:val="0"/>
      <w:marRight w:val="0"/>
      <w:marTop w:val="0"/>
      <w:marBottom w:val="0"/>
      <w:divBdr>
        <w:top w:val="none" w:sz="0" w:space="0" w:color="auto"/>
        <w:left w:val="none" w:sz="0" w:space="0" w:color="auto"/>
        <w:bottom w:val="none" w:sz="0" w:space="0" w:color="auto"/>
        <w:right w:val="none" w:sz="0" w:space="0" w:color="auto"/>
      </w:divBdr>
    </w:div>
    <w:div w:id="815730490">
      <w:bodyDiv w:val="1"/>
      <w:marLeft w:val="0"/>
      <w:marRight w:val="0"/>
      <w:marTop w:val="0"/>
      <w:marBottom w:val="0"/>
      <w:divBdr>
        <w:top w:val="none" w:sz="0" w:space="0" w:color="auto"/>
        <w:left w:val="none" w:sz="0" w:space="0" w:color="auto"/>
        <w:bottom w:val="none" w:sz="0" w:space="0" w:color="auto"/>
        <w:right w:val="none" w:sz="0" w:space="0" w:color="auto"/>
      </w:divBdr>
    </w:div>
    <w:div w:id="842359512">
      <w:bodyDiv w:val="1"/>
      <w:marLeft w:val="0"/>
      <w:marRight w:val="0"/>
      <w:marTop w:val="0"/>
      <w:marBottom w:val="0"/>
      <w:divBdr>
        <w:top w:val="none" w:sz="0" w:space="0" w:color="auto"/>
        <w:left w:val="none" w:sz="0" w:space="0" w:color="auto"/>
        <w:bottom w:val="none" w:sz="0" w:space="0" w:color="auto"/>
        <w:right w:val="none" w:sz="0" w:space="0" w:color="auto"/>
      </w:divBdr>
    </w:div>
    <w:div w:id="884486649">
      <w:bodyDiv w:val="1"/>
      <w:marLeft w:val="0"/>
      <w:marRight w:val="0"/>
      <w:marTop w:val="0"/>
      <w:marBottom w:val="0"/>
      <w:divBdr>
        <w:top w:val="none" w:sz="0" w:space="0" w:color="auto"/>
        <w:left w:val="none" w:sz="0" w:space="0" w:color="auto"/>
        <w:bottom w:val="none" w:sz="0" w:space="0" w:color="auto"/>
        <w:right w:val="none" w:sz="0" w:space="0" w:color="auto"/>
      </w:divBdr>
    </w:div>
    <w:div w:id="912933657">
      <w:bodyDiv w:val="1"/>
      <w:marLeft w:val="0"/>
      <w:marRight w:val="0"/>
      <w:marTop w:val="0"/>
      <w:marBottom w:val="0"/>
      <w:divBdr>
        <w:top w:val="none" w:sz="0" w:space="0" w:color="auto"/>
        <w:left w:val="none" w:sz="0" w:space="0" w:color="auto"/>
        <w:bottom w:val="none" w:sz="0" w:space="0" w:color="auto"/>
        <w:right w:val="none" w:sz="0" w:space="0" w:color="auto"/>
      </w:divBdr>
    </w:div>
    <w:div w:id="936912102">
      <w:bodyDiv w:val="1"/>
      <w:marLeft w:val="0"/>
      <w:marRight w:val="0"/>
      <w:marTop w:val="0"/>
      <w:marBottom w:val="0"/>
      <w:divBdr>
        <w:top w:val="none" w:sz="0" w:space="0" w:color="auto"/>
        <w:left w:val="none" w:sz="0" w:space="0" w:color="auto"/>
        <w:bottom w:val="none" w:sz="0" w:space="0" w:color="auto"/>
        <w:right w:val="none" w:sz="0" w:space="0" w:color="auto"/>
      </w:divBdr>
    </w:div>
    <w:div w:id="944654423">
      <w:bodyDiv w:val="1"/>
      <w:marLeft w:val="0"/>
      <w:marRight w:val="0"/>
      <w:marTop w:val="0"/>
      <w:marBottom w:val="0"/>
      <w:divBdr>
        <w:top w:val="none" w:sz="0" w:space="0" w:color="auto"/>
        <w:left w:val="none" w:sz="0" w:space="0" w:color="auto"/>
        <w:bottom w:val="none" w:sz="0" w:space="0" w:color="auto"/>
        <w:right w:val="none" w:sz="0" w:space="0" w:color="auto"/>
      </w:divBdr>
    </w:div>
    <w:div w:id="966155873">
      <w:bodyDiv w:val="1"/>
      <w:marLeft w:val="0"/>
      <w:marRight w:val="0"/>
      <w:marTop w:val="0"/>
      <w:marBottom w:val="0"/>
      <w:divBdr>
        <w:top w:val="none" w:sz="0" w:space="0" w:color="auto"/>
        <w:left w:val="none" w:sz="0" w:space="0" w:color="auto"/>
        <w:bottom w:val="none" w:sz="0" w:space="0" w:color="auto"/>
        <w:right w:val="none" w:sz="0" w:space="0" w:color="auto"/>
      </w:divBdr>
    </w:div>
    <w:div w:id="975529118">
      <w:bodyDiv w:val="1"/>
      <w:marLeft w:val="0"/>
      <w:marRight w:val="0"/>
      <w:marTop w:val="0"/>
      <w:marBottom w:val="0"/>
      <w:divBdr>
        <w:top w:val="none" w:sz="0" w:space="0" w:color="auto"/>
        <w:left w:val="none" w:sz="0" w:space="0" w:color="auto"/>
        <w:bottom w:val="none" w:sz="0" w:space="0" w:color="auto"/>
        <w:right w:val="none" w:sz="0" w:space="0" w:color="auto"/>
      </w:divBdr>
    </w:div>
    <w:div w:id="989601983">
      <w:bodyDiv w:val="1"/>
      <w:marLeft w:val="0"/>
      <w:marRight w:val="0"/>
      <w:marTop w:val="0"/>
      <w:marBottom w:val="0"/>
      <w:divBdr>
        <w:top w:val="none" w:sz="0" w:space="0" w:color="auto"/>
        <w:left w:val="none" w:sz="0" w:space="0" w:color="auto"/>
        <w:bottom w:val="none" w:sz="0" w:space="0" w:color="auto"/>
        <w:right w:val="none" w:sz="0" w:space="0" w:color="auto"/>
      </w:divBdr>
    </w:div>
    <w:div w:id="1014383012">
      <w:bodyDiv w:val="1"/>
      <w:marLeft w:val="0"/>
      <w:marRight w:val="0"/>
      <w:marTop w:val="0"/>
      <w:marBottom w:val="0"/>
      <w:divBdr>
        <w:top w:val="none" w:sz="0" w:space="0" w:color="auto"/>
        <w:left w:val="none" w:sz="0" w:space="0" w:color="auto"/>
        <w:bottom w:val="none" w:sz="0" w:space="0" w:color="auto"/>
        <w:right w:val="none" w:sz="0" w:space="0" w:color="auto"/>
      </w:divBdr>
    </w:div>
    <w:div w:id="1020543087">
      <w:bodyDiv w:val="1"/>
      <w:marLeft w:val="0"/>
      <w:marRight w:val="0"/>
      <w:marTop w:val="0"/>
      <w:marBottom w:val="0"/>
      <w:divBdr>
        <w:top w:val="none" w:sz="0" w:space="0" w:color="auto"/>
        <w:left w:val="none" w:sz="0" w:space="0" w:color="auto"/>
        <w:bottom w:val="none" w:sz="0" w:space="0" w:color="auto"/>
        <w:right w:val="none" w:sz="0" w:space="0" w:color="auto"/>
      </w:divBdr>
    </w:div>
    <w:div w:id="1021080458">
      <w:bodyDiv w:val="1"/>
      <w:marLeft w:val="0"/>
      <w:marRight w:val="0"/>
      <w:marTop w:val="0"/>
      <w:marBottom w:val="0"/>
      <w:divBdr>
        <w:top w:val="none" w:sz="0" w:space="0" w:color="auto"/>
        <w:left w:val="none" w:sz="0" w:space="0" w:color="auto"/>
        <w:bottom w:val="none" w:sz="0" w:space="0" w:color="auto"/>
        <w:right w:val="none" w:sz="0" w:space="0" w:color="auto"/>
      </w:divBdr>
    </w:div>
    <w:div w:id="1053502720">
      <w:bodyDiv w:val="1"/>
      <w:marLeft w:val="0"/>
      <w:marRight w:val="0"/>
      <w:marTop w:val="0"/>
      <w:marBottom w:val="0"/>
      <w:divBdr>
        <w:top w:val="none" w:sz="0" w:space="0" w:color="auto"/>
        <w:left w:val="none" w:sz="0" w:space="0" w:color="auto"/>
        <w:bottom w:val="none" w:sz="0" w:space="0" w:color="auto"/>
        <w:right w:val="none" w:sz="0" w:space="0" w:color="auto"/>
      </w:divBdr>
    </w:div>
    <w:div w:id="1055161500">
      <w:bodyDiv w:val="1"/>
      <w:marLeft w:val="0"/>
      <w:marRight w:val="0"/>
      <w:marTop w:val="0"/>
      <w:marBottom w:val="0"/>
      <w:divBdr>
        <w:top w:val="none" w:sz="0" w:space="0" w:color="auto"/>
        <w:left w:val="none" w:sz="0" w:space="0" w:color="auto"/>
        <w:bottom w:val="none" w:sz="0" w:space="0" w:color="auto"/>
        <w:right w:val="none" w:sz="0" w:space="0" w:color="auto"/>
      </w:divBdr>
    </w:div>
    <w:div w:id="1059205790">
      <w:bodyDiv w:val="1"/>
      <w:marLeft w:val="0"/>
      <w:marRight w:val="0"/>
      <w:marTop w:val="0"/>
      <w:marBottom w:val="0"/>
      <w:divBdr>
        <w:top w:val="none" w:sz="0" w:space="0" w:color="auto"/>
        <w:left w:val="none" w:sz="0" w:space="0" w:color="auto"/>
        <w:bottom w:val="none" w:sz="0" w:space="0" w:color="auto"/>
        <w:right w:val="none" w:sz="0" w:space="0" w:color="auto"/>
      </w:divBdr>
    </w:div>
    <w:div w:id="1103963623">
      <w:bodyDiv w:val="1"/>
      <w:marLeft w:val="0"/>
      <w:marRight w:val="0"/>
      <w:marTop w:val="0"/>
      <w:marBottom w:val="0"/>
      <w:divBdr>
        <w:top w:val="none" w:sz="0" w:space="0" w:color="auto"/>
        <w:left w:val="none" w:sz="0" w:space="0" w:color="auto"/>
        <w:bottom w:val="none" w:sz="0" w:space="0" w:color="auto"/>
        <w:right w:val="none" w:sz="0" w:space="0" w:color="auto"/>
      </w:divBdr>
    </w:div>
    <w:div w:id="1109353656">
      <w:bodyDiv w:val="1"/>
      <w:marLeft w:val="0"/>
      <w:marRight w:val="0"/>
      <w:marTop w:val="0"/>
      <w:marBottom w:val="0"/>
      <w:divBdr>
        <w:top w:val="none" w:sz="0" w:space="0" w:color="auto"/>
        <w:left w:val="none" w:sz="0" w:space="0" w:color="auto"/>
        <w:bottom w:val="none" w:sz="0" w:space="0" w:color="auto"/>
        <w:right w:val="none" w:sz="0" w:space="0" w:color="auto"/>
      </w:divBdr>
    </w:div>
    <w:div w:id="1130172183">
      <w:bodyDiv w:val="1"/>
      <w:marLeft w:val="0"/>
      <w:marRight w:val="0"/>
      <w:marTop w:val="0"/>
      <w:marBottom w:val="0"/>
      <w:divBdr>
        <w:top w:val="none" w:sz="0" w:space="0" w:color="auto"/>
        <w:left w:val="none" w:sz="0" w:space="0" w:color="auto"/>
        <w:bottom w:val="none" w:sz="0" w:space="0" w:color="auto"/>
        <w:right w:val="none" w:sz="0" w:space="0" w:color="auto"/>
      </w:divBdr>
    </w:div>
    <w:div w:id="1147164572">
      <w:bodyDiv w:val="1"/>
      <w:marLeft w:val="0"/>
      <w:marRight w:val="0"/>
      <w:marTop w:val="0"/>
      <w:marBottom w:val="0"/>
      <w:divBdr>
        <w:top w:val="none" w:sz="0" w:space="0" w:color="auto"/>
        <w:left w:val="none" w:sz="0" w:space="0" w:color="auto"/>
        <w:bottom w:val="none" w:sz="0" w:space="0" w:color="auto"/>
        <w:right w:val="none" w:sz="0" w:space="0" w:color="auto"/>
      </w:divBdr>
    </w:div>
    <w:div w:id="1198662794">
      <w:bodyDiv w:val="1"/>
      <w:marLeft w:val="0"/>
      <w:marRight w:val="0"/>
      <w:marTop w:val="0"/>
      <w:marBottom w:val="0"/>
      <w:divBdr>
        <w:top w:val="none" w:sz="0" w:space="0" w:color="auto"/>
        <w:left w:val="none" w:sz="0" w:space="0" w:color="auto"/>
        <w:bottom w:val="none" w:sz="0" w:space="0" w:color="auto"/>
        <w:right w:val="none" w:sz="0" w:space="0" w:color="auto"/>
      </w:divBdr>
      <w:divsChild>
        <w:div w:id="783691523">
          <w:marLeft w:val="0"/>
          <w:marRight w:val="0"/>
          <w:marTop w:val="0"/>
          <w:marBottom w:val="0"/>
          <w:divBdr>
            <w:top w:val="none" w:sz="0" w:space="0" w:color="auto"/>
            <w:left w:val="none" w:sz="0" w:space="0" w:color="auto"/>
            <w:bottom w:val="none" w:sz="0" w:space="0" w:color="auto"/>
            <w:right w:val="none" w:sz="0" w:space="0" w:color="auto"/>
          </w:divBdr>
        </w:div>
        <w:div w:id="748186763">
          <w:marLeft w:val="0"/>
          <w:marRight w:val="0"/>
          <w:marTop w:val="0"/>
          <w:marBottom w:val="0"/>
          <w:divBdr>
            <w:top w:val="none" w:sz="0" w:space="0" w:color="auto"/>
            <w:left w:val="none" w:sz="0" w:space="0" w:color="auto"/>
            <w:bottom w:val="none" w:sz="0" w:space="0" w:color="auto"/>
            <w:right w:val="none" w:sz="0" w:space="0" w:color="auto"/>
          </w:divBdr>
        </w:div>
      </w:divsChild>
    </w:div>
    <w:div w:id="1210653201">
      <w:bodyDiv w:val="1"/>
      <w:marLeft w:val="0"/>
      <w:marRight w:val="0"/>
      <w:marTop w:val="0"/>
      <w:marBottom w:val="0"/>
      <w:divBdr>
        <w:top w:val="none" w:sz="0" w:space="0" w:color="auto"/>
        <w:left w:val="none" w:sz="0" w:space="0" w:color="auto"/>
        <w:bottom w:val="none" w:sz="0" w:space="0" w:color="auto"/>
        <w:right w:val="none" w:sz="0" w:space="0" w:color="auto"/>
      </w:divBdr>
    </w:div>
    <w:div w:id="1255820983">
      <w:bodyDiv w:val="1"/>
      <w:marLeft w:val="0"/>
      <w:marRight w:val="0"/>
      <w:marTop w:val="0"/>
      <w:marBottom w:val="0"/>
      <w:divBdr>
        <w:top w:val="none" w:sz="0" w:space="0" w:color="auto"/>
        <w:left w:val="none" w:sz="0" w:space="0" w:color="auto"/>
        <w:bottom w:val="none" w:sz="0" w:space="0" w:color="auto"/>
        <w:right w:val="none" w:sz="0" w:space="0" w:color="auto"/>
      </w:divBdr>
    </w:div>
    <w:div w:id="1274362356">
      <w:bodyDiv w:val="1"/>
      <w:marLeft w:val="0"/>
      <w:marRight w:val="0"/>
      <w:marTop w:val="0"/>
      <w:marBottom w:val="0"/>
      <w:divBdr>
        <w:top w:val="none" w:sz="0" w:space="0" w:color="auto"/>
        <w:left w:val="none" w:sz="0" w:space="0" w:color="auto"/>
        <w:bottom w:val="none" w:sz="0" w:space="0" w:color="auto"/>
        <w:right w:val="none" w:sz="0" w:space="0" w:color="auto"/>
      </w:divBdr>
    </w:div>
    <w:div w:id="1282152946">
      <w:bodyDiv w:val="1"/>
      <w:marLeft w:val="0"/>
      <w:marRight w:val="0"/>
      <w:marTop w:val="0"/>
      <w:marBottom w:val="0"/>
      <w:divBdr>
        <w:top w:val="none" w:sz="0" w:space="0" w:color="auto"/>
        <w:left w:val="none" w:sz="0" w:space="0" w:color="auto"/>
        <w:bottom w:val="none" w:sz="0" w:space="0" w:color="auto"/>
        <w:right w:val="none" w:sz="0" w:space="0" w:color="auto"/>
      </w:divBdr>
    </w:div>
    <w:div w:id="1384403711">
      <w:bodyDiv w:val="1"/>
      <w:marLeft w:val="0"/>
      <w:marRight w:val="0"/>
      <w:marTop w:val="0"/>
      <w:marBottom w:val="0"/>
      <w:divBdr>
        <w:top w:val="none" w:sz="0" w:space="0" w:color="auto"/>
        <w:left w:val="none" w:sz="0" w:space="0" w:color="auto"/>
        <w:bottom w:val="none" w:sz="0" w:space="0" w:color="auto"/>
        <w:right w:val="none" w:sz="0" w:space="0" w:color="auto"/>
      </w:divBdr>
    </w:div>
    <w:div w:id="1386105282">
      <w:bodyDiv w:val="1"/>
      <w:marLeft w:val="0"/>
      <w:marRight w:val="0"/>
      <w:marTop w:val="0"/>
      <w:marBottom w:val="0"/>
      <w:divBdr>
        <w:top w:val="none" w:sz="0" w:space="0" w:color="auto"/>
        <w:left w:val="none" w:sz="0" w:space="0" w:color="auto"/>
        <w:bottom w:val="none" w:sz="0" w:space="0" w:color="auto"/>
        <w:right w:val="none" w:sz="0" w:space="0" w:color="auto"/>
      </w:divBdr>
    </w:div>
    <w:div w:id="1419598868">
      <w:bodyDiv w:val="1"/>
      <w:marLeft w:val="0"/>
      <w:marRight w:val="0"/>
      <w:marTop w:val="0"/>
      <w:marBottom w:val="0"/>
      <w:divBdr>
        <w:top w:val="none" w:sz="0" w:space="0" w:color="auto"/>
        <w:left w:val="none" w:sz="0" w:space="0" w:color="auto"/>
        <w:bottom w:val="none" w:sz="0" w:space="0" w:color="auto"/>
        <w:right w:val="none" w:sz="0" w:space="0" w:color="auto"/>
      </w:divBdr>
    </w:div>
    <w:div w:id="1474904893">
      <w:bodyDiv w:val="1"/>
      <w:marLeft w:val="0"/>
      <w:marRight w:val="0"/>
      <w:marTop w:val="0"/>
      <w:marBottom w:val="0"/>
      <w:divBdr>
        <w:top w:val="none" w:sz="0" w:space="0" w:color="auto"/>
        <w:left w:val="none" w:sz="0" w:space="0" w:color="auto"/>
        <w:bottom w:val="none" w:sz="0" w:space="0" w:color="auto"/>
        <w:right w:val="none" w:sz="0" w:space="0" w:color="auto"/>
      </w:divBdr>
    </w:div>
    <w:div w:id="1485271107">
      <w:bodyDiv w:val="1"/>
      <w:marLeft w:val="0"/>
      <w:marRight w:val="0"/>
      <w:marTop w:val="0"/>
      <w:marBottom w:val="0"/>
      <w:divBdr>
        <w:top w:val="none" w:sz="0" w:space="0" w:color="auto"/>
        <w:left w:val="none" w:sz="0" w:space="0" w:color="auto"/>
        <w:bottom w:val="none" w:sz="0" w:space="0" w:color="auto"/>
        <w:right w:val="none" w:sz="0" w:space="0" w:color="auto"/>
      </w:divBdr>
    </w:div>
    <w:div w:id="1523590271">
      <w:bodyDiv w:val="1"/>
      <w:marLeft w:val="0"/>
      <w:marRight w:val="0"/>
      <w:marTop w:val="0"/>
      <w:marBottom w:val="0"/>
      <w:divBdr>
        <w:top w:val="none" w:sz="0" w:space="0" w:color="auto"/>
        <w:left w:val="none" w:sz="0" w:space="0" w:color="auto"/>
        <w:bottom w:val="none" w:sz="0" w:space="0" w:color="auto"/>
        <w:right w:val="none" w:sz="0" w:space="0" w:color="auto"/>
      </w:divBdr>
    </w:div>
    <w:div w:id="1531801908">
      <w:bodyDiv w:val="1"/>
      <w:marLeft w:val="0"/>
      <w:marRight w:val="0"/>
      <w:marTop w:val="0"/>
      <w:marBottom w:val="0"/>
      <w:divBdr>
        <w:top w:val="none" w:sz="0" w:space="0" w:color="auto"/>
        <w:left w:val="none" w:sz="0" w:space="0" w:color="auto"/>
        <w:bottom w:val="none" w:sz="0" w:space="0" w:color="auto"/>
        <w:right w:val="none" w:sz="0" w:space="0" w:color="auto"/>
      </w:divBdr>
    </w:div>
    <w:div w:id="1536776405">
      <w:bodyDiv w:val="1"/>
      <w:marLeft w:val="0"/>
      <w:marRight w:val="0"/>
      <w:marTop w:val="0"/>
      <w:marBottom w:val="0"/>
      <w:divBdr>
        <w:top w:val="none" w:sz="0" w:space="0" w:color="auto"/>
        <w:left w:val="none" w:sz="0" w:space="0" w:color="auto"/>
        <w:bottom w:val="none" w:sz="0" w:space="0" w:color="auto"/>
        <w:right w:val="none" w:sz="0" w:space="0" w:color="auto"/>
      </w:divBdr>
    </w:div>
    <w:div w:id="1546872934">
      <w:bodyDiv w:val="1"/>
      <w:marLeft w:val="0"/>
      <w:marRight w:val="0"/>
      <w:marTop w:val="0"/>
      <w:marBottom w:val="0"/>
      <w:divBdr>
        <w:top w:val="none" w:sz="0" w:space="0" w:color="auto"/>
        <w:left w:val="none" w:sz="0" w:space="0" w:color="auto"/>
        <w:bottom w:val="none" w:sz="0" w:space="0" w:color="auto"/>
        <w:right w:val="none" w:sz="0" w:space="0" w:color="auto"/>
      </w:divBdr>
    </w:div>
    <w:div w:id="1550536308">
      <w:bodyDiv w:val="1"/>
      <w:marLeft w:val="0"/>
      <w:marRight w:val="0"/>
      <w:marTop w:val="0"/>
      <w:marBottom w:val="0"/>
      <w:divBdr>
        <w:top w:val="none" w:sz="0" w:space="0" w:color="auto"/>
        <w:left w:val="none" w:sz="0" w:space="0" w:color="auto"/>
        <w:bottom w:val="none" w:sz="0" w:space="0" w:color="auto"/>
        <w:right w:val="none" w:sz="0" w:space="0" w:color="auto"/>
      </w:divBdr>
    </w:div>
    <w:div w:id="1658528839">
      <w:bodyDiv w:val="1"/>
      <w:marLeft w:val="0"/>
      <w:marRight w:val="0"/>
      <w:marTop w:val="0"/>
      <w:marBottom w:val="0"/>
      <w:divBdr>
        <w:top w:val="none" w:sz="0" w:space="0" w:color="auto"/>
        <w:left w:val="none" w:sz="0" w:space="0" w:color="auto"/>
        <w:bottom w:val="none" w:sz="0" w:space="0" w:color="auto"/>
        <w:right w:val="none" w:sz="0" w:space="0" w:color="auto"/>
      </w:divBdr>
      <w:divsChild>
        <w:div w:id="120804047">
          <w:marLeft w:val="0"/>
          <w:marRight w:val="0"/>
          <w:marTop w:val="0"/>
          <w:marBottom w:val="0"/>
          <w:divBdr>
            <w:top w:val="none" w:sz="0" w:space="0" w:color="auto"/>
            <w:left w:val="none" w:sz="0" w:space="0" w:color="auto"/>
            <w:bottom w:val="none" w:sz="0" w:space="0" w:color="auto"/>
            <w:right w:val="none" w:sz="0" w:space="0" w:color="auto"/>
          </w:divBdr>
        </w:div>
      </w:divsChild>
    </w:div>
    <w:div w:id="1682589331">
      <w:bodyDiv w:val="1"/>
      <w:marLeft w:val="0"/>
      <w:marRight w:val="0"/>
      <w:marTop w:val="0"/>
      <w:marBottom w:val="0"/>
      <w:divBdr>
        <w:top w:val="none" w:sz="0" w:space="0" w:color="auto"/>
        <w:left w:val="none" w:sz="0" w:space="0" w:color="auto"/>
        <w:bottom w:val="none" w:sz="0" w:space="0" w:color="auto"/>
        <w:right w:val="none" w:sz="0" w:space="0" w:color="auto"/>
      </w:divBdr>
    </w:div>
    <w:div w:id="1687752672">
      <w:bodyDiv w:val="1"/>
      <w:marLeft w:val="0"/>
      <w:marRight w:val="0"/>
      <w:marTop w:val="0"/>
      <w:marBottom w:val="0"/>
      <w:divBdr>
        <w:top w:val="none" w:sz="0" w:space="0" w:color="auto"/>
        <w:left w:val="none" w:sz="0" w:space="0" w:color="auto"/>
        <w:bottom w:val="none" w:sz="0" w:space="0" w:color="auto"/>
        <w:right w:val="none" w:sz="0" w:space="0" w:color="auto"/>
      </w:divBdr>
    </w:div>
    <w:div w:id="1709179858">
      <w:bodyDiv w:val="1"/>
      <w:marLeft w:val="0"/>
      <w:marRight w:val="0"/>
      <w:marTop w:val="0"/>
      <w:marBottom w:val="0"/>
      <w:divBdr>
        <w:top w:val="none" w:sz="0" w:space="0" w:color="auto"/>
        <w:left w:val="none" w:sz="0" w:space="0" w:color="auto"/>
        <w:bottom w:val="none" w:sz="0" w:space="0" w:color="auto"/>
        <w:right w:val="none" w:sz="0" w:space="0" w:color="auto"/>
      </w:divBdr>
    </w:div>
    <w:div w:id="1713772948">
      <w:bodyDiv w:val="1"/>
      <w:marLeft w:val="0"/>
      <w:marRight w:val="0"/>
      <w:marTop w:val="0"/>
      <w:marBottom w:val="0"/>
      <w:divBdr>
        <w:top w:val="none" w:sz="0" w:space="0" w:color="auto"/>
        <w:left w:val="none" w:sz="0" w:space="0" w:color="auto"/>
        <w:bottom w:val="none" w:sz="0" w:space="0" w:color="auto"/>
        <w:right w:val="none" w:sz="0" w:space="0" w:color="auto"/>
      </w:divBdr>
    </w:div>
    <w:div w:id="1741556847">
      <w:bodyDiv w:val="1"/>
      <w:marLeft w:val="0"/>
      <w:marRight w:val="0"/>
      <w:marTop w:val="0"/>
      <w:marBottom w:val="0"/>
      <w:divBdr>
        <w:top w:val="none" w:sz="0" w:space="0" w:color="auto"/>
        <w:left w:val="none" w:sz="0" w:space="0" w:color="auto"/>
        <w:bottom w:val="none" w:sz="0" w:space="0" w:color="auto"/>
        <w:right w:val="none" w:sz="0" w:space="0" w:color="auto"/>
      </w:divBdr>
    </w:div>
    <w:div w:id="1742562776">
      <w:bodyDiv w:val="1"/>
      <w:marLeft w:val="0"/>
      <w:marRight w:val="0"/>
      <w:marTop w:val="0"/>
      <w:marBottom w:val="0"/>
      <w:divBdr>
        <w:top w:val="none" w:sz="0" w:space="0" w:color="auto"/>
        <w:left w:val="none" w:sz="0" w:space="0" w:color="auto"/>
        <w:bottom w:val="none" w:sz="0" w:space="0" w:color="auto"/>
        <w:right w:val="none" w:sz="0" w:space="0" w:color="auto"/>
      </w:divBdr>
    </w:div>
    <w:div w:id="1756441840">
      <w:bodyDiv w:val="1"/>
      <w:marLeft w:val="0"/>
      <w:marRight w:val="0"/>
      <w:marTop w:val="0"/>
      <w:marBottom w:val="0"/>
      <w:divBdr>
        <w:top w:val="none" w:sz="0" w:space="0" w:color="auto"/>
        <w:left w:val="none" w:sz="0" w:space="0" w:color="auto"/>
        <w:bottom w:val="none" w:sz="0" w:space="0" w:color="auto"/>
        <w:right w:val="none" w:sz="0" w:space="0" w:color="auto"/>
      </w:divBdr>
    </w:div>
    <w:div w:id="1756513906">
      <w:bodyDiv w:val="1"/>
      <w:marLeft w:val="0"/>
      <w:marRight w:val="0"/>
      <w:marTop w:val="0"/>
      <w:marBottom w:val="0"/>
      <w:divBdr>
        <w:top w:val="none" w:sz="0" w:space="0" w:color="auto"/>
        <w:left w:val="none" w:sz="0" w:space="0" w:color="auto"/>
        <w:bottom w:val="none" w:sz="0" w:space="0" w:color="auto"/>
        <w:right w:val="none" w:sz="0" w:space="0" w:color="auto"/>
      </w:divBdr>
    </w:div>
    <w:div w:id="1758599323">
      <w:bodyDiv w:val="1"/>
      <w:marLeft w:val="0"/>
      <w:marRight w:val="0"/>
      <w:marTop w:val="0"/>
      <w:marBottom w:val="0"/>
      <w:divBdr>
        <w:top w:val="none" w:sz="0" w:space="0" w:color="auto"/>
        <w:left w:val="none" w:sz="0" w:space="0" w:color="auto"/>
        <w:bottom w:val="none" w:sz="0" w:space="0" w:color="auto"/>
        <w:right w:val="none" w:sz="0" w:space="0" w:color="auto"/>
      </w:divBdr>
    </w:div>
    <w:div w:id="1775517567">
      <w:bodyDiv w:val="1"/>
      <w:marLeft w:val="0"/>
      <w:marRight w:val="0"/>
      <w:marTop w:val="0"/>
      <w:marBottom w:val="0"/>
      <w:divBdr>
        <w:top w:val="none" w:sz="0" w:space="0" w:color="auto"/>
        <w:left w:val="none" w:sz="0" w:space="0" w:color="auto"/>
        <w:bottom w:val="none" w:sz="0" w:space="0" w:color="auto"/>
        <w:right w:val="none" w:sz="0" w:space="0" w:color="auto"/>
      </w:divBdr>
    </w:div>
    <w:div w:id="1789735759">
      <w:bodyDiv w:val="1"/>
      <w:marLeft w:val="0"/>
      <w:marRight w:val="0"/>
      <w:marTop w:val="0"/>
      <w:marBottom w:val="0"/>
      <w:divBdr>
        <w:top w:val="none" w:sz="0" w:space="0" w:color="auto"/>
        <w:left w:val="none" w:sz="0" w:space="0" w:color="auto"/>
        <w:bottom w:val="none" w:sz="0" w:space="0" w:color="auto"/>
        <w:right w:val="none" w:sz="0" w:space="0" w:color="auto"/>
      </w:divBdr>
    </w:div>
    <w:div w:id="1847095030">
      <w:bodyDiv w:val="1"/>
      <w:marLeft w:val="0"/>
      <w:marRight w:val="0"/>
      <w:marTop w:val="0"/>
      <w:marBottom w:val="0"/>
      <w:divBdr>
        <w:top w:val="none" w:sz="0" w:space="0" w:color="auto"/>
        <w:left w:val="none" w:sz="0" w:space="0" w:color="auto"/>
        <w:bottom w:val="none" w:sz="0" w:space="0" w:color="auto"/>
        <w:right w:val="none" w:sz="0" w:space="0" w:color="auto"/>
      </w:divBdr>
    </w:div>
    <w:div w:id="1868564326">
      <w:bodyDiv w:val="1"/>
      <w:marLeft w:val="0"/>
      <w:marRight w:val="0"/>
      <w:marTop w:val="0"/>
      <w:marBottom w:val="0"/>
      <w:divBdr>
        <w:top w:val="none" w:sz="0" w:space="0" w:color="auto"/>
        <w:left w:val="none" w:sz="0" w:space="0" w:color="auto"/>
        <w:bottom w:val="none" w:sz="0" w:space="0" w:color="auto"/>
        <w:right w:val="none" w:sz="0" w:space="0" w:color="auto"/>
      </w:divBdr>
    </w:div>
    <w:div w:id="1995599236">
      <w:bodyDiv w:val="1"/>
      <w:marLeft w:val="0"/>
      <w:marRight w:val="0"/>
      <w:marTop w:val="0"/>
      <w:marBottom w:val="0"/>
      <w:divBdr>
        <w:top w:val="none" w:sz="0" w:space="0" w:color="auto"/>
        <w:left w:val="none" w:sz="0" w:space="0" w:color="auto"/>
        <w:bottom w:val="none" w:sz="0" w:space="0" w:color="auto"/>
        <w:right w:val="none" w:sz="0" w:space="0" w:color="auto"/>
      </w:divBdr>
    </w:div>
    <w:div w:id="2005936134">
      <w:bodyDiv w:val="1"/>
      <w:marLeft w:val="0"/>
      <w:marRight w:val="0"/>
      <w:marTop w:val="0"/>
      <w:marBottom w:val="0"/>
      <w:divBdr>
        <w:top w:val="none" w:sz="0" w:space="0" w:color="auto"/>
        <w:left w:val="none" w:sz="0" w:space="0" w:color="auto"/>
        <w:bottom w:val="none" w:sz="0" w:space="0" w:color="auto"/>
        <w:right w:val="none" w:sz="0" w:space="0" w:color="auto"/>
      </w:divBdr>
    </w:div>
    <w:div w:id="2048795112">
      <w:bodyDiv w:val="1"/>
      <w:marLeft w:val="0"/>
      <w:marRight w:val="0"/>
      <w:marTop w:val="0"/>
      <w:marBottom w:val="0"/>
      <w:divBdr>
        <w:top w:val="none" w:sz="0" w:space="0" w:color="auto"/>
        <w:left w:val="none" w:sz="0" w:space="0" w:color="auto"/>
        <w:bottom w:val="none" w:sz="0" w:space="0" w:color="auto"/>
        <w:right w:val="none" w:sz="0" w:space="0" w:color="auto"/>
      </w:divBdr>
    </w:div>
    <w:div w:id="2084984687">
      <w:bodyDiv w:val="1"/>
      <w:marLeft w:val="0"/>
      <w:marRight w:val="0"/>
      <w:marTop w:val="0"/>
      <w:marBottom w:val="0"/>
      <w:divBdr>
        <w:top w:val="none" w:sz="0" w:space="0" w:color="auto"/>
        <w:left w:val="none" w:sz="0" w:space="0" w:color="auto"/>
        <w:bottom w:val="none" w:sz="0" w:space="0" w:color="auto"/>
        <w:right w:val="none" w:sz="0" w:space="0" w:color="auto"/>
      </w:divBdr>
    </w:div>
    <w:div w:id="2103380308">
      <w:bodyDiv w:val="1"/>
      <w:marLeft w:val="0"/>
      <w:marRight w:val="0"/>
      <w:marTop w:val="0"/>
      <w:marBottom w:val="0"/>
      <w:divBdr>
        <w:top w:val="none" w:sz="0" w:space="0" w:color="auto"/>
        <w:left w:val="none" w:sz="0" w:space="0" w:color="auto"/>
        <w:bottom w:val="none" w:sz="0" w:space="0" w:color="auto"/>
        <w:right w:val="none" w:sz="0" w:space="0" w:color="auto"/>
      </w:divBdr>
    </w:div>
    <w:div w:id="2127116048">
      <w:bodyDiv w:val="1"/>
      <w:marLeft w:val="0"/>
      <w:marRight w:val="0"/>
      <w:marTop w:val="0"/>
      <w:marBottom w:val="0"/>
      <w:divBdr>
        <w:top w:val="none" w:sz="0" w:space="0" w:color="auto"/>
        <w:left w:val="none" w:sz="0" w:space="0" w:color="auto"/>
        <w:bottom w:val="none" w:sz="0" w:space="0" w:color="auto"/>
        <w:right w:val="none" w:sz="0" w:space="0" w:color="auto"/>
      </w:divBdr>
    </w:div>
    <w:div w:id="2133207835">
      <w:bodyDiv w:val="1"/>
      <w:marLeft w:val="0"/>
      <w:marRight w:val="0"/>
      <w:marTop w:val="0"/>
      <w:marBottom w:val="0"/>
      <w:divBdr>
        <w:top w:val="none" w:sz="0" w:space="0" w:color="auto"/>
        <w:left w:val="none" w:sz="0" w:space="0" w:color="auto"/>
        <w:bottom w:val="none" w:sz="0" w:space="0" w:color="auto"/>
        <w:right w:val="none" w:sz="0" w:space="0" w:color="auto"/>
      </w:divBdr>
    </w:div>
    <w:div w:id="21400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ihkemala@iblam.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Pas</b:Tag>
    <b:SourceType>Book</b:SourceType>
    <b:Guid>{76E63AA2-FE7D-4EA3-A7FE-281E71912E60}</b:Guid>
    <b:Author>
      <b:Author>
        <b:NameList>
          <b:Person>
            <b:Last>1945</b:Last>
            <b:First>UUD</b:First>
          </b:Person>
        </b:NameList>
      </b:Author>
    </b:Author>
    <b:Title>Pasal 27 ayat (1)</b:Title>
    <b:RefOrder>1</b:RefOrder>
  </b:Source>
  <b:Source>
    <b:Tag>Eff141</b:Tag>
    <b:SourceType>Book</b:SourceType>
    <b:Guid>{7D15AEA9-4602-41A1-B86C-8C0E157ABECC}</b:Guid>
    <b:Author>
      <b:Author>
        <b:NameList>
          <b:Person>
            <b:Last>Perangi</b:Last>
            <b:First>Effendi</b:First>
          </b:Person>
        </b:NameList>
      </b:Author>
    </b:Author>
    <b:Title>Hukum Agraria Di Indonesia, Suatu Telaah dari Sudut Pandang Praktisi Hukum</b:Title>
    <b:Year>2014</b:Year>
    <b:City>Jakarta</b:City>
    <b:Publisher>RajaGrafindo</b:Publisher>
    <b:RefOrder>11</b:RefOrder>
  </b:Source>
  <b:Source>
    <b:Tag>Rus10</b:Tag>
    <b:SourceType>Book</b:SourceType>
    <b:Guid>{E3DA010B-CD9B-4780-A4FE-C2D1D03BD821}</b:Guid>
    <b:Author>
      <b:Author>
        <b:NameList>
          <b:Person>
            <b:Last>Murad</b:Last>
            <b:First>Rusmadi</b:First>
          </b:Person>
        </b:NameList>
      </b:Author>
    </b:Author>
    <b:Title>Administrasi Pertanahan Edisi Revisi : Pelaksanaan Hukum Pertanahan dalam Praktek</b:Title>
    <b:Year>2010</b:Year>
    <b:City>Bandung</b:City>
    <b:Publisher>CV. Mandar Maju</b:Publisher>
    <b:RefOrder>12</b:RefOrder>
  </b:Source>
  <b:Source>
    <b:Tag>Rus07</b:Tag>
    <b:SourceType>Book</b:SourceType>
    <b:Guid>{81449981-E6C7-449F-9FC0-40FBCEFB5AB4}</b:Guid>
    <b:Author>
      <b:Author>
        <b:NameList>
          <b:Person>
            <b:Last>Rusmadi murad</b:Last>
            <b:First>(Jakarta,</b:First>
            <b:Middle>Mandar Maju, 2007). hlm. 24</b:Middle>
          </b:Person>
        </b:NameList>
      </b:Author>
    </b:Author>
    <b:Title>menyikap Tabir Masalah Pertanahan Rangkaian Tulisan Dan Materi Ceramah,</b:Title>
    <b:Year>2007</b:Year>
    <b:City>Jakarta</b:City>
    <b:Publisher>Mandar Maju</b:Publisher>
    <b:RefOrder>13</b:RefOrder>
  </b:Source>
  <b:Source>
    <b:Tag>Mhd21</b:Tag>
    <b:SourceType>JournalArticle</b:SourceType>
    <b:Guid>{79875B9B-ED7D-48EE-BD14-24D17C6E11F4}</b:Guid>
    <b:Author>
      <b:Author>
        <b:NameList>
          <b:Person>
            <b:Last>Mhd. Ridwan Lubis</b:Last>
          </b:Person>
        </b:NameList>
      </b:Author>
    </b:Author>
    <b:Title>Tindak Pidana Penyerobatan Tanah Dalam Perspektif Hukum Pidana</b:Title>
    <b:Year>2021</b:Year>
    <b:Publisher>2</b:Publisher>
    <b:JournalName>Jurnal Hukum Kaidah</b:JournalName>
    <b:Volume>20</b:Volume>
    <b:RefOrder>2</b:RefOrder>
  </b:Source>
  <b:Source>
    <b:Tag>UUD</b:Tag>
    <b:SourceType>JournalArticle</b:SourceType>
    <b:Guid>{E5945B3D-6B79-4E45-BEC7-3450EB2E0EF9}</b:Guid>
    <b:Author>
      <b:Author>
        <b:NameList>
          <b:Person>
            <b:Last>1945</b:Last>
            <b:First>UUD</b:First>
          </b:Person>
        </b:NameList>
      </b:Author>
    </b:Author>
    <b:Year>Pasal 258</b:Year>
    <b:RefOrder>3</b:RefOrder>
  </b:Source>
  <b:Source>
    <b:Tag>Bus11</b:Tag>
    <b:SourceType>Book</b:SourceType>
    <b:Guid>{8DAC7BC7-7A62-4C25-A752-204B99595405}</b:Guid>
    <b:Author>
      <b:Author>
        <b:NameList>
          <b:Person>
            <b:Last>Bushar Muhammad</b:Last>
          </b:Person>
        </b:NameList>
      </b:Author>
    </b:Author>
    <b:Title>Pengantar Hukum Adat</b:Title>
    <b:Year>2011</b:Year>
    <b:City>Jakarta</b:City>
    <b:Publisher>Balai Buku Ichtiar</b:Publisher>
    <b:RefOrder>14</b:RefOrder>
  </b:Source>
  <b:Source>
    <b:Tag>Bam03</b:Tag>
    <b:SourceType>Book</b:SourceType>
    <b:Guid>{D1D95F44-8C9B-4601-AF5A-09620124B2AA}</b:Guid>
    <b:Author>
      <b:Author>
        <b:NameList>
          <b:Person>
            <b:Last>Bambang Sunggono</b:Last>
          </b:Person>
        </b:NameList>
      </b:Author>
    </b:Author>
    <b:Title>Metodologi Penelitian Hukum</b:Title>
    <b:Year>2003</b:Year>
    <b:City>Jakarta</b:City>
    <b:Publisher>PT Raja</b:Publisher>
    <b:RefOrder>4</b:RefOrder>
  </b:Source>
  <b:Source>
    <b:Tag>Soe86</b:Tag>
    <b:SourceType>Book</b:SourceType>
    <b:Guid>{3EF2FC9B-1A50-48AF-86F0-AED44079609E}</b:Guid>
    <b:Title>cet. 3, Pengantar Penelitian Hukum,</b:Title>
    <b:Year>1986</b:Year>
    <b:City>Jakarta</b:City>
    <b:Publisher>UI-Press</b:Publisher>
    <b:Author>
      <b:Author>
        <b:NameList>
          <b:Person>
            <b:Last>Soekanto</b:Last>
            <b:First>Soerjono</b:First>
          </b:Person>
        </b:NameList>
      </b:Author>
    </b:Author>
    <b:RefOrder>5</b:RefOrder>
  </b:Source>
  <b:Source>
    <b:Tag>Soe861</b:Tag>
    <b:SourceType>Book</b:SourceType>
    <b:Guid>{466542C0-C3DE-42B1-96B8-380B6EBFD2CF}</b:Guid>
    <b:Author>
      <b:Author>
        <b:NameList>
          <b:Person>
            <b:Last>Soekanto</b:Last>
            <b:First>Soerjono</b:First>
          </b:Person>
        </b:NameList>
      </b:Author>
    </b:Author>
    <b:Title>Faktor-faktor Yang Mempengaruhi Penegakan Hukum,</b:Title>
    <b:Year>1986</b:Year>
    <b:City>Jakarta</b:City>
    <b:Publisher>CV. Rajawali</b:Publisher>
    <b:RefOrder>15</b:RefOrder>
  </b:Source>
  <b:Source>
    <b:Tag>Yoh09</b:Tag>
    <b:SourceType>JournalArticle</b:SourceType>
    <b:Guid>{26AB1ABB-A1EC-436D-A15E-D27262B7DB82}</b:Guid>
    <b:Author>
      <b:Author>
        <b:NameList>
          <b:Person>
            <b:Last>Suhardin</b:Last>
            <b:First>Yohanes</b:First>
          </b:Person>
        </b:NameList>
      </b:Author>
    </b:Author>
    <b:Title>Fenomena Mengabaikan Keadilan dan Penegakan Hukum</b:Title>
    <b:Year>2009</b:Year>
    <b:JournalName>Jurnal Hukum Mimbar</b:JournalName>
    <b:Pages>341-354</b:Pages>
    <b:Volume>21</b:Volume>
    <b:StandardNumber>2</b:StandardNumber>
    <b:RefOrder>16</b:RefOrder>
  </b:Source>
  <b:Source>
    <b:Tag>Sop19</b:Tag>
    <b:SourceType>JournalArticle</b:SourceType>
    <b:Guid>{2F37960B-C454-4D06-A248-715DDBCA80B9}</b:Guid>
    <b:Author>
      <b:Author>
        <b:NameList>
          <b:Person>
            <b:Last>Sopacua</b:Last>
            <b:Middle>Gladies</b:Middle>
            <b:First>Margie</b:First>
          </b:Person>
        </b:NameList>
      </b:Author>
    </b:Author>
    <b:Title>“Penyerobotan Tanah Secara Tidak Sah Dalam Perspektif Pidana"</b:Title>
    <b:JournalName>Jurnal Belo</b:JournalName>
    <b:Year>2 Februari 2019</b:Year>
    <b:Pages>208-209</b:Pages>
    <b:Volume>2</b:Volume>
    <b:StandardNumber>4</b:StandardNumber>
    <b:RefOrder>6</b:RefOrder>
  </b:Source>
  <b:Source>
    <b:Tag>Sap20</b:Tag>
    <b:SourceType>JournalArticle</b:SourceType>
    <b:Guid>{A19C531A-610B-48A0-97E5-D12E11FDA0C6}</b:Guid>
    <b:Author>
      <b:Author>
        <b:NameList>
          <b:Person>
            <b:Last>Hadi</b:Last>
            <b:First>Sapto</b:First>
          </b:Person>
          <b:Person>
            <b:First>et.al</b:First>
          </b:Person>
        </b:NameList>
      </b:Author>
    </b:Author>
    <b:Title>“Kajian Hukum Terhadap Kasus Pengaduan Dan Penyerobotan Tanah Di Kota Samarinda”</b:Title>
    <b:JournalName>Jurnal de Jure</b:JournalName>
    <b:Year>2020</b:Year>
    <b:Volume>12</b:Volume>
    <b:StandardNumber>1</b:StandardNumber>
    <b:RefOrder>7</b:RefOrder>
  </b:Source>
  <b:Source>
    <b:Tag>Mah23</b:Tag>
    <b:SourceType>InternetSite</b:SourceType>
    <b:Guid>{9695AB4D-C575-4631-B6FC-D15E46D7D40F}</b:Guid>
    <b:Title>Mahmakah Agung</b:Title>
    <b:Year>2023</b:Year>
    <b:InternetSiteTitle>“Upaya Hukum Perkara Pidana”</b:InternetSiteTitle>
    <b:Month>Februari</b:Month>
    <b:Day>27</b:Day>
    <b:URL>https://pn-tabanan.go.id/upaya-hukum-perkara-pidana/,</b:URL>
    <b:RefOrder>8</b:RefOrder>
  </b:Source>
  <b:Source>
    <b:Tag>Red23</b:Tag>
    <b:SourceType>InternetSite</b:SourceType>
    <b:Guid>{A0173103-F6B3-4ACF-AE37-7CB809A6A854}</b:Guid>
    <b:Title>Redaksimandala, </b:Title>
    <b:InternetSiteTitle> “Benang Kusut Dugaan Penyerobotan Lahan Warga di Anambas,Aparat Hukum Mesti Turun Tangan</b:InternetSiteTitle>
    <b:Year>2023</b:Year>
    <b:Month>Februari</b:Month>
    <b:Day>27</b:Day>
    <b:URL>https://www.mandalapos.co.id/benang-kusut-dugaan-penyerobotan-lahan-warga-di-anambas-aparat-hukum-mesti-turun-tangan/,</b:URL>
    <b:RefOrder>9</b:RefOrder>
  </b:Source>
  <b:Source>
    <b:Tag>Fer21</b:Tag>
    <b:SourceType>Book</b:SourceType>
    <b:Guid>{23CA1643-9234-4DDE-AF75-D3F06847AA14}</b:Guid>
    <b:Author>
      <b:Author>
        <b:NameList>
          <b:Person>
            <b:Last>Ferdy</b:Last>
            <b:First>et.al</b:First>
          </b:Person>
        </b:NameList>
      </b:Author>
    </b:Author>
    <b:Title>Tindak Pidana Penyerobotan Tanah</b:Title>
    <b:Year>2021</b:Year>
    <b:City>Sulawesi</b:City>
    <b:Publisher>Pusaka Almaida</b:Publisher>
    <b:RefOrder>10</b:RefOrder>
  </b:Source>
</b:Sources>
</file>

<file path=customXml/itemProps1.xml><?xml version="1.0" encoding="utf-8"?>
<ds:datastoreItem xmlns:ds="http://schemas.openxmlformats.org/officeDocument/2006/customXml" ds:itemID="{1D25FDF4-FD62-4176-941D-9C44E686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7471</Words>
  <Characters>42585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agnes fitryantica</cp:lastModifiedBy>
  <cp:revision>3</cp:revision>
  <dcterms:created xsi:type="dcterms:W3CDTF">2023-06-05T03:30:00Z</dcterms:created>
  <dcterms:modified xsi:type="dcterms:W3CDTF">2023-06-05T03:36:00Z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4c8cdda7-d675-39b4-bf22-78472e2063bb</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